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Osvaldo Antonio Reyes Wiegand - Lucas Joaquin Carvajal Pincheira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19.336.327-k  / 21.146.055-5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Sistema Predictivo de Demanda y Optimización de Inventario mediante Machine Learning para el Sector Textil y Calzado Mayorista.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Software, Gestión de Bases de Datos e Inteligencia Artificial.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line="276" w:lineRule="auto"/>
              <w:rPr>
                <w:i w:val="1"/>
                <w:iCs w:val="1"/>
                <w:color w:val="548dd4"/>
                <w:sz w:val="20"/>
                <w:szCs w:val="20"/>
              </w:rPr>
            </w:pPr>
            <w:r w:rsidDel="00000000" w:rsidR="00000000" w:rsidRPr="00000000">
              <w:rPr>
                <w:i w:val="1"/>
                <w:iCs w:val="1"/>
                <w:color w:val="548dd4"/>
                <w:sz w:val="20"/>
                <w:szCs w:val="20"/>
                <w:rtl w:val="0"/>
              </w:rPr>
              <w:t xml:space="preserve">Diseñar y generar soluciones de software innovadoras y de calidad, aplicando el ciclo de vida de éste.</w:t>
            </w:r>
          </w:p>
          <w:p w:rsidR="00000000" w:rsidDel="00000000" w:rsidP="00000000" w:rsidRDefault="00000000" w:rsidRPr="00000000" w14:paraId="0000001F">
            <w:pPr>
              <w:spacing w:line="276" w:lineRule="auto"/>
              <w:rPr>
                <w:i w:val="1"/>
                <w:iCs w:val="1"/>
                <w:color w:val="548dd4"/>
                <w:sz w:val="20"/>
                <w:szCs w:val="20"/>
              </w:rPr>
            </w:pPr>
            <w:r w:rsidDel="00000000" w:rsidR="00000000" w:rsidRPr="00000000">
              <w:rPr>
                <w:i w:val="1"/>
                <w:iCs w:val="1"/>
                <w:color w:val="548dd4"/>
                <w:sz w:val="20"/>
                <w:szCs w:val="20"/>
                <w:rtl w:val="0"/>
              </w:rPr>
              <w:t xml:space="preserve">Diseñar y generar soluciones que permitan resolver los requerimientos de información en el contexto de las organizaciones, considerando bases de datos relacionales.</w:t>
            </w:r>
          </w:p>
          <w:p w:rsidR="00000000" w:rsidDel="00000000" w:rsidP="00000000" w:rsidRDefault="00000000" w:rsidRPr="00000000" w14:paraId="00000020">
            <w:pPr>
              <w:spacing w:line="276" w:lineRule="auto"/>
              <w:rPr>
                <w:i w:val="1"/>
                <w:iCs w:val="1"/>
                <w:color w:val="548dd4"/>
                <w:sz w:val="20"/>
                <w:szCs w:val="20"/>
              </w:rPr>
            </w:pPr>
            <w:r w:rsidDel="00000000" w:rsidR="00000000" w:rsidRPr="00000000">
              <w:rPr>
                <w:i w:val="1"/>
                <w:iCs w:val="1"/>
                <w:color w:val="548dd4"/>
                <w:sz w:val="20"/>
                <w:szCs w:val="20"/>
                <w:rtl w:val="0"/>
              </w:rPr>
              <w:t xml:space="preserve">Diseñar y adaptar los procesos de ingeniería de requisitos para el desarrollo de soluciones TI complejas.</w:t>
            </w:r>
          </w:p>
        </w:tc>
      </w:tr>
    </w:tbl>
    <w:p w:rsidR="00000000" w:rsidDel="00000000" w:rsidP="00000000" w:rsidRDefault="00000000" w:rsidRPr="00000000" w14:paraId="00000021">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El rubro de la venta al por mayor y menor de productos textiles y calzado enfrenta constantemente el problema del sobrestock (capital inmovilizado en "stock muerto") o el quiebre de stock en temporadas de alta demanda. Este proyecto busca solucionar dicha ineficiencia mediante predicciones precisas. La problemática se sitúa en la región de Valparaíso, específicamente impactando la logística y finanzas de una empresa comercializadora local en Quilpué. Su resolución aporta valor real al transformar la toma de decisiones empírica en una estrategia basada en datos (Data-Driven).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8">
            <w:pPr>
              <w:jc w:val="both"/>
              <w:rPr>
                <w:rFonts w:ascii="Calibri" w:cs="Calibri" w:eastAsia="Calibri" w:hAnsi="Calibri"/>
                <w:color w:val="548dd4"/>
                <w:sz w:val="20"/>
                <w:szCs w:val="20"/>
                <w:highlight w:val="cyan"/>
              </w:rPr>
            </w:pPr>
            <w:r w:rsidDel="00000000" w:rsidR="00000000" w:rsidRPr="00000000">
              <w:rPr>
                <w:color w:val="548dd4"/>
                <w:sz w:val="20"/>
                <w:szCs w:val="20"/>
                <w:rtl w:val="0"/>
              </w:rPr>
              <w:t xml:space="preserve">Se espera lograr una optimización en las compras por temporada del cliente. El proyecto consistirá en el desarrollo de un Data Warehouse para centralizar el historial de ventas y la construcción de un modelo de Machine Learning (algoritmos de series de tiempo) capaz de predecir el volumen de demanda futura de prendas y calzado, considerando variables temporales y de negocio.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A">
            <w:pPr>
              <w:jc w:val="both"/>
              <w:rPr>
                <w:rFonts w:ascii="Calibri" w:cs="Calibri" w:eastAsia="Calibri" w:hAnsi="Calibri"/>
                <w:color w:val="548dd4"/>
                <w:sz w:val="20"/>
                <w:szCs w:val="20"/>
                <w:highlight w:val="yellow"/>
              </w:rPr>
            </w:pPr>
            <w:r w:rsidDel="00000000" w:rsidR="00000000" w:rsidRPr="00000000">
              <w:rPr>
                <w:color w:val="548dd4"/>
                <w:sz w:val="20"/>
                <w:szCs w:val="20"/>
                <w:rtl w:val="0"/>
              </w:rPr>
              <w:t xml:space="preserve">Este proyecto requiere aplicar íntegramente las competencias de egreso al exigir el levantamiento formal de requisitos con un cliente real, el modelado y construcción de una base de datos relacional/dimensional estructurada, y la programación de una solución de software innovadora (incorporando Inteligencia Artificial) bajo estándares de calidad.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C">
            <w:pPr>
              <w:jc w:val="both"/>
              <w:rPr>
                <w:rFonts w:ascii="Calibri" w:cs="Calibri" w:eastAsia="Calibri" w:hAnsi="Calibri"/>
                <w:color w:val="548dd4"/>
                <w:sz w:val="20"/>
                <w:szCs w:val="20"/>
                <w:highlight w:val="yellow"/>
              </w:rPr>
            </w:pPr>
            <w:r w:rsidDel="00000000" w:rsidR="00000000" w:rsidRPr="00000000">
              <w:rPr>
                <w:color w:val="548dd4"/>
                <w:sz w:val="20"/>
                <w:szCs w:val="20"/>
                <w:rtl w:val="0"/>
              </w:rPr>
              <w:t xml:space="preserve">Este proyecto refleja el interés por el desarrollo backend, la arquitectura de datos y la programación de algoritmos de inteligencia artificial. Contribuirá al desarrollo profesional al permitir la integración de herramientas como Python y motores de bases de datos robustos para resolver un problema de negocio crítico y real.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Es  factible de desarrollar dentro de la duración del semestre y las horas asignadas. Los recursos materiales requeridos son accesibles (entornos de desarrollo como Visual Studio Code, Python, y motores de bases de datos como SQL Server para la gestión del modelo dimensional). Un factor facilitador es contar con el RUT y la disposición de la empresa. El principal factor que podría dificultar el desarrollo es la potencial falta de datos históricos estructurados del cliente; esto se solucionará mediante la generación de un dataset sintético realista basado en los parámetros de venta de la empresa para poder entrenar el modelo de Machine Learning. </w:t>
            </w:r>
            <w:r w:rsidDel="00000000" w:rsidR="00000000" w:rsidRPr="00000000">
              <w:rPr>
                <w:rtl w:val="0"/>
              </w:rPr>
            </w:r>
          </w:p>
        </w:tc>
      </w:tr>
    </w:tbl>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rPr>
          <w:b w:val="1"/>
          <w:bCs w:val="1"/>
          <w:color w:val="4472c4"/>
          <w:sz w:val="32"/>
          <w:szCs w:val="32"/>
        </w:rPr>
      </w:pPr>
      <w:r w:rsidDel="00000000" w:rsidR="00000000" w:rsidRPr="00000000">
        <w:rPr>
          <w:rtl w:val="0"/>
        </w:rPr>
      </w:r>
    </w:p>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8">
            <w:pPr>
              <w:jc w:val="both"/>
              <w:rPr>
                <w:rFonts w:ascii="Calibri" w:cs="Calibri" w:eastAsia="Calibri" w:hAnsi="Calibri"/>
                <w:color w:val="548dd4"/>
                <w:sz w:val="20"/>
                <w:szCs w:val="20"/>
              </w:rPr>
            </w:pPr>
            <w:r w:rsidDel="00000000" w:rsidR="00000000" w:rsidRPr="00000000">
              <w:rPr>
                <w:color w:val="548dd4"/>
                <w:sz w:val="20"/>
                <w:szCs w:val="20"/>
                <w:rtl w:val="0"/>
              </w:rPr>
              <w:t xml:space="preserve">Desarrollar un sistema de software predictivo basado en Machine Learning para optimizar la gestión de inventario y estimar la demanda de productos en una empresa de comercialización textil y calzado.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A">
            <w:pPr>
              <w:spacing w:line="276" w:lineRule="auto"/>
              <w:jc w:val="both"/>
              <w:rPr>
                <w:color w:val="548dd4"/>
                <w:sz w:val="20"/>
                <w:szCs w:val="20"/>
              </w:rPr>
            </w:pPr>
            <w:r w:rsidDel="00000000" w:rsidR="00000000" w:rsidRPr="00000000">
              <w:rPr>
                <w:color w:val="548dd4"/>
                <w:sz w:val="20"/>
                <w:szCs w:val="20"/>
                <w:rtl w:val="0"/>
              </w:rPr>
              <w:t xml:space="preserve">Levantar y modelar los requerimientos funcionales y no funcionales del sistema predictivo junto al cliente.</w:t>
            </w:r>
          </w:p>
          <w:p w:rsidR="00000000" w:rsidDel="00000000" w:rsidP="00000000" w:rsidRDefault="00000000" w:rsidRPr="00000000" w14:paraId="0000003B">
            <w:pPr>
              <w:spacing w:line="276" w:lineRule="auto"/>
              <w:jc w:val="both"/>
              <w:rPr>
                <w:color w:val="548dd4"/>
                <w:sz w:val="20"/>
                <w:szCs w:val="20"/>
              </w:rPr>
            </w:pPr>
            <w:r w:rsidDel="00000000" w:rsidR="00000000" w:rsidRPr="00000000">
              <w:rPr>
                <w:color w:val="548dd4"/>
                <w:sz w:val="20"/>
                <w:szCs w:val="20"/>
                <w:rtl w:val="0"/>
              </w:rPr>
              <w:t xml:space="preserve">Diseñar e implementar un modelo dimensional (Data Warehouse) para la consolidación histórica de datos de inventario y ventas.</w:t>
            </w:r>
          </w:p>
          <w:p w:rsidR="00000000" w:rsidDel="00000000" w:rsidP="00000000" w:rsidRDefault="00000000" w:rsidRPr="00000000" w14:paraId="0000003C">
            <w:pPr>
              <w:spacing w:line="276" w:lineRule="auto"/>
              <w:jc w:val="both"/>
              <w:rPr>
                <w:color w:val="548dd4"/>
                <w:sz w:val="20"/>
                <w:szCs w:val="20"/>
              </w:rPr>
            </w:pPr>
            <w:r w:rsidDel="00000000" w:rsidR="00000000" w:rsidRPr="00000000">
              <w:rPr>
                <w:color w:val="548dd4"/>
                <w:sz w:val="20"/>
                <w:szCs w:val="20"/>
                <w:rtl w:val="0"/>
              </w:rPr>
              <w:t xml:space="preserve">Entrenar y evaluar un modelo de Machine Learning utilizando Python para la predicción de demanda de productos.</w:t>
            </w:r>
          </w:p>
          <w:p w:rsidR="00000000" w:rsidDel="00000000" w:rsidP="00000000" w:rsidRDefault="00000000" w:rsidRPr="00000000" w14:paraId="0000003D">
            <w:pPr>
              <w:spacing w:line="276" w:lineRule="auto"/>
              <w:jc w:val="both"/>
              <w:rPr>
                <w:color w:val="548dd4"/>
                <w:sz w:val="20"/>
                <w:szCs w:val="20"/>
              </w:rPr>
            </w:pPr>
            <w:r w:rsidDel="00000000" w:rsidR="00000000" w:rsidRPr="00000000">
              <w:rPr>
                <w:color w:val="548dd4"/>
                <w:sz w:val="20"/>
                <w:szCs w:val="20"/>
                <w:rtl w:val="0"/>
              </w:rPr>
              <w:t xml:space="preserve">Construir una interfaz de usuario que permita al cliente visualizar las predicciones y gestionar las alertas de inventario.</w:t>
            </w:r>
          </w:p>
          <w:p w:rsidR="00000000" w:rsidDel="00000000" w:rsidP="00000000" w:rsidRDefault="00000000" w:rsidRPr="00000000" w14:paraId="0000003E">
            <w:pPr>
              <w:jc w:val="both"/>
              <w:rPr>
                <w:color w:val="548dd4"/>
                <w:sz w:val="20"/>
                <w:szCs w:val="20"/>
              </w:rPr>
            </w:pPr>
            <w:r w:rsidDel="00000000" w:rsidR="00000000" w:rsidRPr="00000000">
              <w:rPr>
                <w:rtl w:val="0"/>
              </w:rPr>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5">
            <w:pPr>
              <w:jc w:val="both"/>
              <w:rPr>
                <w:i w:val="1"/>
                <w:iCs w:val="1"/>
                <w:color w:val="ff0000"/>
                <w:sz w:val="18"/>
                <w:szCs w:val="18"/>
              </w:rPr>
            </w:pPr>
            <w:r w:rsidDel="00000000" w:rsidR="00000000" w:rsidRPr="00000000">
              <w:rPr>
                <w:i w:val="1"/>
                <w:iCs w:val="1"/>
                <w:color w:val="ff0000"/>
                <w:sz w:val="18"/>
                <w:szCs w:val="18"/>
                <w:rtl w:val="0"/>
              </w:rPr>
              <w:t xml:space="preserve">Para abordar la problemática planteada y asegurar el cumplimiento de los objetivos, el proyecto se desarrollará bajo el marco de trabajo ágil </w:t>
            </w:r>
            <w:r w:rsidDel="00000000" w:rsidR="00000000" w:rsidRPr="00000000">
              <w:rPr>
                <w:b w:val="1"/>
                <w:bCs w:val="1"/>
                <w:i w:val="1"/>
                <w:iCs w:val="1"/>
                <w:color w:val="ff0000"/>
                <w:sz w:val="18"/>
                <w:szCs w:val="18"/>
                <w:rtl w:val="0"/>
              </w:rPr>
              <w:t xml:space="preserve">Scrum</w:t>
            </w:r>
            <w:r w:rsidDel="00000000" w:rsidR="00000000" w:rsidRPr="00000000">
              <w:rPr>
                <w:i w:val="1"/>
                <w:iCs w:val="1"/>
                <w:color w:val="ff0000"/>
                <w:sz w:val="18"/>
                <w:szCs w:val="18"/>
                <w:rtl w:val="0"/>
              </w:rPr>
              <w:t xml:space="preserve">. Esta elección se justifica por la naturaleza iterativa e incremental del desarrollo de software con Inteligencia Artificial, lo que permite adaptar el producto y refinar los modelos a medida que se avanza en el proyecto </w:t>
            </w:r>
          </w:p>
          <w:p w:rsidR="00000000" w:rsidDel="00000000" w:rsidP="00000000" w:rsidRDefault="00000000" w:rsidRPr="00000000" w14:paraId="00000046">
            <w:pPr>
              <w:jc w:val="both"/>
              <w:rPr>
                <w:i w:val="1"/>
                <w:iCs w:val="1"/>
                <w:color w:val="ff0000"/>
                <w:sz w:val="18"/>
                <w:szCs w:val="18"/>
              </w:rPr>
            </w:pPr>
            <w:r w:rsidDel="00000000" w:rsidR="00000000" w:rsidRPr="00000000">
              <w:rPr>
                <w:b w:val="1"/>
                <w:bCs w:val="1"/>
                <w:i w:val="1"/>
                <w:iCs w:val="1"/>
                <w:color w:val="ff0000"/>
                <w:sz w:val="18"/>
                <w:szCs w:val="18"/>
                <w:rtl w:val="0"/>
              </w:rPr>
              <w:t xml:space="preserve">Osvaldo Reyes (Líder Técnico y Desarrollador):</w:t>
            </w:r>
            <w:r w:rsidDel="00000000" w:rsidR="00000000" w:rsidRPr="00000000">
              <w:rPr>
                <w:i w:val="1"/>
                <w:iCs w:val="1"/>
                <w:color w:val="ff0000"/>
                <w:sz w:val="18"/>
                <w:szCs w:val="18"/>
                <w:rtl w:val="0"/>
              </w:rPr>
              <w:t xml:space="preserve"> Será el responsable directo de la construcción tecnológica de la solución. Sus tareas principales abarcan el diseño e implementación del modelo dimensional (Data Warehouse) utilizando SQL Server, la programación y entrenamiento de los algoritmos de Machine Learning en Python, y el desarrollo de la lógica de negocio y la interfaz del software. </w:t>
            </w:r>
          </w:p>
          <w:p w:rsidR="00000000" w:rsidDel="00000000" w:rsidP="00000000" w:rsidRDefault="00000000" w:rsidRPr="00000000" w14:paraId="00000047">
            <w:pPr>
              <w:jc w:val="both"/>
              <w:rPr>
                <w:i w:val="1"/>
                <w:iCs w:val="1"/>
                <w:color w:val="ff0000"/>
                <w:sz w:val="18"/>
                <w:szCs w:val="18"/>
              </w:rPr>
            </w:pPr>
            <w:r w:rsidDel="00000000" w:rsidR="00000000" w:rsidRPr="00000000">
              <w:rPr>
                <w:b w:val="1"/>
                <w:bCs w:val="1"/>
                <w:i w:val="1"/>
                <w:iCs w:val="1"/>
                <w:color w:val="ff0000"/>
                <w:sz w:val="18"/>
                <w:szCs w:val="18"/>
                <w:rtl w:val="0"/>
              </w:rPr>
              <w:t xml:space="preserve">Lucas Carvajal (Responsable de Documentación):</w:t>
            </w:r>
            <w:r w:rsidDel="00000000" w:rsidR="00000000" w:rsidRPr="00000000">
              <w:rPr>
                <w:i w:val="1"/>
                <w:iCs w:val="1"/>
                <w:color w:val="ff0000"/>
                <w:sz w:val="18"/>
                <w:szCs w:val="18"/>
                <w:rtl w:val="0"/>
              </w:rPr>
              <w:t xml:space="preserve"> Estará a cargo de la gestión de los requerimientos, la calidad documental y el seguimiento del proyecto. Sus tareas principales incluyen el levantamiento y redacción de requerimientos (Historias de Usuario), la construcción de diagramas de arquitectura e ingeniería de software, la elaboración técnica de los informes de avance y final, y el apoyo continuo en la gestión del Product Backlog para asegurar que el desarrollo se alinee con las normativas académicas.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Pipeline de Limpieza de Datos y Modelo Dimensional (ETL)  </w:t>
            </w:r>
            <w:r w:rsidDel="00000000" w:rsidR="00000000" w:rsidRPr="00000000">
              <w:rPr>
                <w:rtl w:val="0"/>
              </w:rPr>
            </w:r>
          </w:p>
        </w:tc>
        <w:tc>
          <w:tcPr/>
          <w:p w:rsidR="00000000" w:rsidDel="00000000" w:rsidP="00000000" w:rsidRDefault="00000000" w:rsidRPr="00000000" w14:paraId="00000054">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Script y diseño de base de datos (SQL Server) que extrae, procesa y estructura el historial de ventas y catálogo de la empresa textil. </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justifica mediante un KPI de Calidad de Datos. Evidencia que el 100% de los valores nulos o atípicos fueron tratados, asegurando una base íntegra y estructurada para que el algoritmo predictivo pueda entrenarse sin errores.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Algoritmo Predictivo Entrenado (Machine Learning) </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Código fuente desarrollado en Python que muestra la limpieza de datos, el entrenamiento del algoritmo predictivo y sus métricas de precisión </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justifica mediante un KPI de Precisión del Modelo.Evidencia matemáticamente que las predicciones de la IA tienen un margen de error aceptable y útil para la toma de decisiones del negocio.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Software Predictivo Funcional Desplegado </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Sistema de software completo que integra la base de datos, el motor de IA y la interfaz de usuario para visualizar las predicciones de demanda. </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justifica mediante un KPI de Rendimiento y Aceptación. Evidencia que el sistema completo funciona bajo estándares de ingeniería, entregando predicciones al usuario en tiempos óptimos (baja latencia) y cumpliendo las historias de usuario del Sprint final.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b w:val="1"/>
                <w:bCs w:val="1"/>
                <w:color w:val="ff0000"/>
                <w:rtl w:val="0"/>
              </w:rPr>
              <w:t xml:space="preserve">JUSTIFICACIONES CON KPI</w:t>
            </w:r>
            <w:r w:rsidDel="00000000" w:rsidR="00000000" w:rsidRPr="00000000">
              <w:rPr>
                <w:rtl w:val="0"/>
              </w:rPr>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tc>
        <w:tc>
          <w:tcPr>
            <w:tcBorders>
              <w:left w:color="ffffff" w:space="0" w:sz="4" w:val="single"/>
            </w:tcBorders>
            <w:shd w:fill="d9d9d9" w:val="clea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procesos de ingeniería de requisitos. </w:t>
            </w:r>
            <w:r w:rsidDel="00000000" w:rsidR="00000000" w:rsidRPr="00000000">
              <w:rPr>
                <w:rtl w:val="0"/>
              </w:rPr>
            </w:r>
          </w:p>
        </w:tc>
        <w:tc>
          <w:tcPr/>
          <w:p w:rsidR="00000000" w:rsidDel="00000000" w:rsidP="00000000" w:rsidRDefault="00000000" w:rsidRPr="00000000" w14:paraId="00000082">
            <w:pPr>
              <w:jc w:val="both"/>
              <w:rPr>
                <w:b w:val="1"/>
                <w:bCs w:val="1"/>
                <w:sz w:val="18"/>
                <w:szCs w:val="18"/>
              </w:rPr>
            </w:pPr>
            <w:r w:rsidDel="00000000" w:rsidR="00000000" w:rsidRPr="00000000">
              <w:rPr>
                <w:i w:val="1"/>
                <w:iCs w:val="1"/>
                <w:color w:val="548dd4"/>
                <w:sz w:val="18"/>
                <w:szCs w:val="18"/>
                <w:rtl w:val="0"/>
              </w:rPr>
              <w:t xml:space="preserve">Levantamiento de requerimientos. </w:t>
            </w:r>
            <w:r w:rsidDel="00000000" w:rsidR="00000000" w:rsidRPr="00000000">
              <w:rPr>
                <w:rtl w:val="0"/>
              </w:rPr>
            </w:r>
          </w:p>
        </w:tc>
        <w:tc>
          <w:tcPr/>
          <w:p w:rsidR="00000000" w:rsidDel="00000000" w:rsidP="00000000" w:rsidRDefault="00000000" w:rsidRPr="00000000" w14:paraId="00000083">
            <w:pPr>
              <w:jc w:val="both"/>
              <w:rPr>
                <w:b w:val="1"/>
                <w:bCs w:val="1"/>
                <w:sz w:val="18"/>
                <w:szCs w:val="18"/>
              </w:rPr>
            </w:pPr>
            <w:r w:rsidDel="00000000" w:rsidR="00000000" w:rsidRPr="00000000">
              <w:rPr>
                <w:i w:val="1"/>
                <w:iCs w:val="1"/>
                <w:color w:val="548dd4"/>
                <w:sz w:val="18"/>
                <w:szCs w:val="18"/>
                <w:rtl w:val="0"/>
              </w:rPr>
              <w:t xml:space="preserve">Reunión con el cliente para definir variables de inventario. </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Reunión virtual/presencial. </w:t>
            </w:r>
            <w:r w:rsidDel="00000000" w:rsidR="00000000" w:rsidRPr="00000000">
              <w:rPr>
                <w:rtl w:val="0"/>
              </w:rPr>
            </w:r>
          </w:p>
        </w:tc>
        <w:tc>
          <w:tcPr>
            <w:tcBorders>
              <w:right w:color="ffffff" w:space="0" w:sz="4" w:val="single"/>
            </w:tcBorders>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 </w:t>
            </w:r>
            <w:r w:rsidDel="00000000" w:rsidR="00000000" w:rsidRPr="00000000">
              <w:rPr>
                <w:rtl w:val="0"/>
              </w:rPr>
            </w:r>
          </w:p>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7">
            <w:pPr>
              <w:jc w:val="both"/>
              <w:rPr>
                <w:b w:val="1"/>
                <w:bCs w:val="1"/>
                <w:sz w:val="18"/>
                <w:szCs w:val="18"/>
              </w:rPr>
            </w:pPr>
            <w:r w:rsidDel="00000000" w:rsidR="00000000" w:rsidRPr="00000000">
              <w:rPr>
                <w:i w:val="1"/>
                <w:iCs w:val="1"/>
                <w:color w:val="548dd4"/>
                <w:sz w:val="18"/>
                <w:szCs w:val="18"/>
                <w:rtl w:val="0"/>
              </w:rPr>
              <w:t xml:space="preserve">Lucas Carvajal</w:t>
            </w:r>
            <w:r w:rsidDel="00000000" w:rsidR="00000000" w:rsidRPr="00000000">
              <w:rPr>
                <w:rtl w:val="0"/>
              </w:rPr>
            </w:r>
          </w:p>
        </w:tc>
        <w:tc>
          <w:tcPr/>
          <w:p w:rsidR="00000000" w:rsidDel="00000000" w:rsidP="00000000" w:rsidRDefault="00000000" w:rsidRPr="00000000" w14:paraId="00000088">
            <w:pPr>
              <w:jc w:val="both"/>
              <w:rPr>
                <w:b w:val="1"/>
                <w:bCs w:val="1"/>
                <w:sz w:val="18"/>
                <w:szCs w:val="18"/>
              </w:rPr>
            </w:pPr>
            <w:r w:rsidDel="00000000" w:rsidR="00000000" w:rsidRPr="00000000">
              <w:rPr>
                <w:i w:val="1"/>
                <w:iCs w:val="1"/>
                <w:color w:val="548dd4"/>
                <w:sz w:val="18"/>
                <w:szCs w:val="18"/>
                <w:rtl w:val="0"/>
              </w:rPr>
              <w:t xml:space="preserve">Coordinar horario con el cliente. </w:t>
            </w:r>
            <w:r w:rsidDel="00000000" w:rsidR="00000000" w:rsidRPr="00000000">
              <w:rPr>
                <w:rtl w:val="0"/>
              </w:rPr>
            </w:r>
          </w:p>
        </w:tc>
      </w:tr>
      <w:tr>
        <w:trPr>
          <w:cantSplit w:val="0"/>
          <w:tblHeader w:val="0"/>
        </w:trPr>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soluciones con BBDD relacionales. </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del Data Warehouse. </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 tablas de hechos y dimensiones en SQL Server. </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Motor SQL Server, PC. </w:t>
            </w:r>
            <w:r w:rsidDel="00000000" w:rsidR="00000000" w:rsidRPr="00000000">
              <w:rPr>
                <w:rtl w:val="0"/>
              </w:rPr>
            </w:r>
          </w:p>
        </w:tc>
        <w:tc>
          <w:tcPr>
            <w:tcBorders>
              <w:right w:color="ffffff" w:space="0" w:sz="4" w:val="single"/>
            </w:tcBorders>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Osvaldo Reyes</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Depende de la completitud del dataset. </w:t>
            </w:r>
            <w:r w:rsidDel="00000000" w:rsidR="00000000" w:rsidRPr="00000000">
              <w:rPr>
                <w:rtl w:val="0"/>
              </w:rPr>
            </w:r>
          </w:p>
        </w:tc>
      </w:tr>
      <w:tr>
        <w:trPr>
          <w:cantSplit w:val="0"/>
          <w:tblHeader w:val="0"/>
        </w:trPr>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6"/>
        <w:tblW w:w="11535.0" w:type="dxa"/>
        <w:jc w:val="left"/>
        <w:tblInd w:w="-167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60"/>
        <w:gridCol w:w="540"/>
        <w:gridCol w:w="525"/>
        <w:gridCol w:w="525"/>
        <w:gridCol w:w="525"/>
        <w:gridCol w:w="525"/>
        <w:gridCol w:w="525"/>
        <w:gridCol w:w="525"/>
        <w:gridCol w:w="525"/>
        <w:gridCol w:w="525"/>
        <w:gridCol w:w="525"/>
        <w:gridCol w:w="525"/>
        <w:gridCol w:w="525"/>
        <w:gridCol w:w="525"/>
        <w:gridCol w:w="525"/>
        <w:gridCol w:w="525"/>
        <w:gridCol w:w="105"/>
        <w:gridCol w:w="525"/>
        <w:gridCol w:w="540"/>
        <w:gridCol w:w="510"/>
        <w:gridCol w:w="105"/>
        <w:tblGridChange w:id="0">
          <w:tblGrid>
            <w:gridCol w:w="1860"/>
            <w:gridCol w:w="540"/>
            <w:gridCol w:w="525"/>
            <w:gridCol w:w="525"/>
            <w:gridCol w:w="525"/>
            <w:gridCol w:w="525"/>
            <w:gridCol w:w="525"/>
            <w:gridCol w:w="525"/>
            <w:gridCol w:w="525"/>
            <w:gridCol w:w="525"/>
            <w:gridCol w:w="525"/>
            <w:gridCol w:w="525"/>
            <w:gridCol w:w="525"/>
            <w:gridCol w:w="525"/>
            <w:gridCol w:w="525"/>
            <w:gridCol w:w="525"/>
            <w:gridCol w:w="105"/>
            <w:gridCol w:w="525"/>
            <w:gridCol w:w="540"/>
            <w:gridCol w:w="510"/>
            <w:gridCol w:w="105"/>
          </w:tblGrid>
        </w:tblGridChange>
      </w:tblGrid>
      <w:tr>
        <w:trPr>
          <w:cantSplit w:val="0"/>
          <w:trHeight w:val="294" w:hRule="atLeast"/>
          <w:tblHeader w:val="0"/>
        </w:trPr>
        <w:tc>
          <w:tcPr>
            <w:vMerge w:val="restart"/>
          </w:tcPr>
          <w:p w:rsidR="00000000" w:rsidDel="00000000" w:rsidP="00000000" w:rsidRDefault="00000000" w:rsidRPr="00000000" w14:paraId="000000A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0">
            <w:pPr>
              <w:spacing w:line="360" w:lineRule="auto"/>
              <w:jc w:val="both"/>
              <w:rPr>
                <w:b w:val="1"/>
                <w:bCs w:val="1"/>
                <w:sz w:val="14"/>
                <w:szCs w:val="14"/>
              </w:rPr>
            </w:pPr>
            <w:r w:rsidDel="00000000" w:rsidR="00000000" w:rsidRPr="00000000">
              <w:rPr>
                <w:b w:val="1"/>
                <w:bCs w:val="1"/>
                <w:sz w:val="14"/>
                <w:szCs w:val="14"/>
                <w:rtl w:val="0"/>
              </w:rPr>
              <w:t xml:space="preserve">Reunión inicial y levantamiento de requerimientos (Hito 1) </w:t>
            </w:r>
            <w:r w:rsidDel="00000000" w:rsidR="00000000" w:rsidRPr="00000000">
              <w:rPr>
                <w:b w:val="1"/>
                <w:bCs w:val="1"/>
                <w:i w:val="1"/>
                <w:iCs w:val="1"/>
                <w:sz w:val="14"/>
                <w:szCs w:val="14"/>
                <w:rtl w:val="0"/>
              </w:rPr>
              <w:t xml:space="preserve">(Mitiga: falta de requerimientos formales)</w:t>
            </w:r>
            <w:r w:rsidDel="00000000" w:rsidR="00000000" w:rsidRPr="00000000">
              <w:rPr>
                <w:b w:val="1"/>
                <w:bCs w:val="1"/>
                <w:sz w:val="14"/>
                <w:szCs w:val="14"/>
                <w:rtl w:val="0"/>
              </w:rPr>
              <w:t xml:space="preserve"> </w:t>
            </w: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4">
            <w:pPr>
              <w:spacing w:line="360" w:lineRule="auto"/>
              <w:jc w:val="both"/>
              <w:rPr>
                <w:b w:val="1"/>
                <w:bCs w:val="1"/>
                <w:sz w:val="14"/>
                <w:szCs w:val="14"/>
              </w:rPr>
            </w:pPr>
            <w:r w:rsidDel="00000000" w:rsidR="00000000" w:rsidRPr="00000000">
              <w:rPr>
                <w:b w:val="1"/>
                <w:bCs w:val="1"/>
                <w:sz w:val="14"/>
                <w:szCs w:val="14"/>
                <w:rtl w:val="0"/>
              </w:rPr>
              <w:t xml:space="preserve">Definición de arquitectura y estrategia de datos </w:t>
            </w:r>
            <w:r w:rsidDel="00000000" w:rsidR="00000000" w:rsidRPr="00000000">
              <w:rPr>
                <w:b w:val="1"/>
                <w:bCs w:val="1"/>
                <w:i w:val="1"/>
                <w:iCs w:val="1"/>
                <w:sz w:val="14"/>
                <w:szCs w:val="14"/>
                <w:rtl w:val="0"/>
              </w:rPr>
              <w:t xml:space="preserve">(Mitiga: histórico desordenado / inexistente)</w:t>
            </w:r>
            <w:r w:rsidDel="00000000" w:rsidR="00000000" w:rsidRPr="00000000">
              <w:rPr>
                <w:b w:val="1"/>
                <w:bCs w:val="1"/>
                <w:sz w:val="14"/>
                <w:szCs w:val="14"/>
                <w:rtl w:val="0"/>
              </w:rPr>
              <w:t xml:space="preserve"> </w:t>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8">
            <w:pPr>
              <w:spacing w:line="360" w:lineRule="auto"/>
              <w:jc w:val="both"/>
              <w:rPr>
                <w:b w:val="1"/>
                <w:bCs w:val="1"/>
                <w:sz w:val="14"/>
                <w:szCs w:val="14"/>
              </w:rPr>
            </w:pPr>
            <w:r w:rsidDel="00000000" w:rsidR="00000000" w:rsidRPr="00000000">
              <w:rPr>
                <w:b w:val="1"/>
                <w:bCs w:val="1"/>
                <w:sz w:val="14"/>
                <w:szCs w:val="14"/>
                <w:rtl w:val="0"/>
              </w:rPr>
              <w:t xml:space="preserve">Diseño del modelo dimensional (hechos y dimensiones) </w:t>
            </w:r>
            <w:r w:rsidDel="00000000" w:rsidR="00000000" w:rsidRPr="00000000">
              <w:rPr>
                <w:b w:val="1"/>
                <w:bCs w:val="1"/>
                <w:i w:val="1"/>
                <w:iCs w:val="1"/>
                <w:sz w:val="14"/>
                <w:szCs w:val="14"/>
                <w:rtl w:val="0"/>
              </w:rPr>
              <w:t xml:space="preserve">(Mitiga: dispersión de datos transaccionales)</w:t>
            </w:r>
            <w:r w:rsidDel="00000000" w:rsidR="00000000" w:rsidRPr="00000000">
              <w:rPr>
                <w:b w:val="1"/>
                <w:bCs w:val="1"/>
                <w:sz w:val="14"/>
                <w:szCs w:val="14"/>
                <w:rtl w:val="0"/>
              </w:rPr>
              <w:t xml:space="preserve"> </w:t>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C">
            <w:pPr>
              <w:spacing w:line="360" w:lineRule="auto"/>
              <w:jc w:val="both"/>
              <w:rPr>
                <w:b w:val="1"/>
                <w:bCs w:val="1"/>
                <w:sz w:val="14"/>
                <w:szCs w:val="14"/>
              </w:rPr>
            </w:pPr>
            <w:r w:rsidDel="00000000" w:rsidR="00000000" w:rsidRPr="00000000">
              <w:rPr>
                <w:b w:val="1"/>
                <w:bCs w:val="1"/>
                <w:sz w:val="14"/>
                <w:szCs w:val="14"/>
                <w:rtl w:val="0"/>
              </w:rPr>
              <w:t xml:space="preserve">Creación e implementación del Data Warehouse en SQL Server </w:t>
            </w:r>
            <w:r w:rsidDel="00000000" w:rsidR="00000000" w:rsidRPr="00000000">
              <w:rPr>
                <w:b w:val="1"/>
                <w:bCs w:val="1"/>
                <w:i w:val="1"/>
                <w:iCs w:val="1"/>
                <w:sz w:val="14"/>
                <w:szCs w:val="14"/>
                <w:rtl w:val="0"/>
              </w:rPr>
              <w:t xml:space="preserve">(Mitiga: falta de repositorio analítico)</w:t>
            </w:r>
            <w:r w:rsidDel="00000000" w:rsidR="00000000" w:rsidRPr="00000000">
              <w:rPr>
                <w:b w:val="1"/>
                <w:bCs w:val="1"/>
                <w:sz w:val="14"/>
                <w:szCs w:val="14"/>
                <w:rtl w:val="0"/>
              </w:rPr>
              <w:t xml:space="preserve"> </w:t>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0">
            <w:pPr>
              <w:spacing w:line="360" w:lineRule="auto"/>
              <w:jc w:val="both"/>
              <w:rPr>
                <w:b w:val="1"/>
                <w:bCs w:val="1"/>
                <w:sz w:val="14"/>
                <w:szCs w:val="14"/>
              </w:rPr>
            </w:pPr>
            <w:r w:rsidDel="00000000" w:rsidR="00000000" w:rsidRPr="00000000">
              <w:rPr>
                <w:b w:val="1"/>
                <w:bCs w:val="1"/>
                <w:sz w:val="14"/>
                <w:szCs w:val="14"/>
                <w:rtl w:val="0"/>
              </w:rPr>
              <w:t xml:space="preserve">Pipeline ETL, limpieza y validación de datos (Hito 2 / Avance 1) </w:t>
            </w:r>
            <w:r w:rsidDel="00000000" w:rsidR="00000000" w:rsidRPr="00000000">
              <w:rPr>
                <w:b w:val="1"/>
                <w:bCs w:val="1"/>
                <w:i w:val="1"/>
                <w:iCs w:val="1"/>
                <w:sz w:val="14"/>
                <w:szCs w:val="14"/>
                <w:rtl w:val="0"/>
              </w:rPr>
              <w:t xml:space="preserve">(Mitiga: inconsistencias, nulos y atípicos)</w:t>
            </w:r>
            <w:r w:rsidDel="00000000" w:rsidR="00000000" w:rsidRPr="00000000">
              <w:rPr>
                <w:b w:val="1"/>
                <w:bCs w:val="1"/>
                <w:sz w:val="14"/>
                <w:szCs w:val="14"/>
                <w:rtl w:val="0"/>
              </w:rPr>
              <w:t xml:space="preserve"> </w:t>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4">
            <w:pPr>
              <w:spacing w:line="360" w:lineRule="auto"/>
              <w:jc w:val="both"/>
              <w:rPr>
                <w:b w:val="1"/>
                <w:bCs w:val="1"/>
                <w:sz w:val="14"/>
                <w:szCs w:val="14"/>
              </w:rPr>
            </w:pPr>
            <w:r w:rsidDel="00000000" w:rsidR="00000000" w:rsidRPr="00000000">
              <w:rPr>
                <w:b w:val="1"/>
                <w:bCs w:val="1"/>
                <w:sz w:val="14"/>
                <w:szCs w:val="14"/>
                <w:rtl w:val="0"/>
              </w:rPr>
              <w:t xml:space="preserve">Configuración de Python y conexión al Data Warehouse </w:t>
            </w:r>
            <w:r w:rsidDel="00000000" w:rsidR="00000000" w:rsidRPr="00000000">
              <w:rPr>
                <w:b w:val="1"/>
                <w:bCs w:val="1"/>
                <w:i w:val="1"/>
                <w:iCs w:val="1"/>
                <w:sz w:val="14"/>
                <w:szCs w:val="14"/>
                <w:rtl w:val="0"/>
              </w:rPr>
              <w:t xml:space="preserve">(Mitiga: desconexión de capas de datos e IA)</w:t>
            </w:r>
            <w:r w:rsidDel="00000000" w:rsidR="00000000" w:rsidRPr="00000000">
              <w:rPr>
                <w:b w:val="1"/>
                <w:bCs w:val="1"/>
                <w:sz w:val="14"/>
                <w:szCs w:val="14"/>
                <w:rtl w:val="0"/>
              </w:rPr>
              <w:t xml:space="preserve"> </w:t>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8">
            <w:pPr>
              <w:spacing w:line="360" w:lineRule="auto"/>
              <w:jc w:val="both"/>
              <w:rPr>
                <w:b w:val="1"/>
                <w:bCs w:val="1"/>
                <w:sz w:val="14"/>
                <w:szCs w:val="14"/>
              </w:rPr>
            </w:pPr>
            <w:r w:rsidDel="00000000" w:rsidR="00000000" w:rsidRPr="00000000">
              <w:rPr>
                <w:b w:val="1"/>
                <w:bCs w:val="1"/>
                <w:sz w:val="14"/>
                <w:szCs w:val="14"/>
                <w:rtl w:val="0"/>
              </w:rPr>
              <w:t xml:space="preserve">Ingeniería de variables estacionales, clima y festivos </w:t>
            </w:r>
            <w:r w:rsidDel="00000000" w:rsidR="00000000" w:rsidRPr="00000000">
              <w:rPr>
                <w:b w:val="1"/>
                <w:bCs w:val="1"/>
                <w:i w:val="1"/>
                <w:iCs w:val="1"/>
                <w:sz w:val="14"/>
                <w:szCs w:val="14"/>
                <w:rtl w:val="0"/>
              </w:rPr>
              <w:t xml:space="preserve">(Mitiga: impacto no medido de la estacionalidad)</w:t>
            </w:r>
            <w:r w:rsidDel="00000000" w:rsidR="00000000" w:rsidRPr="00000000">
              <w:rPr>
                <w:b w:val="1"/>
                <w:bCs w:val="1"/>
                <w:sz w:val="14"/>
                <w:szCs w:val="14"/>
                <w:rtl w:val="0"/>
              </w:rPr>
              <w:t xml:space="preserve"> </w:t>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C">
            <w:pPr>
              <w:spacing w:line="360" w:lineRule="auto"/>
              <w:jc w:val="both"/>
              <w:rPr>
                <w:b w:val="1"/>
                <w:bCs w:val="1"/>
                <w:sz w:val="14"/>
                <w:szCs w:val="14"/>
              </w:rPr>
            </w:pPr>
            <w:r w:rsidDel="00000000" w:rsidR="00000000" w:rsidRPr="00000000">
              <w:rPr>
                <w:b w:val="1"/>
                <w:bCs w:val="1"/>
                <w:sz w:val="14"/>
                <w:szCs w:val="14"/>
                <w:rtl w:val="0"/>
              </w:rPr>
              <w:t xml:space="preserve">Entrenamiento de modelos de series de tiempo (Prophet/XGBoost) </w:t>
            </w:r>
            <w:r w:rsidDel="00000000" w:rsidR="00000000" w:rsidRPr="00000000">
              <w:rPr>
                <w:b w:val="1"/>
                <w:bCs w:val="1"/>
                <w:i w:val="1"/>
                <w:iCs w:val="1"/>
                <w:sz w:val="14"/>
                <w:szCs w:val="14"/>
                <w:rtl w:val="0"/>
              </w:rPr>
              <w:t xml:space="preserve">(Mitiga: compras empíricas e intuitivas)</w:t>
            </w:r>
            <w:r w:rsidDel="00000000" w:rsidR="00000000" w:rsidRPr="00000000">
              <w:rPr>
                <w:b w:val="1"/>
                <w:bCs w:val="1"/>
                <w:sz w:val="14"/>
                <w:szCs w:val="14"/>
                <w:rtl w:val="0"/>
              </w:rPr>
              <w:t xml:space="preserve"> </w:t>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0">
            <w:pPr>
              <w:spacing w:line="360" w:lineRule="auto"/>
              <w:jc w:val="both"/>
              <w:rPr>
                <w:b w:val="1"/>
                <w:bCs w:val="1"/>
                <w:sz w:val="14"/>
                <w:szCs w:val="14"/>
              </w:rPr>
            </w:pPr>
            <w:r w:rsidDel="00000000" w:rsidR="00000000" w:rsidRPr="00000000">
              <w:rPr>
                <w:b w:val="1"/>
                <w:bCs w:val="1"/>
                <w:sz w:val="14"/>
                <w:szCs w:val="14"/>
                <w:rtl w:val="0"/>
              </w:rPr>
              <w:t xml:space="preserve">Evaluación MAPE/RMSE y optimización (Hito 3 / Avance 2) </w:t>
            </w:r>
            <w:r w:rsidDel="00000000" w:rsidR="00000000" w:rsidRPr="00000000">
              <w:rPr>
                <w:b w:val="1"/>
                <w:bCs w:val="1"/>
                <w:i w:val="1"/>
                <w:iCs w:val="1"/>
                <w:sz w:val="14"/>
                <w:szCs w:val="14"/>
                <w:rtl w:val="0"/>
              </w:rPr>
              <w:t xml:space="preserve">(Mitiga: alto margen de error en pronósticos)</w:t>
            </w:r>
            <w:r w:rsidDel="00000000" w:rsidR="00000000" w:rsidRPr="00000000">
              <w:rPr>
                <w:b w:val="1"/>
                <w:bCs w:val="1"/>
                <w:sz w:val="14"/>
                <w:szCs w:val="14"/>
                <w:rtl w:val="0"/>
              </w:rPr>
              <w:t xml:space="preserve"> </w:t>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4">
            <w:pPr>
              <w:spacing w:line="360" w:lineRule="auto"/>
              <w:jc w:val="both"/>
              <w:rPr>
                <w:b w:val="1"/>
                <w:bCs w:val="1"/>
                <w:sz w:val="14"/>
                <w:szCs w:val="14"/>
              </w:rPr>
            </w:pPr>
            <w:r w:rsidDel="00000000" w:rsidR="00000000" w:rsidRPr="00000000">
              <w:rPr>
                <w:b w:val="1"/>
                <w:bCs w:val="1"/>
                <w:sz w:val="14"/>
                <w:szCs w:val="14"/>
                <w:rtl w:val="0"/>
              </w:rPr>
              <w:t xml:space="preserve">Desarrollo de la API y lógica de reabastecimiento </w:t>
            </w:r>
            <w:r w:rsidDel="00000000" w:rsidR="00000000" w:rsidRPr="00000000">
              <w:rPr>
                <w:b w:val="1"/>
                <w:bCs w:val="1"/>
                <w:i w:val="1"/>
                <w:iCs w:val="1"/>
                <w:sz w:val="14"/>
                <w:szCs w:val="14"/>
                <w:rtl w:val="0"/>
              </w:rPr>
              <w:t xml:space="preserve">(Mitiga: capital inmovilizado en stock muerto)</w:t>
            </w:r>
            <w:r w:rsidDel="00000000" w:rsidR="00000000" w:rsidRPr="00000000">
              <w:rPr>
                <w:b w:val="1"/>
                <w:bCs w:val="1"/>
                <w:sz w:val="14"/>
                <w:szCs w:val="14"/>
                <w:rtl w:val="0"/>
              </w:rPr>
              <w:t xml:space="preserve"> </w:t>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8">
            <w:pPr>
              <w:spacing w:line="360" w:lineRule="auto"/>
              <w:jc w:val="both"/>
              <w:rPr>
                <w:b w:val="1"/>
                <w:bCs w:val="1"/>
                <w:sz w:val="14"/>
                <w:szCs w:val="14"/>
              </w:rPr>
            </w:pPr>
            <w:r w:rsidDel="00000000" w:rsidR="00000000" w:rsidRPr="00000000">
              <w:rPr>
                <w:b w:val="1"/>
                <w:bCs w:val="1"/>
                <w:sz w:val="14"/>
                <w:szCs w:val="14"/>
                <w:rtl w:val="0"/>
              </w:rPr>
              <w:t xml:space="preserve">Diseño y maquetación de la interfaz web / Dashboard </w:t>
            </w:r>
            <w:r w:rsidDel="00000000" w:rsidR="00000000" w:rsidRPr="00000000">
              <w:rPr>
                <w:b w:val="1"/>
                <w:bCs w:val="1"/>
                <w:i w:val="1"/>
                <w:iCs w:val="1"/>
                <w:sz w:val="14"/>
                <w:szCs w:val="14"/>
                <w:rtl w:val="0"/>
              </w:rPr>
              <w:t xml:space="preserve">(Mitiga: dificultad de interpretación de la IA)</w:t>
            </w:r>
            <w:r w:rsidDel="00000000" w:rsidR="00000000" w:rsidRPr="00000000">
              <w:rPr>
                <w:b w:val="1"/>
                <w:bCs w:val="1"/>
                <w:sz w:val="14"/>
                <w:szCs w:val="14"/>
                <w:rtl w:val="0"/>
              </w:rPr>
              <w:t xml:space="preserve"> </w:t>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C">
            <w:pPr>
              <w:spacing w:line="360" w:lineRule="auto"/>
              <w:jc w:val="both"/>
              <w:rPr>
                <w:b w:val="1"/>
                <w:bCs w:val="1"/>
                <w:sz w:val="14"/>
                <w:szCs w:val="14"/>
              </w:rPr>
            </w:pPr>
            <w:r w:rsidDel="00000000" w:rsidR="00000000" w:rsidRPr="00000000">
              <w:rPr>
                <w:b w:val="1"/>
                <w:bCs w:val="1"/>
                <w:sz w:val="14"/>
                <w:szCs w:val="14"/>
                <w:rtl w:val="0"/>
              </w:rPr>
              <w:t xml:space="preserve">Módulo de alertas de prevención de quiebres de inventario </w:t>
            </w:r>
            <w:r w:rsidDel="00000000" w:rsidR="00000000" w:rsidRPr="00000000">
              <w:rPr>
                <w:b w:val="1"/>
                <w:bCs w:val="1"/>
                <w:i w:val="1"/>
                <w:iCs w:val="1"/>
                <w:sz w:val="14"/>
                <w:szCs w:val="14"/>
                <w:rtl w:val="0"/>
              </w:rPr>
              <w:t xml:space="preserve">(Mitiga: quiebres de stock en temporadas clave)</w:t>
            </w:r>
            <w:r w:rsidDel="00000000" w:rsidR="00000000" w:rsidRPr="00000000">
              <w:rPr>
                <w:b w:val="1"/>
                <w:bCs w:val="1"/>
                <w:sz w:val="14"/>
                <w:szCs w:val="14"/>
                <w:rtl w:val="0"/>
              </w:rPr>
              <w:t xml:space="preserve"> </w:t>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0">
            <w:pPr>
              <w:spacing w:line="360" w:lineRule="auto"/>
              <w:jc w:val="both"/>
              <w:rPr>
                <w:b w:val="1"/>
                <w:bCs w:val="1"/>
                <w:sz w:val="14"/>
                <w:szCs w:val="14"/>
              </w:rPr>
            </w:pPr>
            <w:r w:rsidDel="00000000" w:rsidR="00000000" w:rsidRPr="00000000">
              <w:rPr>
                <w:b w:val="1"/>
                <w:bCs w:val="1"/>
                <w:sz w:val="14"/>
                <w:szCs w:val="14"/>
                <w:rtl w:val="0"/>
              </w:rPr>
              <w:t xml:space="preserve">Integración integral del flujo técnico (SQL -&gt; IA -&gt; API -&gt; UI) (Mitiga: fragmentación de componentes) </w:t>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4">
            <w:pPr>
              <w:spacing w:line="360" w:lineRule="auto"/>
              <w:jc w:val="both"/>
              <w:rPr>
                <w:b w:val="1"/>
                <w:bCs w:val="1"/>
                <w:sz w:val="14"/>
                <w:szCs w:val="14"/>
              </w:rPr>
            </w:pPr>
            <w:r w:rsidDel="00000000" w:rsidR="00000000" w:rsidRPr="00000000">
              <w:rPr>
                <w:b w:val="1"/>
                <w:bCs w:val="1"/>
                <w:sz w:val="14"/>
                <w:szCs w:val="14"/>
                <w:rtl w:val="0"/>
              </w:rPr>
              <w:t xml:space="preserve">Pruebas de estrés y validación operativa junto al cliente </w:t>
            </w:r>
            <w:r w:rsidDel="00000000" w:rsidR="00000000" w:rsidRPr="00000000">
              <w:rPr>
                <w:b w:val="1"/>
                <w:bCs w:val="1"/>
                <w:i w:val="1"/>
                <w:iCs w:val="1"/>
                <w:sz w:val="14"/>
                <w:szCs w:val="14"/>
                <w:rtl w:val="0"/>
              </w:rPr>
              <w:t xml:space="preserve">(Mitiga: desajustes del modelo ante demanda real)</w:t>
            </w:r>
            <w:r w:rsidDel="00000000" w:rsidR="00000000" w:rsidRPr="00000000">
              <w:rPr>
                <w:b w:val="1"/>
                <w:bCs w:val="1"/>
                <w:sz w:val="14"/>
                <w:szCs w:val="14"/>
                <w:rtl w:val="0"/>
              </w:rPr>
              <w:t xml:space="preserve"> </w:t>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8">
            <w:pPr>
              <w:spacing w:line="360" w:lineRule="auto"/>
              <w:jc w:val="both"/>
              <w:rPr>
                <w:b w:val="1"/>
                <w:bCs w:val="1"/>
                <w:sz w:val="14"/>
                <w:szCs w:val="14"/>
              </w:rPr>
            </w:pPr>
            <w:r w:rsidDel="00000000" w:rsidR="00000000" w:rsidRPr="00000000">
              <w:rPr>
                <w:b w:val="1"/>
                <w:bCs w:val="1"/>
                <w:sz w:val="14"/>
                <w:szCs w:val="14"/>
                <w:rtl w:val="0"/>
              </w:rPr>
              <w:t xml:space="preserve">Elaboración de manuales técnicos/usuario y cálculo de KPIs </w:t>
            </w:r>
            <w:r w:rsidDel="00000000" w:rsidR="00000000" w:rsidRPr="00000000">
              <w:rPr>
                <w:b w:val="1"/>
                <w:bCs w:val="1"/>
                <w:i w:val="1"/>
                <w:iCs w:val="1"/>
                <w:sz w:val="14"/>
                <w:szCs w:val="14"/>
                <w:rtl w:val="0"/>
              </w:rPr>
              <w:t xml:space="preserve">(Mitiga: carencia de respaldo metodológico)</w:t>
            </w:r>
            <w:r w:rsidDel="00000000" w:rsidR="00000000" w:rsidRPr="00000000">
              <w:rPr>
                <w:b w:val="1"/>
                <w:bCs w:val="1"/>
                <w:sz w:val="14"/>
                <w:szCs w:val="14"/>
                <w:rtl w:val="0"/>
              </w:rPr>
              <w:t xml:space="preserve"> </w:t>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C">
            <w:pPr>
              <w:spacing w:line="360" w:lineRule="auto"/>
              <w:jc w:val="both"/>
              <w:rPr>
                <w:b w:val="1"/>
                <w:bCs w:val="1"/>
                <w:sz w:val="14"/>
                <w:szCs w:val="14"/>
              </w:rPr>
            </w:pPr>
            <w:r w:rsidDel="00000000" w:rsidR="00000000" w:rsidRPr="00000000">
              <w:rPr>
                <w:b w:val="1"/>
                <w:bCs w:val="1"/>
                <w:sz w:val="14"/>
                <w:szCs w:val="14"/>
                <w:rtl w:val="0"/>
              </w:rPr>
              <w:t xml:space="preserve">Demostración final del sistema y cierre de proyecto (Hito 4) </w:t>
            </w:r>
            <w:r w:rsidDel="00000000" w:rsidR="00000000" w:rsidRPr="00000000">
              <w:rPr>
                <w:b w:val="1"/>
                <w:bCs w:val="1"/>
                <w:i w:val="1"/>
                <w:iCs w:val="1"/>
                <w:sz w:val="14"/>
                <w:szCs w:val="14"/>
                <w:rtl w:val="0"/>
              </w:rPr>
              <w:t xml:space="preserve">(Mitiga: resistencia al uso o falta de adopción)</w:t>
            </w:r>
            <w:r w:rsidDel="00000000" w:rsidR="00000000" w:rsidRPr="00000000">
              <w:rPr>
                <w:b w:val="1"/>
                <w:bCs w:val="1"/>
                <w:sz w:val="14"/>
                <w:szCs w:val="14"/>
                <w:rtl w:val="0"/>
              </w:rPr>
              <w:t xml:space="preserve"> </w:t>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1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1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YbCXRlCwAnCrTq2gd5nzmyKqWw==">CgMxLjA4AHIhMVp2MjFJOE9HaGllT0F3eEJsdzR4c0pJTEY5QWhDNnFF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