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9BC03" w14:textId="2A615B77" w:rsidR="00DC0BD3" w:rsidRDefault="00845421" w:rsidP="00F42B7D">
      <w:pPr>
        <w:pStyle w:val="Ttulo1"/>
        <w:rPr>
          <w:lang w:val="es-MX"/>
        </w:rPr>
      </w:pPr>
      <w:proofErr w:type="spellStart"/>
      <w:r w:rsidRPr="00845421">
        <w:rPr>
          <w:i/>
          <w:iCs/>
          <w:lang w:val="es-MX"/>
        </w:rPr>
        <w:t>Benchmark</w:t>
      </w:r>
      <w:proofErr w:type="spellEnd"/>
      <w:r>
        <w:rPr>
          <w:lang w:val="es-MX"/>
        </w:rPr>
        <w:t xml:space="preserve"> Proyecto Terminal</w:t>
      </w:r>
      <w:r w:rsidR="00F42B7D">
        <w:rPr>
          <w:lang w:val="es-MX"/>
        </w:rPr>
        <w:t xml:space="preserve"> II</w:t>
      </w:r>
    </w:p>
    <w:p w14:paraId="7D437753" w14:textId="34E9F057" w:rsidR="00155648" w:rsidRDefault="00155648" w:rsidP="00F42B7D">
      <w:pPr>
        <w:pStyle w:val="Ttulo2"/>
        <w:rPr>
          <w:lang w:val="es-MX"/>
        </w:rPr>
      </w:pPr>
      <w:r>
        <w:rPr>
          <w:lang w:val="es-MX"/>
        </w:rPr>
        <w:t>Objetivo</w:t>
      </w:r>
    </w:p>
    <w:p w14:paraId="5B5D1F34" w14:textId="6DBE2C48" w:rsidR="00155648" w:rsidRDefault="00155648" w:rsidP="00C97203">
      <w:pPr>
        <w:jc w:val="both"/>
        <w:rPr>
          <w:lang w:val="es-MX"/>
        </w:rPr>
      </w:pPr>
      <w:r>
        <w:rPr>
          <w:lang w:val="es-MX"/>
        </w:rPr>
        <w:t xml:space="preserve">Conocer en qué situación se encuentra el </w:t>
      </w:r>
      <w:r w:rsidRPr="00155648">
        <w:rPr>
          <w:i/>
          <w:iCs/>
          <w:lang w:val="es-MX"/>
        </w:rPr>
        <w:t>triple store</w:t>
      </w:r>
      <w:r>
        <w:rPr>
          <w:lang w:val="es-MX"/>
        </w:rPr>
        <w:t xml:space="preserve"> Apache Marmotta respecto a sus símiles y determinar sus fortalezas y debilidades respecto a ellos mediante consultas federadas geoespaciales y la evaluación de tiempo que existe entre solicitud y respuesta.</w:t>
      </w:r>
    </w:p>
    <w:p w14:paraId="303AB0E5" w14:textId="42169117" w:rsidR="00155648" w:rsidRDefault="00155648" w:rsidP="00F42B7D">
      <w:pPr>
        <w:pStyle w:val="Ttulo2"/>
        <w:rPr>
          <w:lang w:val="es-MX"/>
        </w:rPr>
      </w:pPr>
      <w:r>
        <w:rPr>
          <w:lang w:val="es-MX"/>
        </w:rPr>
        <w:t>Métricas</w:t>
      </w:r>
    </w:p>
    <w:p w14:paraId="76C901BC" w14:textId="46EDC8C4" w:rsidR="00155648" w:rsidRDefault="00155648" w:rsidP="00C97203">
      <w:pPr>
        <w:jc w:val="both"/>
        <w:rPr>
          <w:lang w:val="es-MX"/>
        </w:rPr>
      </w:pPr>
      <w:r>
        <w:rPr>
          <w:lang w:val="es-MX"/>
        </w:rPr>
        <w:t xml:space="preserve">La métrica usada en este </w:t>
      </w:r>
      <w:proofErr w:type="spellStart"/>
      <w:r>
        <w:rPr>
          <w:i/>
          <w:iCs/>
          <w:lang w:val="es-MX"/>
        </w:rPr>
        <w:t>benchmark</w:t>
      </w:r>
      <w:proofErr w:type="spellEnd"/>
      <w:r>
        <w:rPr>
          <w:lang w:val="es-MX"/>
        </w:rPr>
        <w:t xml:space="preserve"> es el tiempo que transcurre entre la petición HTTP de un cliente y la respuesta que el mismo cliente obtiene del servidor.</w:t>
      </w:r>
    </w:p>
    <w:p w14:paraId="2B3BEF6E" w14:textId="0D94B463" w:rsidR="00155648" w:rsidRPr="00F42B7D" w:rsidRDefault="00155648" w:rsidP="00C97203">
      <w:pPr>
        <w:jc w:val="both"/>
        <w:rPr>
          <w:lang w:val="es-MX"/>
        </w:rPr>
      </w:pPr>
      <w:r>
        <w:rPr>
          <w:lang w:val="es-MX"/>
        </w:rPr>
        <w:t xml:space="preserve">Debido a la limitada cantidad de memoria RAM que se posee en el equipo de pruebas, la cantidad máxima de tripletas contempladas en las consultas es de máximo 5000 tripletas por lo que la métrica de completitud de respuesta no puede ser cubierta en este </w:t>
      </w:r>
      <w:proofErr w:type="spellStart"/>
      <w:proofErr w:type="gramStart"/>
      <w:r w:rsidRPr="00155648">
        <w:rPr>
          <w:i/>
          <w:iCs/>
          <w:lang w:val="es-MX"/>
        </w:rPr>
        <w:t>bechmark</w:t>
      </w:r>
      <w:proofErr w:type="spellEnd"/>
      <w:proofErr w:type="gramEnd"/>
      <w:r>
        <w:rPr>
          <w:lang w:val="es-MX"/>
        </w:rPr>
        <w:t xml:space="preserve"> sin embargo, para compensar esta limitante, se hace la consulta de la misma consulta 100 veces de tal forma de generar datos para</w:t>
      </w:r>
      <w:r w:rsidR="00F42B7D">
        <w:rPr>
          <w:lang w:val="es-MX"/>
        </w:rPr>
        <w:t xml:space="preserve"> realizar un análisis estadístico de los </w:t>
      </w:r>
      <w:r w:rsidR="00F42B7D">
        <w:rPr>
          <w:i/>
          <w:iCs/>
          <w:lang w:val="es-MX"/>
        </w:rPr>
        <w:t xml:space="preserve">triple </w:t>
      </w:r>
      <w:proofErr w:type="spellStart"/>
      <w:r w:rsidR="00F42B7D">
        <w:rPr>
          <w:i/>
          <w:iCs/>
          <w:lang w:val="es-MX"/>
        </w:rPr>
        <w:t>stores</w:t>
      </w:r>
      <w:proofErr w:type="spellEnd"/>
      <w:r w:rsidR="00F42B7D">
        <w:rPr>
          <w:lang w:val="es-MX"/>
        </w:rPr>
        <w:t xml:space="preserve"> similares a Apache Marmotta.</w:t>
      </w:r>
    </w:p>
    <w:p w14:paraId="28FCE690" w14:textId="77777777" w:rsidR="00F42B7D" w:rsidRDefault="00F42B7D" w:rsidP="00F42B7D">
      <w:pPr>
        <w:pStyle w:val="Ttulo2"/>
        <w:rPr>
          <w:lang w:val="es-MX"/>
        </w:rPr>
      </w:pPr>
      <w:r>
        <w:rPr>
          <w:lang w:val="es-MX"/>
        </w:rPr>
        <w:t>Desarrollo</w:t>
      </w:r>
    </w:p>
    <w:p w14:paraId="3C3F6105" w14:textId="3FDB94C3" w:rsidR="003F54D1" w:rsidRDefault="00F42B7D" w:rsidP="00C97203">
      <w:pPr>
        <w:jc w:val="both"/>
        <w:rPr>
          <w:lang w:val="es-MX"/>
        </w:rPr>
      </w:pPr>
      <w:r>
        <w:rPr>
          <w:lang w:val="es-MX"/>
        </w:rPr>
        <w:t>A continuación,</w:t>
      </w:r>
      <w:r w:rsidR="00845421">
        <w:rPr>
          <w:lang w:val="es-MX"/>
        </w:rPr>
        <w:t xml:space="preserve"> se presentan las consultas y métodos usados para la evaluación de</w:t>
      </w:r>
      <w:r w:rsidR="003F54D1">
        <w:rPr>
          <w:lang w:val="es-MX"/>
        </w:rPr>
        <w:t xml:space="preserve"> 5 diferentes </w:t>
      </w:r>
      <w:r w:rsidR="00845421">
        <w:rPr>
          <w:i/>
          <w:iCs/>
          <w:lang w:val="es-MX"/>
        </w:rPr>
        <w:t xml:space="preserve">triple </w:t>
      </w:r>
      <w:proofErr w:type="spellStart"/>
      <w:r w:rsidR="00845421">
        <w:rPr>
          <w:i/>
          <w:iCs/>
          <w:lang w:val="es-MX"/>
        </w:rPr>
        <w:t>stores</w:t>
      </w:r>
      <w:proofErr w:type="spellEnd"/>
      <w:r w:rsidR="00845421">
        <w:rPr>
          <w:lang w:val="es-MX"/>
        </w:rPr>
        <w:t xml:space="preserve"> </w:t>
      </w:r>
      <w:r w:rsidR="003F54D1">
        <w:rPr>
          <w:lang w:val="es-MX"/>
        </w:rPr>
        <w:t>enfocándose</w:t>
      </w:r>
      <w:r w:rsidR="00845421">
        <w:rPr>
          <w:lang w:val="es-MX"/>
        </w:rPr>
        <w:t xml:space="preserve"> en </w:t>
      </w:r>
      <w:r w:rsidR="003F54D1">
        <w:rPr>
          <w:lang w:val="es-MX"/>
        </w:rPr>
        <w:t xml:space="preserve">carga de resultados de consultas federadas en grafos y evaluación de datos geoespaciales basándose en el protocolo </w:t>
      </w:r>
      <w:r w:rsidR="003F54D1">
        <w:rPr>
          <w:i/>
          <w:iCs/>
          <w:lang w:val="es-MX"/>
        </w:rPr>
        <w:t>GeoSPARQL.</w:t>
      </w:r>
    </w:p>
    <w:p w14:paraId="6E1C5137" w14:textId="40FD0470" w:rsidR="003F54D1" w:rsidRDefault="003F54D1" w:rsidP="00C97203">
      <w:pPr>
        <w:jc w:val="both"/>
        <w:rPr>
          <w:lang w:val="es-MX"/>
        </w:rPr>
      </w:pPr>
      <w:r>
        <w:rPr>
          <w:lang w:val="es-MX"/>
        </w:rPr>
        <w:t xml:space="preserve">Los </w:t>
      </w:r>
      <w:r>
        <w:rPr>
          <w:i/>
          <w:iCs/>
          <w:lang w:val="es-MX"/>
        </w:rPr>
        <w:t xml:space="preserve">triple </w:t>
      </w:r>
      <w:proofErr w:type="spellStart"/>
      <w:r>
        <w:rPr>
          <w:i/>
          <w:iCs/>
          <w:lang w:val="es-MX"/>
        </w:rPr>
        <w:t>stores</w:t>
      </w:r>
      <w:proofErr w:type="spellEnd"/>
      <w:r>
        <w:rPr>
          <w:lang w:val="es-MX"/>
        </w:rPr>
        <w:t xml:space="preserve"> evaluados comparten la característica de tener la capacidad de procesar consultas geoespaciales y la capacidad de hacer consultas a </w:t>
      </w:r>
      <w:r>
        <w:rPr>
          <w:i/>
          <w:iCs/>
          <w:lang w:val="es-MX"/>
        </w:rPr>
        <w:t xml:space="preserve">SPARQL </w:t>
      </w:r>
      <w:proofErr w:type="spellStart"/>
      <w:r>
        <w:rPr>
          <w:i/>
          <w:iCs/>
          <w:lang w:val="es-MX"/>
        </w:rPr>
        <w:t>endpoints</w:t>
      </w:r>
      <w:proofErr w:type="spellEnd"/>
      <w:r>
        <w:rPr>
          <w:lang w:val="es-MX"/>
        </w:rPr>
        <w:t xml:space="preserve"> remotos y son los mostrados en la tabla 1.</w:t>
      </w:r>
    </w:p>
    <w:p w14:paraId="49C698E2" w14:textId="4A8A8861" w:rsidR="003F54D1" w:rsidRPr="003F54D1" w:rsidRDefault="003F54D1" w:rsidP="00C97203">
      <w:pPr>
        <w:pStyle w:val="Descripcin"/>
        <w:keepNext/>
        <w:jc w:val="both"/>
        <w:rPr>
          <w:lang w:val="es-MX"/>
        </w:rPr>
      </w:pPr>
      <w:r w:rsidRPr="003F54D1">
        <w:rPr>
          <w:lang w:val="es-MX"/>
        </w:rPr>
        <w:t xml:space="preserve">Tabla </w:t>
      </w:r>
      <w:r>
        <w:fldChar w:fldCharType="begin"/>
      </w:r>
      <w:r w:rsidRPr="003F54D1">
        <w:rPr>
          <w:lang w:val="es-MX"/>
        </w:rPr>
        <w:instrText xml:space="preserve"> SEQ Tabla \* ARABIC </w:instrText>
      </w:r>
      <w:r>
        <w:fldChar w:fldCharType="separate"/>
      </w:r>
      <w:r w:rsidR="00555E9C">
        <w:rPr>
          <w:noProof/>
          <w:lang w:val="es-MX"/>
        </w:rPr>
        <w:t>1</w:t>
      </w:r>
      <w:r>
        <w:fldChar w:fldCharType="end"/>
      </w:r>
      <w:r w:rsidRPr="003F54D1">
        <w:rPr>
          <w:noProof/>
          <w:lang w:val="es-MX"/>
        </w:rPr>
        <w:t xml:space="preserve"> Triple stores que usan en el presente benchmark.</w:t>
      </w:r>
    </w:p>
    <w:tbl>
      <w:tblPr>
        <w:tblStyle w:val="Tabladelista4-nfasis5"/>
        <w:tblW w:w="0" w:type="auto"/>
        <w:tblLook w:val="04A0" w:firstRow="1" w:lastRow="0" w:firstColumn="1" w:lastColumn="0" w:noHBand="0" w:noVBand="1"/>
      </w:tblPr>
      <w:tblGrid>
        <w:gridCol w:w="1765"/>
        <w:gridCol w:w="1765"/>
        <w:gridCol w:w="1766"/>
        <w:gridCol w:w="1766"/>
        <w:gridCol w:w="1766"/>
      </w:tblGrid>
      <w:tr w:rsidR="00F42B7D" w14:paraId="5BF0F4C5" w14:textId="77777777" w:rsidTr="00F42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65A02A2" w14:textId="63F4BE5C" w:rsidR="00F42B7D" w:rsidRDefault="00F42B7D" w:rsidP="00F42B7D">
            <w:pPr>
              <w:jc w:val="both"/>
              <w:rPr>
                <w:lang w:val="es-MX"/>
              </w:rPr>
            </w:pPr>
            <w:r w:rsidRPr="004B0EB9">
              <w:rPr>
                <w:rFonts w:ascii="Century Gothic" w:eastAsia="Times New Roman" w:hAnsi="Century Gothic" w:cs="Times New Roman"/>
                <w:color w:val="FFFFFF"/>
                <w:sz w:val="20"/>
                <w:szCs w:val="20"/>
                <w:lang w:val="es-MX" w:eastAsia="es-MX"/>
              </w:rPr>
              <w:t>Nombre</w:t>
            </w:r>
          </w:p>
        </w:tc>
        <w:tc>
          <w:tcPr>
            <w:tcW w:w="1765" w:type="dxa"/>
          </w:tcPr>
          <w:p w14:paraId="5623EE19" w14:textId="3F37BF71" w:rsidR="00F42B7D" w:rsidRDefault="00F42B7D" w:rsidP="00F42B7D">
            <w:pPr>
              <w:jc w:val="both"/>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Consultas Federadas</w:t>
            </w:r>
          </w:p>
        </w:tc>
        <w:tc>
          <w:tcPr>
            <w:tcW w:w="1766" w:type="dxa"/>
          </w:tcPr>
          <w:p w14:paraId="3B72087A" w14:textId="58B81ABB"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GeoSPARQL</w:t>
            </w:r>
          </w:p>
        </w:tc>
        <w:tc>
          <w:tcPr>
            <w:tcW w:w="1766" w:type="dxa"/>
          </w:tcPr>
          <w:p w14:paraId="20BC1088" w14:textId="29E6591E"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proofErr w:type="gramStart"/>
            <w:r w:rsidRPr="004B0EB9">
              <w:rPr>
                <w:rFonts w:ascii="Century Gothic" w:eastAsia="Times New Roman" w:hAnsi="Century Gothic" w:cs="Times New Roman"/>
                <w:color w:val="FFFFFF"/>
                <w:sz w:val="20"/>
                <w:szCs w:val="20"/>
                <w:lang w:val="es-MX" w:eastAsia="es-MX"/>
              </w:rPr>
              <w:t>Status</w:t>
            </w:r>
            <w:proofErr w:type="gramEnd"/>
          </w:p>
        </w:tc>
        <w:tc>
          <w:tcPr>
            <w:tcW w:w="1766" w:type="dxa"/>
          </w:tcPr>
          <w:p w14:paraId="69D2ED92" w14:textId="04F59DEE" w:rsidR="00F42B7D" w:rsidRDefault="00F42B7D" w:rsidP="00F42B7D">
            <w:pPr>
              <w:jc w:val="center"/>
              <w:cnfStyle w:val="100000000000" w:firstRow="1"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FFFFFF"/>
                <w:sz w:val="20"/>
                <w:szCs w:val="20"/>
                <w:lang w:val="es-MX" w:eastAsia="es-MX"/>
              </w:rPr>
              <w:t>Libre o pago</w:t>
            </w:r>
          </w:p>
        </w:tc>
      </w:tr>
      <w:tr w:rsidR="00F42B7D" w14:paraId="42F90D1A"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5EB17A3" w14:textId="62DF3BC9" w:rsidR="00F42B7D" w:rsidRDefault="00F42B7D" w:rsidP="00F42B7D">
            <w:pPr>
              <w:jc w:val="both"/>
              <w:rPr>
                <w:lang w:val="es-MX"/>
              </w:rPr>
            </w:pPr>
            <w:bookmarkStart w:id="0" w:name="_Hlk43653866"/>
            <w:proofErr w:type="spellStart"/>
            <w:r w:rsidRPr="004B0EB9">
              <w:rPr>
                <w:rFonts w:ascii="Century Gothic" w:eastAsia="Times New Roman" w:hAnsi="Century Gothic" w:cs="Times New Roman"/>
                <w:i/>
                <w:iCs/>
                <w:color w:val="000000"/>
                <w:sz w:val="20"/>
                <w:szCs w:val="20"/>
                <w:lang w:val="es-MX" w:eastAsia="es-MX"/>
              </w:rPr>
              <w:t>Parliament</w:t>
            </w:r>
            <w:proofErr w:type="spellEnd"/>
          </w:p>
        </w:tc>
        <w:tc>
          <w:tcPr>
            <w:tcW w:w="1765" w:type="dxa"/>
          </w:tcPr>
          <w:p w14:paraId="66F69B88" w14:textId="29058A1A"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1DB9B003" w14:textId="548FD97E"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 en versión 2.7.4</w:t>
            </w:r>
          </w:p>
        </w:tc>
        <w:tc>
          <w:tcPr>
            <w:tcW w:w="1766" w:type="dxa"/>
          </w:tcPr>
          <w:p w14:paraId="77A22360" w14:textId="2D978CA5"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2234143C" w14:textId="29FB4F90"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tr w:rsidR="00F42B7D" w14:paraId="16908D34" w14:textId="77777777" w:rsidTr="00F42B7D">
        <w:tc>
          <w:tcPr>
            <w:cnfStyle w:val="001000000000" w:firstRow="0" w:lastRow="0" w:firstColumn="1" w:lastColumn="0" w:oddVBand="0" w:evenVBand="0" w:oddHBand="0" w:evenHBand="0" w:firstRowFirstColumn="0" w:firstRowLastColumn="0" w:lastRowFirstColumn="0" w:lastRowLastColumn="0"/>
            <w:tcW w:w="1765" w:type="dxa"/>
          </w:tcPr>
          <w:p w14:paraId="677866F9" w14:textId="292814F1" w:rsidR="00F42B7D" w:rsidRDefault="00F42B7D" w:rsidP="00F42B7D">
            <w:pPr>
              <w:jc w:val="both"/>
              <w:rPr>
                <w:lang w:val="es-MX"/>
              </w:rPr>
            </w:pPr>
            <w:proofErr w:type="spellStart"/>
            <w:r w:rsidRPr="004B0EB9">
              <w:rPr>
                <w:rFonts w:ascii="Century Gothic" w:eastAsia="Times New Roman" w:hAnsi="Century Gothic" w:cs="Times New Roman"/>
                <w:i/>
                <w:iCs/>
                <w:color w:val="000000"/>
                <w:sz w:val="20"/>
                <w:szCs w:val="20"/>
                <w:lang w:val="es-MX" w:eastAsia="es-MX"/>
              </w:rPr>
              <w:t>GraphDB</w:t>
            </w:r>
            <w:proofErr w:type="spellEnd"/>
          </w:p>
        </w:tc>
        <w:tc>
          <w:tcPr>
            <w:tcW w:w="1765" w:type="dxa"/>
          </w:tcPr>
          <w:p w14:paraId="11135812" w14:textId="01B81BED"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2E265673" w14:textId="0F13F352"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FCF3E31" w14:textId="0B6A4851"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1C918B0F" w14:textId="07650666"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Ambos</w:t>
            </w:r>
          </w:p>
        </w:tc>
      </w:tr>
      <w:tr w:rsidR="00F42B7D" w14:paraId="4A20F09D"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285B3B2" w14:textId="49B328A8" w:rsidR="00F42B7D" w:rsidRDefault="00F42B7D" w:rsidP="00F42B7D">
            <w:pPr>
              <w:jc w:val="both"/>
              <w:rPr>
                <w:lang w:val="es-MX"/>
              </w:rPr>
            </w:pPr>
            <w:proofErr w:type="spellStart"/>
            <w:r w:rsidRPr="004B0EB9">
              <w:rPr>
                <w:rFonts w:ascii="Century Gothic" w:eastAsia="Times New Roman" w:hAnsi="Century Gothic" w:cs="Times New Roman"/>
                <w:i/>
                <w:iCs/>
                <w:color w:val="000000"/>
                <w:sz w:val="20"/>
                <w:szCs w:val="20"/>
                <w:lang w:val="es-MX" w:eastAsia="es-MX"/>
              </w:rPr>
              <w:t>OpenLink</w:t>
            </w:r>
            <w:proofErr w:type="spellEnd"/>
            <w:r w:rsidRPr="004B0EB9">
              <w:rPr>
                <w:rFonts w:ascii="Century Gothic" w:eastAsia="Times New Roman" w:hAnsi="Century Gothic" w:cs="Times New Roman"/>
                <w:i/>
                <w:iCs/>
                <w:color w:val="000000"/>
                <w:sz w:val="20"/>
                <w:szCs w:val="20"/>
                <w:lang w:val="es-MX" w:eastAsia="es-MX"/>
              </w:rPr>
              <w:t xml:space="preserve"> Virtuoso</w:t>
            </w:r>
          </w:p>
        </w:tc>
        <w:tc>
          <w:tcPr>
            <w:tcW w:w="1765" w:type="dxa"/>
          </w:tcPr>
          <w:p w14:paraId="1E4B8929" w14:textId="792B984F"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52D9A709" w14:textId="187F0264"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2E9E681" w14:textId="5B8B7B30"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623C9B5C" w14:textId="1101B782"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Ambos</w:t>
            </w:r>
          </w:p>
        </w:tc>
      </w:tr>
      <w:tr w:rsidR="00F42B7D" w14:paraId="2268E41E" w14:textId="77777777" w:rsidTr="00F42B7D">
        <w:tc>
          <w:tcPr>
            <w:cnfStyle w:val="001000000000" w:firstRow="0" w:lastRow="0" w:firstColumn="1" w:lastColumn="0" w:oddVBand="0" w:evenVBand="0" w:oddHBand="0" w:evenHBand="0" w:firstRowFirstColumn="0" w:firstRowLastColumn="0" w:lastRowFirstColumn="0" w:lastRowLastColumn="0"/>
            <w:tcW w:w="1765" w:type="dxa"/>
          </w:tcPr>
          <w:p w14:paraId="6CBB9FDC" w14:textId="09E9AC41" w:rsidR="00F42B7D" w:rsidRDefault="00F42B7D" w:rsidP="00F42B7D">
            <w:pPr>
              <w:jc w:val="both"/>
              <w:rPr>
                <w:lang w:val="es-MX"/>
              </w:rPr>
            </w:pPr>
            <w:r w:rsidRPr="004B0EB9">
              <w:rPr>
                <w:rFonts w:ascii="Century Gothic" w:eastAsia="Times New Roman" w:hAnsi="Century Gothic" w:cs="Times New Roman"/>
                <w:i/>
                <w:iCs/>
                <w:color w:val="000000"/>
                <w:sz w:val="20"/>
                <w:szCs w:val="20"/>
                <w:lang w:val="es-MX" w:eastAsia="es-MX"/>
              </w:rPr>
              <w:t>Apache Jena</w:t>
            </w:r>
          </w:p>
        </w:tc>
        <w:tc>
          <w:tcPr>
            <w:tcW w:w="1765" w:type="dxa"/>
          </w:tcPr>
          <w:p w14:paraId="74F0992E" w14:textId="6481EBAA"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4D316708" w14:textId="673ABF7C"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7B4A7857" w14:textId="53D0D302"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72F7AB05" w14:textId="0D3BE133" w:rsidR="00F42B7D" w:rsidRDefault="00F42B7D" w:rsidP="00F42B7D">
            <w:pPr>
              <w:jc w:val="center"/>
              <w:cnfStyle w:val="000000000000" w:firstRow="0" w:lastRow="0" w:firstColumn="0" w:lastColumn="0" w:oddVBand="0" w:evenVBand="0" w:oddHBand="0"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tr w:rsidR="00F42B7D" w14:paraId="10C72D26" w14:textId="77777777" w:rsidTr="00F42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D040BC5" w14:textId="4D3B2377" w:rsidR="00F42B7D" w:rsidRDefault="00F42B7D" w:rsidP="00F42B7D">
            <w:pPr>
              <w:jc w:val="both"/>
              <w:rPr>
                <w:lang w:val="es-MX"/>
              </w:rPr>
            </w:pPr>
            <w:r w:rsidRPr="004B0EB9">
              <w:rPr>
                <w:rFonts w:ascii="Century Gothic" w:eastAsia="Times New Roman" w:hAnsi="Century Gothic" w:cs="Times New Roman"/>
                <w:i/>
                <w:iCs/>
                <w:color w:val="000000"/>
                <w:sz w:val="20"/>
                <w:szCs w:val="20"/>
                <w:lang w:val="es-MX" w:eastAsia="es-MX"/>
              </w:rPr>
              <w:t>Apache Marmotta</w:t>
            </w:r>
          </w:p>
        </w:tc>
        <w:tc>
          <w:tcPr>
            <w:tcW w:w="1765" w:type="dxa"/>
          </w:tcPr>
          <w:p w14:paraId="0F44593D" w14:textId="70CC6013"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Pr>
                <w:rFonts w:ascii="Century Gothic" w:eastAsia="Times New Roman" w:hAnsi="Century Gothic" w:cs="Times New Roman"/>
                <w:color w:val="000000"/>
                <w:sz w:val="20"/>
                <w:szCs w:val="20"/>
                <w:lang w:val="es-MX" w:eastAsia="es-MX"/>
              </w:rPr>
              <w:t>Si</w:t>
            </w:r>
          </w:p>
        </w:tc>
        <w:tc>
          <w:tcPr>
            <w:tcW w:w="1766" w:type="dxa"/>
          </w:tcPr>
          <w:p w14:paraId="4C203660" w14:textId="6B8E9C8E"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Si</w:t>
            </w:r>
          </w:p>
        </w:tc>
        <w:tc>
          <w:tcPr>
            <w:tcW w:w="1766" w:type="dxa"/>
          </w:tcPr>
          <w:p w14:paraId="0AD2EA14" w14:textId="5918E3E7"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Activo</w:t>
            </w:r>
          </w:p>
        </w:tc>
        <w:tc>
          <w:tcPr>
            <w:tcW w:w="1766" w:type="dxa"/>
          </w:tcPr>
          <w:p w14:paraId="586AB5A4" w14:textId="2AEBF98C" w:rsidR="00F42B7D" w:rsidRDefault="00F42B7D" w:rsidP="00F42B7D">
            <w:pPr>
              <w:jc w:val="center"/>
              <w:cnfStyle w:val="000000100000" w:firstRow="0" w:lastRow="0" w:firstColumn="0" w:lastColumn="0" w:oddVBand="0" w:evenVBand="0" w:oddHBand="1" w:evenHBand="0" w:firstRowFirstColumn="0" w:firstRowLastColumn="0" w:lastRowFirstColumn="0" w:lastRowLastColumn="0"/>
              <w:rPr>
                <w:lang w:val="es-MX"/>
              </w:rPr>
            </w:pPr>
            <w:r w:rsidRPr="004B0EB9">
              <w:rPr>
                <w:rFonts w:ascii="Century Gothic" w:eastAsia="Times New Roman" w:hAnsi="Century Gothic" w:cs="Times New Roman"/>
                <w:color w:val="000000"/>
                <w:sz w:val="20"/>
                <w:szCs w:val="20"/>
                <w:lang w:val="es-MX" w:eastAsia="es-MX"/>
              </w:rPr>
              <w:t>Libre</w:t>
            </w:r>
          </w:p>
        </w:tc>
      </w:tr>
      <w:bookmarkEnd w:id="0"/>
    </w:tbl>
    <w:p w14:paraId="1166D46C" w14:textId="77777777" w:rsidR="00F42B7D" w:rsidRDefault="00F42B7D" w:rsidP="00C97203">
      <w:pPr>
        <w:jc w:val="both"/>
        <w:rPr>
          <w:lang w:val="es-MX"/>
        </w:rPr>
      </w:pPr>
    </w:p>
    <w:p w14:paraId="7EF4D076" w14:textId="519472A8" w:rsidR="00F42B7D" w:rsidRDefault="00E42C0C" w:rsidP="00C97203">
      <w:pPr>
        <w:jc w:val="both"/>
        <w:rPr>
          <w:lang w:val="es-MX"/>
        </w:rPr>
      </w:pPr>
      <w:r>
        <w:rPr>
          <w:lang w:val="es-MX"/>
        </w:rPr>
        <w:t xml:space="preserve">Para </w:t>
      </w:r>
      <w:r w:rsidR="00C97203">
        <w:rPr>
          <w:lang w:val="es-MX"/>
        </w:rPr>
        <w:t>poder hacer las consultas,</w:t>
      </w:r>
      <w:r>
        <w:rPr>
          <w:lang w:val="es-MX"/>
        </w:rPr>
        <w:t xml:space="preserve"> se utilizaron las geometrías del país de México</w:t>
      </w:r>
      <w:r w:rsidR="00C97203" w:rsidRPr="00C97203">
        <w:rPr>
          <w:lang w:val="es-MX"/>
        </w:rPr>
        <w:t xml:space="preserve"> </w:t>
      </w:r>
      <w:sdt>
        <w:sdtPr>
          <w:rPr>
            <w:lang w:val="es-MX"/>
          </w:rPr>
          <w:id w:val="30546407"/>
          <w:citation/>
        </w:sdtPr>
        <w:sdtEndPr/>
        <w:sdtContent>
          <w:r w:rsidR="00C97203">
            <w:rPr>
              <w:lang w:val="es-MX"/>
            </w:rPr>
            <w:fldChar w:fldCharType="begin"/>
          </w:r>
          <w:r w:rsidR="00C97203">
            <w:rPr>
              <w:lang w:val="es-MX"/>
            </w:rPr>
            <w:instrText xml:space="preserve"> CITATION dod16 \l 2058 </w:instrText>
          </w:r>
          <w:r w:rsidR="00C97203">
            <w:rPr>
              <w:lang w:val="es-MX"/>
            </w:rPr>
            <w:fldChar w:fldCharType="separate"/>
          </w:r>
          <w:r w:rsidR="00C97203" w:rsidRPr="00C97203">
            <w:rPr>
              <w:noProof/>
              <w:lang w:val="es-MX"/>
            </w:rPr>
            <w:t>[1]</w:t>
          </w:r>
          <w:r w:rsidR="00C97203">
            <w:rPr>
              <w:lang w:val="es-MX"/>
            </w:rPr>
            <w:fldChar w:fldCharType="end"/>
          </w:r>
        </w:sdtContent>
      </w:sdt>
      <w:r>
        <w:rPr>
          <w:lang w:val="es-MX"/>
        </w:rPr>
        <w:t xml:space="preserve"> y de la CDXM</w:t>
      </w:r>
      <w:r w:rsidR="00C97203">
        <w:rPr>
          <w:lang w:val="es-MX"/>
        </w:rPr>
        <w:t xml:space="preserve"> </w:t>
      </w:r>
      <w:sdt>
        <w:sdtPr>
          <w:rPr>
            <w:lang w:val="es-MX"/>
          </w:rPr>
          <w:id w:val="-1562405250"/>
          <w:citation/>
        </w:sdtPr>
        <w:sdtEndPr/>
        <w:sdtContent>
          <w:r w:rsidR="00C97203">
            <w:rPr>
              <w:lang w:val="es-MX"/>
            </w:rPr>
            <w:fldChar w:fldCharType="begin"/>
          </w:r>
          <w:r w:rsidR="00C97203">
            <w:rPr>
              <w:lang w:val="es-MX"/>
            </w:rPr>
            <w:instrText xml:space="preserve"> CITATION pon17 \l 2058 </w:instrText>
          </w:r>
          <w:r w:rsidR="00C97203">
            <w:rPr>
              <w:lang w:val="es-MX"/>
            </w:rPr>
            <w:fldChar w:fldCharType="separate"/>
          </w:r>
          <w:r w:rsidR="00C97203" w:rsidRPr="00C97203">
            <w:rPr>
              <w:noProof/>
              <w:lang w:val="es-MX"/>
            </w:rPr>
            <w:t>[2]</w:t>
          </w:r>
          <w:r w:rsidR="00C97203">
            <w:rPr>
              <w:lang w:val="es-MX"/>
            </w:rPr>
            <w:fldChar w:fldCharType="end"/>
          </w:r>
        </w:sdtContent>
      </w:sdt>
      <w:r>
        <w:rPr>
          <w:lang w:val="es-MX"/>
        </w:rPr>
        <w:t xml:space="preserve"> extraídos de </w:t>
      </w:r>
      <w:r w:rsidR="00286FAD">
        <w:rPr>
          <w:lang w:val="es-MX"/>
        </w:rPr>
        <w:t>2</w:t>
      </w:r>
      <w:r>
        <w:rPr>
          <w:lang w:val="es-MX"/>
        </w:rPr>
        <w:t xml:space="preserve"> repositorio</w:t>
      </w:r>
      <w:r w:rsidR="00286FAD">
        <w:rPr>
          <w:lang w:val="es-MX"/>
        </w:rPr>
        <w:t>s</w:t>
      </w:r>
      <w:r>
        <w:rPr>
          <w:lang w:val="es-MX"/>
        </w:rPr>
        <w:t xml:space="preserve"> de GitHub</w:t>
      </w:r>
      <w:r w:rsidR="00C97203">
        <w:rPr>
          <w:lang w:val="es-MX"/>
        </w:rPr>
        <w:t xml:space="preserve"> y fueron cargados en mediante un archivo de tipo </w:t>
      </w:r>
      <w:proofErr w:type="spellStart"/>
      <w:r w:rsidR="00C97203">
        <w:rPr>
          <w:i/>
          <w:iCs/>
          <w:lang w:val="es-MX"/>
        </w:rPr>
        <w:t>Turtle</w:t>
      </w:r>
      <w:proofErr w:type="spellEnd"/>
      <w:r w:rsidR="00C97203">
        <w:rPr>
          <w:lang w:val="es-MX"/>
        </w:rPr>
        <w:t xml:space="preserve"> en los repositorios.</w:t>
      </w:r>
    </w:p>
    <w:p w14:paraId="46FF7358" w14:textId="77777777" w:rsidR="00F42B7D" w:rsidRDefault="00F42B7D">
      <w:pPr>
        <w:rPr>
          <w:lang w:val="es-MX"/>
        </w:rPr>
      </w:pPr>
      <w:r>
        <w:rPr>
          <w:lang w:val="es-MX"/>
        </w:rPr>
        <w:br w:type="page"/>
      </w:r>
    </w:p>
    <w:p w14:paraId="45DA4D1F" w14:textId="5800D42A" w:rsidR="003F54D1" w:rsidRDefault="003F54D1" w:rsidP="00C97203">
      <w:pPr>
        <w:jc w:val="both"/>
        <w:rPr>
          <w:lang w:val="es-MX"/>
        </w:rPr>
      </w:pPr>
      <w:r>
        <w:rPr>
          <w:lang w:val="es-MX"/>
        </w:rPr>
        <w:lastRenderedPageBreak/>
        <w:t>Se tiene un banco de 6 consultas diferentes que evalúan</w:t>
      </w:r>
      <w:r w:rsidR="00F42B7D">
        <w:rPr>
          <w:lang w:val="es-MX"/>
        </w:rPr>
        <w:t>:</w:t>
      </w:r>
    </w:p>
    <w:p w14:paraId="57017C0A" w14:textId="3106864C" w:rsidR="003B566A" w:rsidRDefault="003B566A" w:rsidP="00C97203">
      <w:pPr>
        <w:pStyle w:val="Prrafodelista"/>
        <w:numPr>
          <w:ilvl w:val="0"/>
          <w:numId w:val="2"/>
        </w:numPr>
        <w:jc w:val="both"/>
        <w:rPr>
          <w:lang w:val="es-MX"/>
        </w:rPr>
      </w:pPr>
      <w:r>
        <w:rPr>
          <w:lang w:val="es-MX"/>
        </w:rPr>
        <w:t>Tiempo</w:t>
      </w:r>
      <w:r w:rsidR="00DA34F8">
        <w:rPr>
          <w:lang w:val="es-MX"/>
        </w:rPr>
        <w:t>s</w:t>
      </w:r>
      <w:r>
        <w:rPr>
          <w:lang w:val="es-MX"/>
        </w:rPr>
        <w:t xml:space="preserve"> de consulta a un </w:t>
      </w:r>
      <w:r w:rsidRPr="003B566A">
        <w:rPr>
          <w:i/>
          <w:iCs/>
          <w:lang w:val="es-MX"/>
        </w:rPr>
        <w:t xml:space="preserve">SPARQL </w:t>
      </w:r>
      <w:proofErr w:type="spellStart"/>
      <w:r w:rsidRPr="003B566A">
        <w:rPr>
          <w:i/>
          <w:iCs/>
          <w:lang w:val="es-MX"/>
        </w:rPr>
        <w:t>endpoint</w:t>
      </w:r>
      <w:proofErr w:type="spellEnd"/>
      <w:r>
        <w:rPr>
          <w:lang w:val="es-MX"/>
        </w:rPr>
        <w:t xml:space="preserve"> remoto</w:t>
      </w:r>
      <w:r w:rsidR="000A41CD">
        <w:rPr>
          <w:lang w:val="es-MX"/>
        </w:rPr>
        <w:t xml:space="preserve"> requiriendo información sobre universidades</w:t>
      </w:r>
      <w:r w:rsidR="00536CCA">
        <w:rPr>
          <w:lang w:val="es-MX"/>
        </w:rPr>
        <w:t>.</w:t>
      </w:r>
    </w:p>
    <w:p w14:paraId="3FB218A6" w14:textId="77777777" w:rsidR="00960C1C" w:rsidRDefault="00536CCA" w:rsidP="00960C1C">
      <w:pPr>
        <w:keepNext/>
        <w:ind w:left="360"/>
        <w:jc w:val="center"/>
      </w:pPr>
      <w:r>
        <w:rPr>
          <w:noProof/>
          <w:lang w:val="es-MX"/>
        </w:rPr>
        <w:drawing>
          <wp:inline distT="0" distB="0" distL="0" distR="0" wp14:anchorId="20BFCF3F" wp14:editId="6B22128E">
            <wp:extent cx="4838700" cy="2846938"/>
            <wp:effectExtent l="0" t="0" r="0" b="0"/>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7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843" cy="2848199"/>
                    </a:xfrm>
                    <a:prstGeom prst="rect">
                      <a:avLst/>
                    </a:prstGeom>
                    <a:effectLst>
                      <a:softEdge rad="127000"/>
                    </a:effectLst>
                  </pic:spPr>
                </pic:pic>
              </a:graphicData>
            </a:graphic>
          </wp:inline>
        </w:drawing>
      </w:r>
    </w:p>
    <w:p w14:paraId="625ADCC3" w14:textId="7391EE6A" w:rsidR="00536CCA"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1</w:t>
      </w:r>
      <w:r>
        <w:fldChar w:fldCharType="end"/>
      </w:r>
      <w:r w:rsidRPr="00960C1C">
        <w:rPr>
          <w:noProof/>
          <w:lang w:val="es-MX"/>
        </w:rPr>
        <w:t xml:space="preserve"> Consulta SPARQL #1.</w:t>
      </w:r>
    </w:p>
    <w:p w14:paraId="109353E8" w14:textId="6CC8C3AF" w:rsidR="003B566A" w:rsidRDefault="000A41CD" w:rsidP="00C97203">
      <w:pPr>
        <w:pStyle w:val="Prrafodelista"/>
        <w:numPr>
          <w:ilvl w:val="0"/>
          <w:numId w:val="2"/>
        </w:numPr>
        <w:jc w:val="both"/>
        <w:rPr>
          <w:lang w:val="es-MX"/>
        </w:rPr>
      </w:pPr>
      <w:r w:rsidRPr="000A41CD">
        <w:rPr>
          <w:lang w:val="es-MX"/>
        </w:rPr>
        <w:t xml:space="preserve">Tiempos de consulta a un </w:t>
      </w:r>
      <w:r w:rsidRPr="000A41CD">
        <w:rPr>
          <w:i/>
          <w:iCs/>
          <w:lang w:val="es-MX"/>
        </w:rPr>
        <w:t xml:space="preserve">SPARQL </w:t>
      </w:r>
      <w:proofErr w:type="spellStart"/>
      <w:r w:rsidRPr="000A41CD">
        <w:rPr>
          <w:i/>
          <w:iCs/>
          <w:lang w:val="es-MX"/>
        </w:rPr>
        <w:t>endpoint</w:t>
      </w:r>
      <w:proofErr w:type="spellEnd"/>
      <w:r w:rsidRPr="000A41CD">
        <w:rPr>
          <w:lang w:val="es-MX"/>
        </w:rPr>
        <w:t xml:space="preserve"> remoto requiriendo información sobre cines</w:t>
      </w:r>
      <w:r>
        <w:rPr>
          <w:lang w:val="es-MX"/>
        </w:rPr>
        <w:t>.</w:t>
      </w:r>
    </w:p>
    <w:p w14:paraId="2A2E14EE" w14:textId="77777777" w:rsidR="00960C1C" w:rsidRDefault="000A41CD" w:rsidP="00960C1C">
      <w:pPr>
        <w:keepNext/>
        <w:ind w:left="360"/>
        <w:jc w:val="center"/>
      </w:pPr>
      <w:r>
        <w:rPr>
          <w:noProof/>
          <w:lang w:val="es-MX"/>
        </w:rPr>
        <w:drawing>
          <wp:inline distT="0" distB="0" distL="0" distR="0" wp14:anchorId="1A2BB167" wp14:editId="75313EA5">
            <wp:extent cx="4800600" cy="2974981"/>
            <wp:effectExtent l="0" t="0" r="0" b="0"/>
            <wp:docPr id="3" name="Imagen 3"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bon (7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0672" cy="2981223"/>
                    </a:xfrm>
                    <a:prstGeom prst="rect">
                      <a:avLst/>
                    </a:prstGeom>
                    <a:effectLst>
                      <a:softEdge rad="127000"/>
                    </a:effectLst>
                  </pic:spPr>
                </pic:pic>
              </a:graphicData>
            </a:graphic>
          </wp:inline>
        </w:drawing>
      </w:r>
    </w:p>
    <w:p w14:paraId="6D0814E5" w14:textId="41C86A4E" w:rsidR="00F42B7D"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2</w:t>
      </w:r>
      <w:r>
        <w:fldChar w:fldCharType="end"/>
      </w:r>
      <w:r w:rsidRPr="00960C1C">
        <w:rPr>
          <w:noProof/>
          <w:lang w:val="es-MX"/>
        </w:rPr>
        <w:t xml:space="preserve"> Consulta SPARQL #2.</w:t>
      </w:r>
    </w:p>
    <w:p w14:paraId="62835B98" w14:textId="77777777" w:rsidR="00F42B7D" w:rsidRDefault="00F42B7D">
      <w:pPr>
        <w:rPr>
          <w:lang w:val="es-MX"/>
        </w:rPr>
      </w:pPr>
      <w:r>
        <w:rPr>
          <w:lang w:val="es-MX"/>
        </w:rPr>
        <w:br w:type="page"/>
      </w:r>
    </w:p>
    <w:p w14:paraId="24E79709" w14:textId="02DEAC8D" w:rsidR="003F54D1" w:rsidRDefault="003F54D1" w:rsidP="00C97203">
      <w:pPr>
        <w:pStyle w:val="Prrafodelista"/>
        <w:numPr>
          <w:ilvl w:val="0"/>
          <w:numId w:val="2"/>
        </w:numPr>
        <w:jc w:val="both"/>
        <w:rPr>
          <w:lang w:val="es-MX"/>
        </w:rPr>
      </w:pPr>
      <w:r>
        <w:rPr>
          <w:lang w:val="es-MX"/>
        </w:rPr>
        <w:lastRenderedPageBreak/>
        <w:t xml:space="preserve">Tiempo para cargar los resultados de consultas federadas geoespaciales en </w:t>
      </w:r>
      <w:r w:rsidR="00536CCA">
        <w:rPr>
          <w:lang w:val="es-MX"/>
        </w:rPr>
        <w:t xml:space="preserve">un </w:t>
      </w:r>
      <w:r>
        <w:rPr>
          <w:lang w:val="es-MX"/>
        </w:rPr>
        <w:t>grafo.</w:t>
      </w:r>
    </w:p>
    <w:p w14:paraId="114BB8BA" w14:textId="77777777" w:rsidR="00960C1C" w:rsidRDefault="00536CCA" w:rsidP="00960C1C">
      <w:pPr>
        <w:keepNext/>
        <w:ind w:left="360"/>
        <w:jc w:val="center"/>
      </w:pPr>
      <w:r>
        <w:rPr>
          <w:noProof/>
          <w:lang w:val="es-MX"/>
        </w:rPr>
        <w:drawing>
          <wp:inline distT="0" distB="0" distL="0" distR="0" wp14:anchorId="4076F7DC" wp14:editId="65DE1A5A">
            <wp:extent cx="4972050" cy="3162242"/>
            <wp:effectExtent l="0" t="0" r="0" b="635"/>
            <wp:docPr id="6" name="Imagen 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on (8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8369" cy="3166261"/>
                    </a:xfrm>
                    <a:prstGeom prst="rect">
                      <a:avLst/>
                    </a:prstGeom>
                    <a:effectLst>
                      <a:softEdge rad="127000"/>
                    </a:effectLst>
                  </pic:spPr>
                </pic:pic>
              </a:graphicData>
            </a:graphic>
          </wp:inline>
        </w:drawing>
      </w:r>
    </w:p>
    <w:p w14:paraId="4C569A8A" w14:textId="6BA69C7A" w:rsidR="00536CCA"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3</w:t>
      </w:r>
      <w:r>
        <w:fldChar w:fldCharType="end"/>
      </w:r>
      <w:r w:rsidRPr="00960C1C">
        <w:rPr>
          <w:noProof/>
          <w:lang w:val="es-MX"/>
        </w:rPr>
        <w:t xml:space="preserve"> Consulta SPARQL #3.</w:t>
      </w:r>
    </w:p>
    <w:p w14:paraId="5AB8854D" w14:textId="14A5DC05" w:rsidR="003B566A" w:rsidRDefault="00DA34F8" w:rsidP="00C97203">
      <w:pPr>
        <w:pStyle w:val="Prrafodelista"/>
        <w:numPr>
          <w:ilvl w:val="0"/>
          <w:numId w:val="2"/>
        </w:numPr>
        <w:jc w:val="both"/>
        <w:rPr>
          <w:i/>
          <w:iCs/>
        </w:rPr>
      </w:pPr>
      <w:r w:rsidRPr="00DA34F8">
        <w:t xml:space="preserve">Consulta GeoSPARQL </w:t>
      </w:r>
      <w:r w:rsidR="003B566A" w:rsidRPr="00DA34F8">
        <w:rPr>
          <w:i/>
          <w:iCs/>
        </w:rPr>
        <w:t>Simple features: Contains.</w:t>
      </w:r>
    </w:p>
    <w:p w14:paraId="05248552" w14:textId="77777777" w:rsidR="00960C1C" w:rsidRDefault="00536CCA" w:rsidP="00960C1C">
      <w:pPr>
        <w:keepNext/>
        <w:ind w:left="360"/>
        <w:jc w:val="center"/>
      </w:pPr>
      <w:r>
        <w:rPr>
          <w:i/>
          <w:iCs/>
          <w:noProof/>
        </w:rPr>
        <w:drawing>
          <wp:inline distT="0" distB="0" distL="0" distR="0" wp14:anchorId="2301432E" wp14:editId="6AAC0482">
            <wp:extent cx="5612130" cy="2413635"/>
            <wp:effectExtent l="0" t="0" r="7620" b="571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8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413635"/>
                    </a:xfrm>
                    <a:prstGeom prst="rect">
                      <a:avLst/>
                    </a:prstGeom>
                    <a:effectLst>
                      <a:softEdge rad="127000"/>
                    </a:effectLst>
                  </pic:spPr>
                </pic:pic>
              </a:graphicData>
            </a:graphic>
          </wp:inline>
        </w:drawing>
      </w:r>
    </w:p>
    <w:p w14:paraId="39F65FD1" w14:textId="63DE8448" w:rsidR="00F42B7D" w:rsidRPr="00960C1C" w:rsidRDefault="00960C1C" w:rsidP="00960C1C">
      <w:pPr>
        <w:pStyle w:val="Descripcin"/>
        <w:jc w:val="center"/>
        <w:rPr>
          <w:i w:val="0"/>
          <w:iCs w:val="0"/>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4</w:t>
      </w:r>
      <w:r>
        <w:fldChar w:fldCharType="end"/>
      </w:r>
      <w:r w:rsidRPr="00960C1C">
        <w:rPr>
          <w:noProof/>
          <w:lang w:val="es-MX"/>
        </w:rPr>
        <w:t xml:space="preserve"> Consulta SPARQL #4.</w:t>
      </w:r>
    </w:p>
    <w:p w14:paraId="743056A4" w14:textId="77777777" w:rsidR="00F42B7D" w:rsidRPr="00960C1C" w:rsidRDefault="00F42B7D">
      <w:pPr>
        <w:rPr>
          <w:i/>
          <w:iCs/>
          <w:lang w:val="es-MX"/>
        </w:rPr>
      </w:pPr>
      <w:r w:rsidRPr="00960C1C">
        <w:rPr>
          <w:i/>
          <w:iCs/>
          <w:lang w:val="es-MX"/>
        </w:rPr>
        <w:br w:type="page"/>
      </w:r>
    </w:p>
    <w:p w14:paraId="4672226E" w14:textId="6435E34A" w:rsidR="003B566A" w:rsidRDefault="00DA34F8" w:rsidP="00C97203">
      <w:pPr>
        <w:pStyle w:val="Prrafodelista"/>
        <w:numPr>
          <w:ilvl w:val="0"/>
          <w:numId w:val="2"/>
        </w:numPr>
        <w:jc w:val="both"/>
        <w:rPr>
          <w:i/>
          <w:iCs/>
          <w:lang w:val="es-MX"/>
        </w:rPr>
      </w:pPr>
      <w:r w:rsidRPr="00DA34F8">
        <w:lastRenderedPageBreak/>
        <w:t xml:space="preserve">Consulta GeoSPARQL </w:t>
      </w:r>
      <w:proofErr w:type="spellStart"/>
      <w:r w:rsidR="003B566A">
        <w:rPr>
          <w:i/>
          <w:iCs/>
          <w:lang w:val="es-MX"/>
        </w:rPr>
        <w:t>Egenhoffer</w:t>
      </w:r>
      <w:proofErr w:type="spellEnd"/>
      <w:r w:rsidR="003B566A">
        <w:rPr>
          <w:i/>
          <w:iCs/>
          <w:lang w:val="es-MX"/>
        </w:rPr>
        <w:t xml:space="preserve">: </w:t>
      </w:r>
      <w:proofErr w:type="spellStart"/>
      <w:r w:rsidR="003B566A">
        <w:rPr>
          <w:i/>
          <w:iCs/>
          <w:lang w:val="es-MX"/>
        </w:rPr>
        <w:t>Disjoint</w:t>
      </w:r>
      <w:proofErr w:type="spellEnd"/>
      <w:r w:rsidR="003B566A">
        <w:rPr>
          <w:i/>
          <w:iCs/>
          <w:lang w:val="es-MX"/>
        </w:rPr>
        <w:t>.</w:t>
      </w:r>
    </w:p>
    <w:p w14:paraId="00A47EC9" w14:textId="77777777" w:rsidR="00960C1C" w:rsidRDefault="00536CCA" w:rsidP="00960C1C">
      <w:pPr>
        <w:keepNext/>
        <w:ind w:left="360"/>
        <w:jc w:val="center"/>
      </w:pPr>
      <w:r>
        <w:rPr>
          <w:i/>
          <w:iCs/>
          <w:noProof/>
          <w:lang w:val="es-MX"/>
        </w:rPr>
        <w:drawing>
          <wp:inline distT="0" distB="0" distL="0" distR="0" wp14:anchorId="1E6264A7" wp14:editId="7F9F3AD7">
            <wp:extent cx="5390985" cy="3470164"/>
            <wp:effectExtent l="0" t="0" r="635" b="0"/>
            <wp:docPr id="8" name="Imagen 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093" cy="3471521"/>
                    </a:xfrm>
                    <a:prstGeom prst="rect">
                      <a:avLst/>
                    </a:prstGeom>
                    <a:effectLst>
                      <a:softEdge rad="127000"/>
                    </a:effectLst>
                  </pic:spPr>
                </pic:pic>
              </a:graphicData>
            </a:graphic>
          </wp:inline>
        </w:drawing>
      </w:r>
    </w:p>
    <w:p w14:paraId="025D7596" w14:textId="2C492E04" w:rsidR="00536CCA" w:rsidRPr="00960C1C" w:rsidRDefault="00960C1C" w:rsidP="00960C1C">
      <w:pPr>
        <w:pStyle w:val="Descripcin"/>
        <w:jc w:val="center"/>
        <w:rPr>
          <w:i w:val="0"/>
          <w:iCs w:val="0"/>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5</w:t>
      </w:r>
      <w:r>
        <w:fldChar w:fldCharType="end"/>
      </w:r>
      <w:r w:rsidRPr="00960C1C">
        <w:rPr>
          <w:noProof/>
          <w:lang w:val="es-MX"/>
        </w:rPr>
        <w:t xml:space="preserve"> Consulta SPARQL #5.</w:t>
      </w:r>
    </w:p>
    <w:p w14:paraId="668A4923" w14:textId="26FFD0F0" w:rsidR="00DA34F8" w:rsidRPr="00DA34F8" w:rsidRDefault="00DA34F8" w:rsidP="00C97203">
      <w:pPr>
        <w:pStyle w:val="Prrafodelista"/>
        <w:numPr>
          <w:ilvl w:val="0"/>
          <w:numId w:val="2"/>
        </w:numPr>
        <w:jc w:val="both"/>
        <w:rPr>
          <w:i/>
          <w:iCs/>
          <w:lang w:val="es-MX"/>
        </w:rPr>
      </w:pPr>
      <w:r w:rsidRPr="00DA34F8">
        <w:t xml:space="preserve">Consulta GeoSPARQL </w:t>
      </w:r>
      <w:r w:rsidR="003B566A" w:rsidRPr="00DA34F8">
        <w:rPr>
          <w:i/>
          <w:iCs/>
          <w:lang w:val="es-MX"/>
        </w:rPr>
        <w:t xml:space="preserve">RCC8: </w:t>
      </w:r>
      <w:proofErr w:type="spellStart"/>
      <w:r w:rsidR="003B566A" w:rsidRPr="00DA34F8">
        <w:rPr>
          <w:i/>
          <w:iCs/>
          <w:lang w:val="es-MX"/>
        </w:rPr>
        <w:t>Equals</w:t>
      </w:r>
      <w:proofErr w:type="spellEnd"/>
      <w:r w:rsidR="003B566A" w:rsidRPr="00DA34F8">
        <w:rPr>
          <w:lang w:val="es-MX"/>
        </w:rPr>
        <w:t>.</w:t>
      </w:r>
    </w:p>
    <w:p w14:paraId="09752CBF" w14:textId="77777777" w:rsidR="00960C1C" w:rsidRDefault="00E42C0C" w:rsidP="00960C1C">
      <w:pPr>
        <w:keepNext/>
        <w:ind w:left="360"/>
        <w:jc w:val="center"/>
      </w:pPr>
      <w:r>
        <w:rPr>
          <w:i/>
          <w:iCs/>
          <w:noProof/>
          <w:lang w:val="es-MX"/>
        </w:rPr>
        <w:drawing>
          <wp:inline distT="0" distB="0" distL="0" distR="0" wp14:anchorId="650E6F7B" wp14:editId="3AC8B171">
            <wp:extent cx="5088835" cy="3275671"/>
            <wp:effectExtent l="0" t="0" r="0" b="1270"/>
            <wp:docPr id="9" name="Imagen 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8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1023" cy="3277080"/>
                    </a:xfrm>
                    <a:prstGeom prst="rect">
                      <a:avLst/>
                    </a:prstGeom>
                    <a:effectLst>
                      <a:softEdge rad="101600"/>
                    </a:effectLst>
                  </pic:spPr>
                </pic:pic>
              </a:graphicData>
            </a:graphic>
          </wp:inline>
        </w:drawing>
      </w:r>
    </w:p>
    <w:p w14:paraId="3EFF4D52" w14:textId="2C097167" w:rsidR="00F42B7D" w:rsidRPr="00960C1C" w:rsidRDefault="00960C1C" w:rsidP="00960C1C">
      <w:pPr>
        <w:pStyle w:val="Descripcin"/>
        <w:jc w:val="center"/>
        <w:rPr>
          <w:i w:val="0"/>
          <w:iCs w:val="0"/>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6</w:t>
      </w:r>
      <w:r>
        <w:fldChar w:fldCharType="end"/>
      </w:r>
      <w:r w:rsidRPr="00960C1C">
        <w:rPr>
          <w:noProof/>
          <w:lang w:val="es-MX"/>
        </w:rPr>
        <w:t xml:space="preserve"> Consulta SPARQL #6.</w:t>
      </w:r>
    </w:p>
    <w:p w14:paraId="2E0CCF5A" w14:textId="77777777" w:rsidR="00F42B7D" w:rsidRDefault="00F42B7D">
      <w:pPr>
        <w:rPr>
          <w:i/>
          <w:iCs/>
          <w:lang w:val="es-MX"/>
        </w:rPr>
      </w:pPr>
      <w:r>
        <w:rPr>
          <w:i/>
          <w:iCs/>
          <w:lang w:val="es-MX"/>
        </w:rPr>
        <w:br w:type="page"/>
      </w:r>
    </w:p>
    <w:p w14:paraId="35E54E38" w14:textId="65830D8C" w:rsidR="00BD27C1" w:rsidRDefault="00BD27C1" w:rsidP="00C97203">
      <w:pPr>
        <w:jc w:val="both"/>
        <w:rPr>
          <w:lang w:val="es-MX"/>
        </w:rPr>
      </w:pPr>
      <w:r>
        <w:rPr>
          <w:lang w:val="es-MX"/>
        </w:rPr>
        <w:lastRenderedPageBreak/>
        <w:t xml:space="preserve">Cada consulta es evaluada tiene 5 versiones en la que cada versión se identifica por la cantidad de datos por considerar. Los límites son delimitados mediante la palabra reservada en </w:t>
      </w:r>
      <w:r w:rsidRPr="00BD27C1">
        <w:rPr>
          <w:i/>
          <w:iCs/>
          <w:lang w:val="es-MX"/>
        </w:rPr>
        <w:t>SPARQL</w:t>
      </w:r>
      <w:r>
        <w:rPr>
          <w:lang w:val="es-MX"/>
        </w:rPr>
        <w:t xml:space="preserve"> llamada </w:t>
      </w:r>
      <w:proofErr w:type="spellStart"/>
      <w:r>
        <w:rPr>
          <w:i/>
          <w:iCs/>
          <w:lang w:val="es-MX"/>
        </w:rPr>
        <w:t>limit</w:t>
      </w:r>
      <w:proofErr w:type="spellEnd"/>
      <w:r>
        <w:rPr>
          <w:lang w:val="es-MX"/>
        </w:rPr>
        <w:t xml:space="preserve"> y esos límites son de 250, 500, 1000, 2500 y 5000 datos.</w:t>
      </w:r>
    </w:p>
    <w:p w14:paraId="1032DC15" w14:textId="36E6BE43" w:rsidR="00BD27C1" w:rsidRDefault="00BD27C1" w:rsidP="00C97203">
      <w:pPr>
        <w:jc w:val="both"/>
        <w:rPr>
          <w:lang w:val="es-MX"/>
        </w:rPr>
      </w:pPr>
      <w:r>
        <w:rPr>
          <w:lang w:val="es-MX"/>
        </w:rPr>
        <w:t xml:space="preserve">Las consultas están almacenadas en un archivo </w:t>
      </w:r>
      <w:r>
        <w:rPr>
          <w:i/>
          <w:iCs/>
          <w:lang w:val="es-MX"/>
        </w:rPr>
        <w:t>XLSX</w:t>
      </w:r>
      <w:r>
        <w:rPr>
          <w:lang w:val="es-MX"/>
        </w:rPr>
        <w:t xml:space="preserve"> donde cada columna representa una consulta y cada fila de la columna la versión distinta con base al párrafo anterior. La ejecución de cada consulta se hace mediante un </w:t>
      </w:r>
      <w:r>
        <w:rPr>
          <w:i/>
          <w:iCs/>
          <w:lang w:val="es-MX"/>
        </w:rPr>
        <w:t>script</w:t>
      </w:r>
      <w:r>
        <w:rPr>
          <w:lang w:val="es-MX"/>
        </w:rPr>
        <w:t xml:space="preserve"> en Python que se encarga de recorrer cada consulta y cada versión de consulta para medir el tiempo transcurrido entre la petición y la respuesta por cada </w:t>
      </w:r>
      <w:r>
        <w:rPr>
          <w:i/>
          <w:iCs/>
          <w:lang w:val="es-MX"/>
        </w:rPr>
        <w:t>triple store</w:t>
      </w:r>
      <w:r>
        <w:rPr>
          <w:lang w:val="es-MX"/>
        </w:rPr>
        <w:t>. Finalmente</w:t>
      </w:r>
      <w:r w:rsidR="00DA34F8">
        <w:rPr>
          <w:lang w:val="es-MX"/>
        </w:rPr>
        <w:t>,</w:t>
      </w:r>
      <w:r>
        <w:rPr>
          <w:lang w:val="es-MX"/>
        </w:rPr>
        <w:t xml:space="preserve"> cuando el </w:t>
      </w:r>
      <w:r w:rsidRPr="00BD27C1">
        <w:rPr>
          <w:i/>
          <w:iCs/>
          <w:lang w:val="es-MX"/>
        </w:rPr>
        <w:t>script</w:t>
      </w:r>
      <w:r>
        <w:rPr>
          <w:lang w:val="es-MX"/>
        </w:rPr>
        <w:t xml:space="preserve"> termina de hacer las consultas a los distintos </w:t>
      </w:r>
      <w:r>
        <w:rPr>
          <w:i/>
          <w:iCs/>
          <w:lang w:val="es-MX"/>
        </w:rPr>
        <w:t xml:space="preserve">triple </w:t>
      </w:r>
      <w:proofErr w:type="spellStart"/>
      <w:r>
        <w:rPr>
          <w:i/>
          <w:iCs/>
          <w:lang w:val="es-MX"/>
        </w:rPr>
        <w:t>stores</w:t>
      </w:r>
      <w:proofErr w:type="spellEnd"/>
      <w:r>
        <w:rPr>
          <w:lang w:val="es-MX"/>
        </w:rPr>
        <w:t xml:space="preserve">, se guarda el resultado en </w:t>
      </w:r>
      <w:r w:rsidR="00DA34F8">
        <w:rPr>
          <w:lang w:val="es-MX"/>
        </w:rPr>
        <w:t xml:space="preserve">otro archivo de tipo </w:t>
      </w:r>
      <w:r w:rsidR="00DA34F8">
        <w:rPr>
          <w:i/>
          <w:iCs/>
          <w:lang w:val="es-MX"/>
        </w:rPr>
        <w:t>XLSX</w:t>
      </w:r>
      <w:r w:rsidR="00DA34F8">
        <w:rPr>
          <w:lang w:val="es-MX"/>
        </w:rPr>
        <w:t xml:space="preserve">. </w:t>
      </w:r>
    </w:p>
    <w:p w14:paraId="4D1DECCD" w14:textId="11875203" w:rsidR="00C97203" w:rsidRDefault="00C97203" w:rsidP="00C97203">
      <w:pPr>
        <w:jc w:val="both"/>
        <w:rPr>
          <w:lang w:val="es-MX"/>
        </w:rPr>
      </w:pPr>
      <w:r>
        <w:rPr>
          <w:lang w:val="es-MX"/>
        </w:rPr>
        <w:t>Implementación</w:t>
      </w:r>
    </w:p>
    <w:p w14:paraId="0F61E674" w14:textId="6D569893" w:rsidR="00C97203" w:rsidRDefault="00C97203" w:rsidP="00C97203">
      <w:pPr>
        <w:jc w:val="both"/>
        <w:rPr>
          <w:lang w:val="es-MX"/>
        </w:rPr>
      </w:pPr>
      <w:r>
        <w:rPr>
          <w:lang w:val="es-MX"/>
        </w:rPr>
        <w:t xml:space="preserve">Tal como se comentó en la sección anterior, se usó un </w:t>
      </w:r>
      <w:r>
        <w:rPr>
          <w:i/>
          <w:iCs/>
          <w:lang w:val="es-MX"/>
        </w:rPr>
        <w:t>script</w:t>
      </w:r>
      <w:r>
        <w:rPr>
          <w:lang w:val="es-MX"/>
        </w:rPr>
        <w:t xml:space="preserve"> en Python para poder llevar a cabo el </w:t>
      </w:r>
      <w:r>
        <w:rPr>
          <w:i/>
          <w:iCs/>
          <w:lang w:val="es-MX"/>
        </w:rPr>
        <w:t>benchmarking</w:t>
      </w:r>
      <w:r>
        <w:rPr>
          <w:lang w:val="es-MX"/>
        </w:rPr>
        <w:t xml:space="preserve"> mediante peticiones HTTP donde las cabeceras de las peticiones varían según el </w:t>
      </w:r>
      <w:r>
        <w:rPr>
          <w:i/>
          <w:iCs/>
          <w:lang w:val="es-MX"/>
        </w:rPr>
        <w:t>triple store</w:t>
      </w:r>
      <w:r>
        <w:rPr>
          <w:lang w:val="es-MX"/>
        </w:rPr>
        <w:t xml:space="preserve"> evaluado.</w:t>
      </w:r>
      <w:r w:rsidR="00CA7BD1">
        <w:rPr>
          <w:lang w:val="es-MX"/>
        </w:rPr>
        <w:t xml:space="preserve"> </w:t>
      </w:r>
      <w:r>
        <w:rPr>
          <w:lang w:val="es-MX"/>
        </w:rPr>
        <w:t xml:space="preserve">El siguiente fragmento de código muestra el proceso que debe de usarse para la evaluación de los </w:t>
      </w:r>
      <w:r>
        <w:rPr>
          <w:i/>
          <w:iCs/>
          <w:lang w:val="es-MX"/>
        </w:rPr>
        <w:t xml:space="preserve">triple </w:t>
      </w:r>
      <w:proofErr w:type="spellStart"/>
      <w:r>
        <w:rPr>
          <w:i/>
          <w:iCs/>
          <w:lang w:val="es-MX"/>
        </w:rPr>
        <w:t>stores</w:t>
      </w:r>
      <w:proofErr w:type="spellEnd"/>
      <w:r>
        <w:rPr>
          <w:lang w:val="es-MX"/>
        </w:rPr>
        <w:t>.</w:t>
      </w:r>
    </w:p>
    <w:p w14:paraId="5BFF24F1" w14:textId="77777777" w:rsidR="00960C1C" w:rsidRDefault="00CA7BD1" w:rsidP="00960C1C">
      <w:pPr>
        <w:keepNext/>
        <w:jc w:val="center"/>
      </w:pPr>
      <w:r>
        <w:rPr>
          <w:noProof/>
          <w:lang w:val="es-MX"/>
        </w:rPr>
        <w:drawing>
          <wp:inline distT="0" distB="0" distL="0" distR="0" wp14:anchorId="53E2CEEC" wp14:editId="27C6BD65">
            <wp:extent cx="5612130" cy="3260725"/>
            <wp:effectExtent l="0" t="0" r="7620" b="0"/>
            <wp:docPr id="11" name="Imagen 1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8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260725"/>
                    </a:xfrm>
                    <a:prstGeom prst="rect">
                      <a:avLst/>
                    </a:prstGeom>
                    <a:effectLst>
                      <a:softEdge rad="127000"/>
                    </a:effectLst>
                  </pic:spPr>
                </pic:pic>
              </a:graphicData>
            </a:graphic>
          </wp:inline>
        </w:drawing>
      </w:r>
    </w:p>
    <w:p w14:paraId="2E28247B" w14:textId="1942A384" w:rsidR="00CA7BD1"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7</w:t>
      </w:r>
      <w:r>
        <w:fldChar w:fldCharType="end"/>
      </w:r>
      <w:r w:rsidRPr="00960C1C">
        <w:rPr>
          <w:noProof/>
          <w:lang w:val="es-MX"/>
        </w:rPr>
        <w:t xml:space="preserve"> Código para iterar el excel con consultas.</w:t>
      </w:r>
    </w:p>
    <w:p w14:paraId="594660B4" w14:textId="00CCC1B8" w:rsidR="00C97203" w:rsidRDefault="00CA7BD1" w:rsidP="00C97203">
      <w:pPr>
        <w:jc w:val="both"/>
        <w:rPr>
          <w:lang w:val="es-MX"/>
        </w:rPr>
      </w:pPr>
      <w:r>
        <w:rPr>
          <w:lang w:val="es-MX"/>
        </w:rPr>
        <w:t>Donde:</w:t>
      </w:r>
    </w:p>
    <w:p w14:paraId="4A306890" w14:textId="64CA12D9" w:rsidR="00CA7BD1" w:rsidRDefault="00CA7BD1" w:rsidP="00CA7BD1">
      <w:pPr>
        <w:pStyle w:val="Prrafodelista"/>
        <w:numPr>
          <w:ilvl w:val="0"/>
          <w:numId w:val="2"/>
        </w:numPr>
        <w:jc w:val="both"/>
        <w:rPr>
          <w:lang w:val="es-MX"/>
        </w:rPr>
      </w:pPr>
      <w:proofErr w:type="spellStart"/>
      <w:r>
        <w:rPr>
          <w:i/>
          <w:iCs/>
          <w:lang w:val="es-MX"/>
        </w:rPr>
        <w:t>tripleStores</w:t>
      </w:r>
      <w:proofErr w:type="spellEnd"/>
      <w:r>
        <w:rPr>
          <w:lang w:val="es-MX"/>
        </w:rPr>
        <w:t xml:space="preserve"> es una lista de nombres de los </w:t>
      </w:r>
      <w:r>
        <w:rPr>
          <w:i/>
          <w:iCs/>
          <w:lang w:val="es-MX"/>
        </w:rPr>
        <w:t xml:space="preserve">triple </w:t>
      </w:r>
      <w:proofErr w:type="spellStart"/>
      <w:r>
        <w:rPr>
          <w:i/>
          <w:iCs/>
          <w:lang w:val="es-MX"/>
        </w:rPr>
        <w:t>stores</w:t>
      </w:r>
      <w:proofErr w:type="spellEnd"/>
      <w:r>
        <w:rPr>
          <w:lang w:val="es-MX"/>
        </w:rPr>
        <w:t xml:space="preserve"> evaluados.</w:t>
      </w:r>
    </w:p>
    <w:p w14:paraId="5D973E9C" w14:textId="7975FF4D" w:rsidR="00CA7BD1" w:rsidRDefault="00CA7BD1" w:rsidP="00CA7BD1">
      <w:pPr>
        <w:pStyle w:val="Prrafodelista"/>
        <w:numPr>
          <w:ilvl w:val="0"/>
          <w:numId w:val="2"/>
        </w:numPr>
        <w:jc w:val="both"/>
        <w:rPr>
          <w:lang w:val="es-MX"/>
        </w:rPr>
      </w:pPr>
      <w:proofErr w:type="spellStart"/>
      <w:r>
        <w:rPr>
          <w:i/>
          <w:iCs/>
          <w:lang w:val="es-MX"/>
        </w:rPr>
        <w:t>URL_select</w:t>
      </w:r>
      <w:proofErr w:type="spellEnd"/>
      <w:r>
        <w:rPr>
          <w:lang w:val="es-MX"/>
        </w:rPr>
        <w:t xml:space="preserve"> es una lista de URL de tipo </w:t>
      </w:r>
      <w:r>
        <w:rPr>
          <w:i/>
          <w:iCs/>
          <w:lang w:val="es-MX"/>
        </w:rPr>
        <w:t>SELECT</w:t>
      </w:r>
      <w:r>
        <w:rPr>
          <w:lang w:val="es-MX"/>
        </w:rPr>
        <w:t xml:space="preserve"> asociados a la API de los </w:t>
      </w:r>
      <w:r>
        <w:rPr>
          <w:i/>
          <w:iCs/>
          <w:lang w:val="es-MX"/>
        </w:rPr>
        <w:t xml:space="preserve">triple </w:t>
      </w:r>
      <w:proofErr w:type="spellStart"/>
      <w:r>
        <w:rPr>
          <w:i/>
          <w:iCs/>
          <w:lang w:val="es-MX"/>
        </w:rPr>
        <w:t>stores</w:t>
      </w:r>
      <w:proofErr w:type="spellEnd"/>
      <w:r>
        <w:rPr>
          <w:lang w:val="es-MX"/>
        </w:rPr>
        <w:t xml:space="preserve"> evaluados.</w:t>
      </w:r>
    </w:p>
    <w:p w14:paraId="5DA0AA44" w14:textId="51DDDA7A" w:rsidR="00CA7BD1" w:rsidRDefault="00CA7BD1" w:rsidP="00CA7BD1">
      <w:pPr>
        <w:pStyle w:val="Prrafodelista"/>
        <w:numPr>
          <w:ilvl w:val="0"/>
          <w:numId w:val="2"/>
        </w:numPr>
        <w:jc w:val="both"/>
        <w:rPr>
          <w:lang w:val="es-MX"/>
        </w:rPr>
      </w:pPr>
      <w:proofErr w:type="spellStart"/>
      <w:r>
        <w:rPr>
          <w:i/>
          <w:iCs/>
          <w:lang w:val="es-MX"/>
        </w:rPr>
        <w:t>URL_update</w:t>
      </w:r>
      <w:proofErr w:type="spellEnd"/>
      <w:r>
        <w:rPr>
          <w:i/>
          <w:iCs/>
          <w:lang w:val="es-MX"/>
        </w:rPr>
        <w:t xml:space="preserve"> </w:t>
      </w:r>
      <w:r>
        <w:rPr>
          <w:lang w:val="es-MX"/>
        </w:rPr>
        <w:t xml:space="preserve">es una lista de URL de tipo </w:t>
      </w:r>
      <w:r>
        <w:rPr>
          <w:i/>
          <w:iCs/>
          <w:lang w:val="es-MX"/>
        </w:rPr>
        <w:t>UPDATE</w:t>
      </w:r>
      <w:r>
        <w:rPr>
          <w:lang w:val="es-MX"/>
        </w:rPr>
        <w:t xml:space="preserve"> asociados a la API de los </w:t>
      </w:r>
      <w:r>
        <w:rPr>
          <w:i/>
          <w:iCs/>
          <w:lang w:val="es-MX"/>
        </w:rPr>
        <w:t xml:space="preserve">triple </w:t>
      </w:r>
      <w:proofErr w:type="spellStart"/>
      <w:r>
        <w:rPr>
          <w:i/>
          <w:iCs/>
          <w:lang w:val="es-MX"/>
        </w:rPr>
        <w:t>stores</w:t>
      </w:r>
      <w:proofErr w:type="spellEnd"/>
      <w:r>
        <w:rPr>
          <w:lang w:val="es-MX"/>
        </w:rPr>
        <w:t xml:space="preserve"> evaluados.</w:t>
      </w:r>
    </w:p>
    <w:p w14:paraId="471366F7" w14:textId="2B79359A" w:rsidR="00CA7BD1" w:rsidRDefault="00CA7BD1" w:rsidP="00CA7BD1">
      <w:pPr>
        <w:pStyle w:val="Prrafodelista"/>
        <w:numPr>
          <w:ilvl w:val="0"/>
          <w:numId w:val="2"/>
        </w:numPr>
        <w:jc w:val="both"/>
        <w:rPr>
          <w:lang w:val="es-MX"/>
        </w:rPr>
      </w:pPr>
      <w:proofErr w:type="spellStart"/>
      <w:r>
        <w:rPr>
          <w:i/>
          <w:iCs/>
          <w:lang w:val="es-MX"/>
        </w:rPr>
        <w:t>headers</w:t>
      </w:r>
      <w:proofErr w:type="spellEnd"/>
      <w:r>
        <w:rPr>
          <w:lang w:val="es-MX"/>
        </w:rPr>
        <w:t xml:space="preserve"> es una lista de cabeceras asociadas a la API de los </w:t>
      </w:r>
      <w:r>
        <w:rPr>
          <w:i/>
          <w:iCs/>
          <w:lang w:val="es-MX"/>
        </w:rPr>
        <w:t xml:space="preserve">triple </w:t>
      </w:r>
      <w:proofErr w:type="spellStart"/>
      <w:r>
        <w:rPr>
          <w:i/>
          <w:iCs/>
          <w:lang w:val="es-MX"/>
        </w:rPr>
        <w:t>stores</w:t>
      </w:r>
      <w:proofErr w:type="spellEnd"/>
      <w:r>
        <w:rPr>
          <w:lang w:val="es-MX"/>
        </w:rPr>
        <w:t xml:space="preserve"> evaluados.</w:t>
      </w:r>
    </w:p>
    <w:p w14:paraId="3741F902" w14:textId="24DBF625" w:rsidR="00CA7BD1" w:rsidRDefault="00CA7BD1" w:rsidP="00CA7BD1">
      <w:pPr>
        <w:pStyle w:val="Prrafodelista"/>
        <w:numPr>
          <w:ilvl w:val="0"/>
          <w:numId w:val="2"/>
        </w:numPr>
        <w:jc w:val="both"/>
        <w:rPr>
          <w:lang w:val="es-MX"/>
        </w:rPr>
      </w:pPr>
      <w:proofErr w:type="spellStart"/>
      <w:r>
        <w:rPr>
          <w:i/>
          <w:iCs/>
          <w:lang w:val="es-MX"/>
        </w:rPr>
        <w:t>listaConsultas</w:t>
      </w:r>
      <w:proofErr w:type="spellEnd"/>
      <w:r>
        <w:rPr>
          <w:lang w:val="es-MX"/>
        </w:rPr>
        <w:t xml:space="preserve"> son las columnas del </w:t>
      </w:r>
      <w:r w:rsidRPr="00CA7BD1">
        <w:rPr>
          <w:lang w:val="es-MX"/>
        </w:rPr>
        <w:t>archivo</w:t>
      </w:r>
      <w:r>
        <w:rPr>
          <w:i/>
          <w:iCs/>
          <w:lang w:val="es-MX"/>
        </w:rPr>
        <w:t xml:space="preserve"> XLSX</w:t>
      </w:r>
      <w:r>
        <w:rPr>
          <w:lang w:val="es-MX"/>
        </w:rPr>
        <w:t xml:space="preserve"> que contiene las consultas.</w:t>
      </w:r>
    </w:p>
    <w:p w14:paraId="257EBDAA" w14:textId="5AD3F0EF" w:rsidR="00CA7BD1" w:rsidRDefault="00CA7BD1" w:rsidP="00CA7BD1">
      <w:pPr>
        <w:pStyle w:val="Prrafodelista"/>
        <w:numPr>
          <w:ilvl w:val="0"/>
          <w:numId w:val="2"/>
        </w:numPr>
        <w:jc w:val="both"/>
        <w:rPr>
          <w:lang w:val="es-MX"/>
        </w:rPr>
      </w:pPr>
      <w:r>
        <w:rPr>
          <w:i/>
          <w:iCs/>
          <w:lang w:val="es-MX"/>
        </w:rPr>
        <w:lastRenderedPageBreak/>
        <w:t>consultas</w:t>
      </w:r>
      <w:r>
        <w:rPr>
          <w:lang w:val="es-MX"/>
        </w:rPr>
        <w:t xml:space="preserve"> es el </w:t>
      </w:r>
      <w:proofErr w:type="spellStart"/>
      <w:r>
        <w:rPr>
          <w:i/>
          <w:iCs/>
          <w:lang w:val="es-MX"/>
        </w:rPr>
        <w:t>Dataframe</w:t>
      </w:r>
      <w:proofErr w:type="spellEnd"/>
      <w:r>
        <w:rPr>
          <w:lang w:val="es-MX"/>
        </w:rPr>
        <w:t xml:space="preserve"> que almacena todo el contenido del archivo </w:t>
      </w:r>
      <w:r>
        <w:rPr>
          <w:i/>
          <w:iCs/>
          <w:lang w:val="es-MX"/>
        </w:rPr>
        <w:t>XLSX</w:t>
      </w:r>
      <w:r>
        <w:rPr>
          <w:lang w:val="es-MX"/>
        </w:rPr>
        <w:t>.</w:t>
      </w:r>
    </w:p>
    <w:p w14:paraId="4C164397" w14:textId="79089D16" w:rsidR="00CA7BD1" w:rsidRDefault="00CA7BD1" w:rsidP="00CA7BD1">
      <w:pPr>
        <w:pStyle w:val="Prrafodelista"/>
        <w:numPr>
          <w:ilvl w:val="0"/>
          <w:numId w:val="2"/>
        </w:numPr>
        <w:jc w:val="both"/>
        <w:rPr>
          <w:lang w:val="es-MX"/>
        </w:rPr>
      </w:pPr>
      <w:proofErr w:type="spellStart"/>
      <w:r>
        <w:rPr>
          <w:i/>
          <w:iCs/>
          <w:lang w:val="es-MX"/>
        </w:rPr>
        <w:t>variacion</w:t>
      </w:r>
      <w:proofErr w:type="spellEnd"/>
      <w:r>
        <w:rPr>
          <w:i/>
          <w:iCs/>
          <w:lang w:val="es-MX"/>
        </w:rPr>
        <w:t xml:space="preserve"> </w:t>
      </w:r>
      <w:r>
        <w:rPr>
          <w:lang w:val="es-MX"/>
        </w:rPr>
        <w:t>es una lista de números con los límites que deberá de considerar cada consulta.</w:t>
      </w:r>
    </w:p>
    <w:p w14:paraId="5A7F5798" w14:textId="0055D908" w:rsidR="00CA7BD1" w:rsidRDefault="00CA7BD1" w:rsidP="00CA7BD1">
      <w:pPr>
        <w:pStyle w:val="Prrafodelista"/>
        <w:numPr>
          <w:ilvl w:val="0"/>
          <w:numId w:val="2"/>
        </w:numPr>
        <w:jc w:val="both"/>
        <w:rPr>
          <w:lang w:val="es-MX"/>
        </w:rPr>
      </w:pPr>
      <w:r>
        <w:rPr>
          <w:i/>
          <w:iCs/>
          <w:lang w:val="es-MX"/>
        </w:rPr>
        <w:t xml:space="preserve">corridas </w:t>
      </w:r>
      <w:r>
        <w:rPr>
          <w:lang w:val="es-MX"/>
        </w:rPr>
        <w:t xml:space="preserve">es un número que indica la cantidad de veces que se usa la misma consulta contra el mismo </w:t>
      </w:r>
      <w:r>
        <w:rPr>
          <w:i/>
          <w:iCs/>
          <w:lang w:val="es-MX"/>
        </w:rPr>
        <w:t>triple store</w:t>
      </w:r>
      <w:r>
        <w:rPr>
          <w:lang w:val="es-MX"/>
        </w:rPr>
        <w:t>.</w:t>
      </w:r>
    </w:p>
    <w:p w14:paraId="4CA98989" w14:textId="23382719" w:rsidR="00CA7BD1" w:rsidRDefault="00CA7BD1" w:rsidP="00CA7BD1">
      <w:pPr>
        <w:pStyle w:val="Prrafodelista"/>
        <w:numPr>
          <w:ilvl w:val="0"/>
          <w:numId w:val="2"/>
        </w:numPr>
        <w:jc w:val="both"/>
        <w:rPr>
          <w:lang w:val="es-MX"/>
        </w:rPr>
      </w:pPr>
      <w:proofErr w:type="spellStart"/>
      <w:r>
        <w:rPr>
          <w:i/>
          <w:iCs/>
          <w:lang w:val="es-MX"/>
        </w:rPr>
        <w:t>ejecutaConsulta</w:t>
      </w:r>
      <w:proofErr w:type="spellEnd"/>
      <w:r>
        <w:rPr>
          <w:lang w:val="es-MX"/>
        </w:rPr>
        <w:t xml:space="preserve"> es una función que se encarga de ejecutar </w:t>
      </w:r>
      <w:r w:rsidRPr="00CA7BD1">
        <w:rPr>
          <w:i/>
          <w:iCs/>
          <w:lang w:val="es-MX"/>
        </w:rPr>
        <w:t>corridas</w:t>
      </w:r>
      <w:r>
        <w:rPr>
          <w:lang w:val="es-MX"/>
        </w:rPr>
        <w:t xml:space="preserve"> veces </w:t>
      </w:r>
      <w:r w:rsidRPr="00CA7BD1">
        <w:rPr>
          <w:lang w:val="es-MX"/>
        </w:rPr>
        <w:t>la</w:t>
      </w:r>
      <w:r>
        <w:rPr>
          <w:lang w:val="es-MX"/>
        </w:rPr>
        <w:t xml:space="preserve"> consulta en cuestión </w:t>
      </w:r>
    </w:p>
    <w:p w14:paraId="3C40B935" w14:textId="67171F4E" w:rsidR="00CA7BD1" w:rsidRDefault="00CA7BD1" w:rsidP="00CA7BD1">
      <w:pPr>
        <w:jc w:val="both"/>
        <w:rPr>
          <w:lang w:val="es-MX"/>
        </w:rPr>
      </w:pPr>
      <w:r>
        <w:rPr>
          <w:lang w:val="es-MX"/>
        </w:rPr>
        <w:t xml:space="preserve">Cabe decir que </w:t>
      </w:r>
      <w:r w:rsidR="003212E7">
        <w:rPr>
          <w:lang w:val="es-MX"/>
        </w:rPr>
        <w:t>la consulta “</w:t>
      </w:r>
      <w:r w:rsidR="003212E7" w:rsidRPr="003212E7">
        <w:rPr>
          <w:i/>
          <w:iCs/>
          <w:lang w:val="es-MX"/>
        </w:rPr>
        <w:t>Q3</w:t>
      </w:r>
      <w:r w:rsidR="003212E7">
        <w:rPr>
          <w:lang w:val="es-MX"/>
        </w:rPr>
        <w:t xml:space="preserve">” es evaluada de manera distinta ya que se tiene que utilizar un URL distinta al ser una operación de escritura y no de consulta por lo </w:t>
      </w:r>
      <w:r w:rsidR="002F7CF1">
        <w:rPr>
          <w:lang w:val="es-MX"/>
        </w:rPr>
        <w:t xml:space="preserve">que el argumento de la URL de la función </w:t>
      </w:r>
      <w:proofErr w:type="spellStart"/>
      <w:r w:rsidR="002F7CF1" w:rsidRPr="002F7CF1">
        <w:rPr>
          <w:i/>
          <w:iCs/>
          <w:lang w:val="es-MX"/>
        </w:rPr>
        <w:t>ejecut</w:t>
      </w:r>
      <w:r w:rsidR="002F7CF1">
        <w:rPr>
          <w:i/>
          <w:iCs/>
          <w:lang w:val="es-MX"/>
        </w:rPr>
        <w:t>aConsulta</w:t>
      </w:r>
      <w:proofErr w:type="spellEnd"/>
      <w:r w:rsidR="002F7CF1">
        <w:rPr>
          <w:lang w:val="es-MX"/>
        </w:rPr>
        <w:t xml:space="preserve"> es distinto en ese caso. Además, otro aspecto por destacar es que los objetos </w:t>
      </w:r>
      <w:proofErr w:type="spellStart"/>
      <w:r w:rsidR="003212E7">
        <w:rPr>
          <w:i/>
          <w:iCs/>
          <w:lang w:val="es-MX"/>
        </w:rPr>
        <w:t>tripleStores</w:t>
      </w:r>
      <w:proofErr w:type="spellEnd"/>
      <w:r w:rsidR="003212E7">
        <w:rPr>
          <w:i/>
          <w:iCs/>
          <w:lang w:val="es-MX"/>
        </w:rPr>
        <w:t xml:space="preserve">, </w:t>
      </w:r>
      <w:proofErr w:type="spellStart"/>
      <w:r w:rsidR="003212E7">
        <w:rPr>
          <w:i/>
          <w:iCs/>
          <w:lang w:val="es-MX"/>
        </w:rPr>
        <w:t>URL_select</w:t>
      </w:r>
      <w:proofErr w:type="spellEnd"/>
      <w:r w:rsidR="003212E7">
        <w:rPr>
          <w:i/>
          <w:iCs/>
          <w:lang w:val="es-MX"/>
        </w:rPr>
        <w:t xml:space="preserve">, </w:t>
      </w:r>
      <w:proofErr w:type="spellStart"/>
      <w:r w:rsidR="003212E7">
        <w:rPr>
          <w:i/>
          <w:iCs/>
          <w:lang w:val="es-MX"/>
        </w:rPr>
        <w:t>URL_update</w:t>
      </w:r>
      <w:proofErr w:type="spellEnd"/>
      <w:r w:rsidR="003212E7">
        <w:rPr>
          <w:i/>
          <w:iCs/>
          <w:lang w:val="es-MX"/>
        </w:rPr>
        <w:t xml:space="preserve"> y </w:t>
      </w:r>
      <w:proofErr w:type="spellStart"/>
      <w:r w:rsidR="003212E7">
        <w:rPr>
          <w:i/>
          <w:iCs/>
          <w:lang w:val="es-MX"/>
        </w:rPr>
        <w:t>headers</w:t>
      </w:r>
      <w:proofErr w:type="spellEnd"/>
      <w:r w:rsidR="003212E7">
        <w:rPr>
          <w:lang w:val="es-MX"/>
        </w:rPr>
        <w:t xml:space="preserve"> son listas del mismo tamaño y cada elemento de cada lista corresponde al elemento de las otras listas en la misma posición.</w:t>
      </w:r>
    </w:p>
    <w:p w14:paraId="4B3C493B" w14:textId="570160FA" w:rsidR="002F7CF1" w:rsidRDefault="003212E7" w:rsidP="00CA7BD1">
      <w:pPr>
        <w:jc w:val="both"/>
        <w:rPr>
          <w:lang w:val="es-MX"/>
        </w:rPr>
      </w:pPr>
      <w:r>
        <w:rPr>
          <w:lang w:val="es-MX"/>
        </w:rPr>
        <w:t xml:space="preserve">La función ejecuta consulta recibe como parámetros el índice de la consulta, la consulta, la URL del </w:t>
      </w:r>
      <w:r>
        <w:rPr>
          <w:i/>
          <w:iCs/>
          <w:lang w:val="es-MX"/>
        </w:rPr>
        <w:t>triple store</w:t>
      </w:r>
      <w:r>
        <w:rPr>
          <w:lang w:val="es-MX"/>
        </w:rPr>
        <w:t xml:space="preserve"> y la cabecera respectiva del método HTTP</w:t>
      </w:r>
      <w:r w:rsidR="002F7CF1">
        <w:rPr>
          <w:lang w:val="es-MX"/>
        </w:rPr>
        <w:t xml:space="preserve">. Según la cantidad de corridas establecidas, en este caso son 100, se ejecuta la misma consulta contra el mismo </w:t>
      </w:r>
      <w:r w:rsidR="002F7CF1">
        <w:rPr>
          <w:i/>
          <w:iCs/>
          <w:lang w:val="es-MX"/>
        </w:rPr>
        <w:t>triple store</w:t>
      </w:r>
      <w:r w:rsidR="002F7CF1">
        <w:rPr>
          <w:lang w:val="es-MX"/>
        </w:rPr>
        <w:t xml:space="preserve"> y se mide el tiempo desde que se hace la petición POST hasta que se reciba los resultados de la consulta. Si la consulta se lleva a cabo, se guarda el tiempo verdadero y si no, se guarda un valor que no es un número. Antes de finalizar, si la consulta realizada es la </w:t>
      </w:r>
      <w:r w:rsidR="002F7CF1">
        <w:rPr>
          <w:i/>
          <w:iCs/>
          <w:lang w:val="es-MX"/>
        </w:rPr>
        <w:t>“Q3”</w:t>
      </w:r>
      <w:r w:rsidR="002F7CF1">
        <w:rPr>
          <w:lang w:val="es-MX"/>
        </w:rPr>
        <w:t xml:space="preserve">, implica que hay que borrar el grafo para que después pueda ser escrito nuevamente. Al final, se devuelve un vector de tiempos de longitud igual a la cantidad de corridas realizadas sobre la misma consulta. El siguiente fragmento de código se muestra la función </w:t>
      </w:r>
      <w:proofErr w:type="spellStart"/>
      <w:r w:rsidR="002F7CF1">
        <w:rPr>
          <w:i/>
          <w:iCs/>
          <w:lang w:val="es-MX"/>
        </w:rPr>
        <w:t>ejecutaConsulta</w:t>
      </w:r>
      <w:proofErr w:type="spellEnd"/>
      <w:r w:rsidR="002F7CF1">
        <w:rPr>
          <w:lang w:val="es-MX"/>
        </w:rPr>
        <w:t>.</w:t>
      </w:r>
    </w:p>
    <w:p w14:paraId="574038FE" w14:textId="77777777" w:rsidR="00960C1C" w:rsidRDefault="002F7CF1" w:rsidP="00960C1C">
      <w:pPr>
        <w:keepNext/>
        <w:jc w:val="both"/>
      </w:pPr>
      <w:r>
        <w:rPr>
          <w:noProof/>
          <w:lang w:val="es-MX"/>
        </w:rPr>
        <w:drawing>
          <wp:inline distT="0" distB="0" distL="0" distR="0" wp14:anchorId="131C8225" wp14:editId="79EAA87B">
            <wp:extent cx="5612130" cy="2665730"/>
            <wp:effectExtent l="0" t="0" r="7620" b="127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8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665730"/>
                    </a:xfrm>
                    <a:prstGeom prst="rect">
                      <a:avLst/>
                    </a:prstGeom>
                    <a:effectLst>
                      <a:softEdge rad="127000"/>
                    </a:effectLst>
                  </pic:spPr>
                </pic:pic>
              </a:graphicData>
            </a:graphic>
          </wp:inline>
        </w:drawing>
      </w:r>
    </w:p>
    <w:p w14:paraId="6AF24AA8" w14:textId="488474BE" w:rsidR="00F42B7D" w:rsidRPr="00960C1C" w:rsidRDefault="00960C1C" w:rsidP="00960C1C">
      <w:pPr>
        <w:pStyle w:val="Descripcin"/>
        <w:jc w:val="center"/>
        <w:rPr>
          <w:lang w:val="es-MX"/>
        </w:rPr>
      </w:pPr>
      <w:r w:rsidRPr="00960C1C">
        <w:rPr>
          <w:lang w:val="es-MX"/>
        </w:rPr>
        <w:t xml:space="preserve">Fragmento de código </w:t>
      </w:r>
      <w:r>
        <w:fldChar w:fldCharType="begin"/>
      </w:r>
      <w:r w:rsidRPr="00960C1C">
        <w:rPr>
          <w:lang w:val="es-MX"/>
        </w:rPr>
        <w:instrText xml:space="preserve"> SEQ Fragmento_de_código \* ARABIC </w:instrText>
      </w:r>
      <w:r>
        <w:fldChar w:fldCharType="separate"/>
      </w:r>
      <w:r w:rsidR="0042508F">
        <w:rPr>
          <w:noProof/>
          <w:lang w:val="es-MX"/>
        </w:rPr>
        <w:t>8</w:t>
      </w:r>
      <w:r>
        <w:fldChar w:fldCharType="end"/>
      </w:r>
      <w:r w:rsidRPr="00960C1C">
        <w:rPr>
          <w:noProof/>
          <w:lang w:val="es-MX"/>
        </w:rPr>
        <w:t xml:space="preserve"> Código que efectua las consultas contra el triple store.</w:t>
      </w:r>
    </w:p>
    <w:p w14:paraId="6879DF80" w14:textId="77777777" w:rsidR="00F42B7D" w:rsidRDefault="00F42B7D">
      <w:pPr>
        <w:rPr>
          <w:lang w:val="es-MX"/>
        </w:rPr>
      </w:pPr>
      <w:r>
        <w:rPr>
          <w:lang w:val="es-MX"/>
        </w:rPr>
        <w:br w:type="page"/>
      </w:r>
    </w:p>
    <w:p w14:paraId="2B714E28" w14:textId="2D7C6A22" w:rsidR="00F42B7D" w:rsidRDefault="00F42B7D" w:rsidP="00F42B7D">
      <w:pPr>
        <w:pStyle w:val="Ttulo2"/>
        <w:rPr>
          <w:lang w:val="es-MX"/>
        </w:rPr>
      </w:pPr>
      <w:r>
        <w:rPr>
          <w:lang w:val="es-MX"/>
        </w:rPr>
        <w:lastRenderedPageBreak/>
        <w:t>Resultados</w:t>
      </w:r>
    </w:p>
    <w:p w14:paraId="0E08EFE9" w14:textId="7A5CCE89" w:rsidR="0042508F" w:rsidRDefault="00555E9C" w:rsidP="00F42B7D">
      <w:pPr>
        <w:jc w:val="both"/>
        <w:rPr>
          <w:i/>
          <w:iCs/>
          <w:lang w:val="es-MX"/>
        </w:rPr>
      </w:pPr>
      <w:r>
        <w:rPr>
          <w:lang w:val="es-MX"/>
        </w:rPr>
        <w:t xml:space="preserve">Se cuenta con un conjunto de datos de 3000 registros por cada </w:t>
      </w:r>
      <w:r w:rsidRPr="00555E9C">
        <w:rPr>
          <w:i/>
          <w:iCs/>
          <w:lang w:val="es-MX"/>
        </w:rPr>
        <w:t>triple store</w:t>
      </w:r>
      <w:r>
        <w:rPr>
          <w:lang w:val="es-MX"/>
        </w:rPr>
        <w:t xml:space="preserve"> por lo que se hace un análisis descriptivo por límite de tripletas y otro por consulta</w:t>
      </w:r>
      <w:r>
        <w:rPr>
          <w:i/>
          <w:iCs/>
          <w:lang w:val="es-MX"/>
        </w:rPr>
        <w:t>.</w:t>
      </w:r>
    </w:p>
    <w:p w14:paraId="556C562E" w14:textId="7A5BB428" w:rsidR="0042508F" w:rsidRDefault="0042508F" w:rsidP="00F42B7D">
      <w:pPr>
        <w:jc w:val="both"/>
        <w:rPr>
          <w:lang w:val="es-MX"/>
        </w:rPr>
      </w:pPr>
      <w:r>
        <w:rPr>
          <w:lang w:val="es-MX"/>
        </w:rPr>
        <w:t xml:space="preserve">Usando el archivo </w:t>
      </w:r>
      <w:r>
        <w:rPr>
          <w:i/>
          <w:iCs/>
          <w:lang w:val="es-MX"/>
        </w:rPr>
        <w:t>XLSX</w:t>
      </w:r>
      <w:r>
        <w:rPr>
          <w:lang w:val="es-MX"/>
        </w:rPr>
        <w:t xml:space="preserve"> que contiene todos los registros de tiempo de los </w:t>
      </w:r>
      <w:r>
        <w:rPr>
          <w:i/>
          <w:iCs/>
          <w:lang w:val="es-MX"/>
        </w:rPr>
        <w:t xml:space="preserve">triple </w:t>
      </w:r>
      <w:proofErr w:type="spellStart"/>
      <w:r>
        <w:rPr>
          <w:i/>
          <w:iCs/>
          <w:lang w:val="es-MX"/>
        </w:rPr>
        <w:t>stores</w:t>
      </w:r>
      <w:proofErr w:type="spellEnd"/>
      <w:r>
        <w:rPr>
          <w:lang w:val="es-MX"/>
        </w:rPr>
        <w:t xml:space="preserve">, se desarrolló un </w:t>
      </w:r>
      <w:r>
        <w:rPr>
          <w:i/>
          <w:iCs/>
          <w:lang w:val="es-MX"/>
        </w:rPr>
        <w:t>script</w:t>
      </w:r>
      <w:r>
        <w:rPr>
          <w:lang w:val="es-MX"/>
        </w:rPr>
        <w:t xml:space="preserve"> en R que se encarga de extraer la media y desviación estándar de manera genera y por límite de tiempo o consulta. El siguiente fragmento de código muestra el proceso para el cálculo de la media y de la desviación estándar por límite de tripletas. Este código aplica igual para la realizar los mismos cálculos para consultas, pero modificando la sección de </w:t>
      </w:r>
      <w:proofErr w:type="spellStart"/>
      <w:r>
        <w:rPr>
          <w:i/>
          <w:iCs/>
          <w:lang w:val="es-MX"/>
        </w:rPr>
        <w:t>filter</w:t>
      </w:r>
      <w:proofErr w:type="spellEnd"/>
      <w:r>
        <w:rPr>
          <w:lang w:val="es-MX"/>
        </w:rPr>
        <w:t>.</w:t>
      </w:r>
    </w:p>
    <w:p w14:paraId="5465EE69" w14:textId="77777777" w:rsidR="0042508F" w:rsidRDefault="0042508F" w:rsidP="0042508F">
      <w:pPr>
        <w:keepNext/>
        <w:jc w:val="both"/>
      </w:pPr>
      <w:r>
        <w:rPr>
          <w:noProof/>
          <w:lang w:val="es-MX"/>
        </w:rPr>
        <w:drawing>
          <wp:inline distT="0" distB="0" distL="0" distR="0" wp14:anchorId="29F7C772" wp14:editId="2B1B5ADE">
            <wp:extent cx="5612130" cy="4344670"/>
            <wp:effectExtent l="0" t="0" r="7620" b="0"/>
            <wp:docPr id="1" name="Imagen 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bon (90).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344670"/>
                    </a:xfrm>
                    <a:prstGeom prst="rect">
                      <a:avLst/>
                    </a:prstGeom>
                    <a:effectLst>
                      <a:softEdge rad="127000"/>
                    </a:effectLst>
                  </pic:spPr>
                </pic:pic>
              </a:graphicData>
            </a:graphic>
          </wp:inline>
        </w:drawing>
      </w:r>
    </w:p>
    <w:p w14:paraId="3D3859E0" w14:textId="67A89BD4" w:rsidR="0042508F" w:rsidRDefault="0042508F" w:rsidP="0042508F">
      <w:pPr>
        <w:pStyle w:val="Descripcin"/>
        <w:jc w:val="center"/>
        <w:rPr>
          <w:noProof/>
          <w:lang w:val="es-MX"/>
        </w:rPr>
      </w:pPr>
      <w:r w:rsidRPr="0042508F">
        <w:rPr>
          <w:lang w:val="es-MX"/>
        </w:rPr>
        <w:t xml:space="preserve">Fragmento de código </w:t>
      </w:r>
      <w:r>
        <w:fldChar w:fldCharType="begin"/>
      </w:r>
      <w:r w:rsidRPr="0042508F">
        <w:rPr>
          <w:lang w:val="es-MX"/>
        </w:rPr>
        <w:instrText xml:space="preserve"> SEQ Fragmento_de_código \* ARABIC </w:instrText>
      </w:r>
      <w:r>
        <w:fldChar w:fldCharType="separate"/>
      </w:r>
      <w:r w:rsidRPr="0042508F">
        <w:rPr>
          <w:noProof/>
          <w:lang w:val="es-MX"/>
        </w:rPr>
        <w:t>9</w:t>
      </w:r>
      <w:r>
        <w:fldChar w:fldCharType="end"/>
      </w:r>
      <w:r w:rsidRPr="0042508F">
        <w:rPr>
          <w:noProof/>
          <w:lang w:val="es-MX"/>
        </w:rPr>
        <w:t xml:space="preserve"> Código para calcular la media y la desviación estándar por límte de tripletas.</w:t>
      </w:r>
    </w:p>
    <w:p w14:paraId="4A6F139F" w14:textId="77777777" w:rsidR="0042508F" w:rsidRDefault="0042508F">
      <w:pPr>
        <w:rPr>
          <w:i/>
          <w:iCs/>
          <w:noProof/>
          <w:color w:val="44546A" w:themeColor="text2"/>
          <w:sz w:val="18"/>
          <w:szCs w:val="18"/>
          <w:lang w:val="es-MX"/>
        </w:rPr>
      </w:pPr>
      <w:r>
        <w:rPr>
          <w:noProof/>
          <w:lang w:val="es-MX"/>
        </w:rPr>
        <w:br w:type="page"/>
      </w:r>
    </w:p>
    <w:p w14:paraId="19006A74" w14:textId="7C896F7C" w:rsidR="00F42B7D" w:rsidRDefault="00555E9C" w:rsidP="00F42B7D">
      <w:pPr>
        <w:jc w:val="both"/>
        <w:rPr>
          <w:lang w:val="es-MX"/>
        </w:rPr>
      </w:pPr>
      <w:r>
        <w:rPr>
          <w:lang w:val="es-MX"/>
        </w:rPr>
        <w:lastRenderedPageBreak/>
        <w:t xml:space="preserve">En la tabla 2 se muestra por cada triple store, el promedio de tiempo en general y el límite de tripletas, así como la desviación estándar y la desviación estándar por límite de tripletas. </w:t>
      </w:r>
    </w:p>
    <w:p w14:paraId="7B6E3336" w14:textId="2D479703" w:rsidR="00555E9C" w:rsidRPr="00555E9C" w:rsidRDefault="00555E9C" w:rsidP="00555E9C">
      <w:pPr>
        <w:pStyle w:val="Descripcin"/>
        <w:keepNext/>
        <w:rPr>
          <w:lang w:val="es-MX"/>
        </w:rPr>
      </w:pPr>
      <w:r w:rsidRPr="00555E9C">
        <w:rPr>
          <w:lang w:val="es-MX"/>
        </w:rPr>
        <w:t xml:space="preserve">Tabla </w:t>
      </w:r>
      <w:r>
        <w:fldChar w:fldCharType="begin"/>
      </w:r>
      <w:r w:rsidRPr="00555E9C">
        <w:rPr>
          <w:lang w:val="es-MX"/>
        </w:rPr>
        <w:instrText xml:space="preserve"> SEQ Tabla \* ARABIC </w:instrText>
      </w:r>
      <w:r>
        <w:fldChar w:fldCharType="separate"/>
      </w:r>
      <w:r w:rsidRPr="00555E9C">
        <w:rPr>
          <w:noProof/>
          <w:lang w:val="es-MX"/>
        </w:rPr>
        <w:t>2</w:t>
      </w:r>
      <w:r>
        <w:fldChar w:fldCharType="end"/>
      </w:r>
      <w:r w:rsidRPr="00555E9C">
        <w:rPr>
          <w:noProof/>
          <w:lang w:val="es-MX"/>
        </w:rPr>
        <w:t xml:space="preserve"> Estadística descriptiva por límite de tripletas.</w:t>
      </w:r>
    </w:p>
    <w:tbl>
      <w:tblPr>
        <w:tblStyle w:val="Tablaconcuadrcula5oscura-nfasis5"/>
        <w:tblW w:w="0" w:type="auto"/>
        <w:jc w:val="center"/>
        <w:tblLook w:val="04A0" w:firstRow="1" w:lastRow="0" w:firstColumn="1" w:lastColumn="0" w:noHBand="0" w:noVBand="1"/>
      </w:tblPr>
      <w:tblGrid>
        <w:gridCol w:w="1416"/>
        <w:gridCol w:w="1632"/>
        <w:gridCol w:w="1807"/>
        <w:gridCol w:w="1321"/>
        <w:gridCol w:w="1240"/>
        <w:gridCol w:w="1363"/>
      </w:tblGrid>
      <w:tr w:rsidR="00971165" w14:paraId="7EA2077F" w14:textId="77777777" w:rsidTr="00754B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14:paraId="533FAA3B" w14:textId="463FF4A4" w:rsidR="00971165" w:rsidRPr="00754B11" w:rsidRDefault="00971165" w:rsidP="00F42B7D">
            <w:pPr>
              <w:jc w:val="both"/>
              <w:rPr>
                <w:sz w:val="18"/>
                <w:szCs w:val="18"/>
                <w:lang w:val="es-MX"/>
              </w:rPr>
            </w:pPr>
            <w:r w:rsidRPr="00754B11">
              <w:rPr>
                <w:rFonts w:eastAsiaTheme="minorEastAsia"/>
                <w:sz w:val="18"/>
                <w:szCs w:val="18"/>
                <w:lang w:val="es-MX"/>
              </w:rPr>
              <w:t>𝑇𝑟𝑖𝑝𝑙𝑒 𝑆𝑡𝑜𝑟𝑒</w:t>
            </w:r>
          </w:p>
        </w:tc>
        <w:tc>
          <w:tcPr>
            <w:tcW w:w="1632" w:type="dxa"/>
          </w:tcPr>
          <w:p w14:paraId="18177932" w14:textId="77777777"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Avg. tiempo</m:t>
                </m:r>
              </m:oMath>
            </m:oMathPara>
          </w:p>
          <w:p w14:paraId="4C72840E" w14:textId="78661333"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20"/>
                    <w:szCs w:val="20"/>
                    <w:lang w:val="es-MX"/>
                  </w:rPr>
                  <m:t xml:space="preserve">segundos </m:t>
                </m:r>
                <m:d>
                  <m:dPr>
                    <m:ctrlPr>
                      <w:rPr>
                        <w:rFonts w:ascii="Cambria Math" w:hAnsi="Cambria Math"/>
                        <w:i/>
                        <w:sz w:val="20"/>
                        <w:szCs w:val="20"/>
                        <w:lang w:val="es-MX"/>
                      </w:rPr>
                    </m:ctrlPr>
                  </m:dPr>
                  <m:e>
                    <m:r>
                      <m:rPr>
                        <m:sty m:val="bi"/>
                      </m:rPr>
                      <w:rPr>
                        <w:rFonts w:ascii="Cambria Math" w:hAnsi="Cambria Math"/>
                        <w:sz w:val="20"/>
                        <w:szCs w:val="20"/>
                        <w:lang w:val="es-MX"/>
                      </w:rPr>
                      <m:t>μ</m:t>
                    </m:r>
                  </m:e>
                </m:d>
              </m:oMath>
            </m:oMathPara>
          </w:p>
        </w:tc>
        <w:tc>
          <w:tcPr>
            <w:tcW w:w="1807" w:type="dxa"/>
          </w:tcPr>
          <w:p w14:paraId="77ECE6A2" w14:textId="77777777"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Desv.estándar</m:t>
                </m:r>
              </m:oMath>
            </m:oMathPara>
          </w:p>
          <w:p w14:paraId="6040F922" w14:textId="190C85FE" w:rsidR="00971165" w:rsidRPr="00971165" w:rsidRDefault="00971165" w:rsidP="00F42B7D">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segundos (σ)</m:t>
                </m:r>
              </m:oMath>
            </m:oMathPara>
          </w:p>
        </w:tc>
        <w:tc>
          <w:tcPr>
            <w:tcW w:w="1321" w:type="dxa"/>
          </w:tcPr>
          <w:p w14:paraId="264835DD" w14:textId="77777777" w:rsidR="00971165" w:rsidRPr="00273C50" w:rsidRDefault="00971165" w:rsidP="00F42B7D">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MX"/>
              </w:rPr>
            </w:pPr>
            <m:oMathPara>
              <m:oMath>
                <m:r>
                  <m:rPr>
                    <m:sty m:val="bi"/>
                  </m:rPr>
                  <w:rPr>
                    <w:rFonts w:ascii="Cambria Math" w:hAnsi="Cambria Math"/>
                    <w:sz w:val="18"/>
                    <w:szCs w:val="18"/>
                    <w:lang w:val="es-MX"/>
                  </w:rPr>
                  <m:t>Límite</m:t>
                </m:r>
              </m:oMath>
            </m:oMathPara>
          </w:p>
          <w:p w14:paraId="68950341" w14:textId="58BD4BD1" w:rsidR="00273C50" w:rsidRDefault="00273C50" w:rsidP="00F42B7D">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MX"/>
              </w:rPr>
            </w:pPr>
            <m:oMathPara>
              <m:oMath>
                <m:r>
                  <m:rPr>
                    <m:sty m:val="bi"/>
                  </m:rPr>
                  <w:rPr>
                    <w:rFonts w:ascii="Cambria Math" w:eastAsia="Calibri" w:hAnsi="Cambria Math" w:cs="Times New Roman"/>
                    <w:sz w:val="18"/>
                    <w:szCs w:val="18"/>
                    <w:lang w:val="es-MX"/>
                  </w:rPr>
                  <m:t>(Tripletas)</m:t>
                </m:r>
              </m:oMath>
            </m:oMathPara>
          </w:p>
        </w:tc>
        <w:tc>
          <w:tcPr>
            <w:tcW w:w="1240" w:type="dxa"/>
          </w:tcPr>
          <w:p w14:paraId="37A26458" w14:textId="68322588"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μ×Límite</m:t>
                </m:r>
              </m:oMath>
            </m:oMathPara>
          </w:p>
        </w:tc>
        <w:tc>
          <w:tcPr>
            <w:tcW w:w="1363" w:type="dxa"/>
          </w:tcPr>
          <w:p w14:paraId="6BF05962" w14:textId="58ECE9EB" w:rsidR="00971165" w:rsidRDefault="00971165" w:rsidP="00F42B7D">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σ×Límite</m:t>
                </m:r>
              </m:oMath>
            </m:oMathPara>
          </w:p>
        </w:tc>
      </w:tr>
      <w:tr w:rsidR="00971165" w14:paraId="6289303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2D4AA0A8" w14:textId="5CCB1D7F" w:rsidR="00971165" w:rsidRDefault="00971165" w:rsidP="00273C50">
            <w:pPr>
              <w:jc w:val="center"/>
              <w:rPr>
                <w:lang w:val="es-MX"/>
              </w:rPr>
            </w:pPr>
            <w:r>
              <w:rPr>
                <w:lang w:val="es-MX"/>
              </w:rPr>
              <w:t>Apache Marmotta</w:t>
            </w:r>
          </w:p>
        </w:tc>
        <w:tc>
          <w:tcPr>
            <w:tcW w:w="1632" w:type="dxa"/>
            <w:vMerge w:val="restart"/>
          </w:tcPr>
          <w:p w14:paraId="23020E98" w14:textId="5DD7D388"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0.3813625</w:t>
            </w:r>
          </w:p>
        </w:tc>
        <w:tc>
          <w:tcPr>
            <w:tcW w:w="1807" w:type="dxa"/>
            <w:vMerge w:val="restart"/>
          </w:tcPr>
          <w:p w14:paraId="20F6B496" w14:textId="6CEC79F3"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0.4005342</w:t>
            </w:r>
          </w:p>
        </w:tc>
        <w:tc>
          <w:tcPr>
            <w:tcW w:w="1321" w:type="dxa"/>
          </w:tcPr>
          <w:p w14:paraId="2E62D6BB" w14:textId="0056BEE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337AB064" w14:textId="11FE2EB9"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0.1897614</w:t>
            </w:r>
          </w:p>
        </w:tc>
        <w:tc>
          <w:tcPr>
            <w:tcW w:w="1363" w:type="dxa"/>
          </w:tcPr>
          <w:p w14:paraId="04CDB443" w14:textId="5F5331E4"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0.3378772</w:t>
            </w:r>
          </w:p>
        </w:tc>
      </w:tr>
      <w:tr w:rsidR="00971165" w14:paraId="017B9A6D"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53DF3D1" w14:textId="77777777" w:rsidR="00971165" w:rsidRDefault="00971165" w:rsidP="00273C50">
            <w:pPr>
              <w:jc w:val="center"/>
              <w:rPr>
                <w:lang w:val="es-MX"/>
              </w:rPr>
            </w:pPr>
          </w:p>
        </w:tc>
        <w:tc>
          <w:tcPr>
            <w:tcW w:w="1632" w:type="dxa"/>
            <w:vMerge/>
          </w:tcPr>
          <w:p w14:paraId="54BF5A56"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4BF98509"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52903F6" w14:textId="7CD86583"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3E718469" w14:textId="15ADEAFF"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0.1976510</w:t>
            </w:r>
          </w:p>
        </w:tc>
        <w:tc>
          <w:tcPr>
            <w:tcW w:w="1363" w:type="dxa"/>
          </w:tcPr>
          <w:p w14:paraId="23F17754" w14:textId="4C1CF315"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0.1727636</w:t>
            </w:r>
          </w:p>
        </w:tc>
      </w:tr>
      <w:tr w:rsidR="00971165" w14:paraId="4038FE9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6DAD5C3" w14:textId="77777777" w:rsidR="00971165" w:rsidRDefault="00971165" w:rsidP="00273C50">
            <w:pPr>
              <w:jc w:val="center"/>
              <w:rPr>
                <w:lang w:val="es-MX"/>
              </w:rPr>
            </w:pPr>
          </w:p>
        </w:tc>
        <w:tc>
          <w:tcPr>
            <w:tcW w:w="1632" w:type="dxa"/>
            <w:vMerge/>
          </w:tcPr>
          <w:p w14:paraId="24477135"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63CED026"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B1DE270" w14:textId="2BB959FC"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1014301A" w14:textId="0DA63A2F"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0.2765171</w:t>
            </w:r>
          </w:p>
        </w:tc>
        <w:tc>
          <w:tcPr>
            <w:tcW w:w="1363" w:type="dxa"/>
          </w:tcPr>
          <w:p w14:paraId="7186174E" w14:textId="3D12D07A"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0.2238653</w:t>
            </w:r>
          </w:p>
        </w:tc>
      </w:tr>
      <w:tr w:rsidR="00971165" w14:paraId="26D544D8"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700F96AF" w14:textId="77777777" w:rsidR="00971165" w:rsidRDefault="00971165" w:rsidP="00273C50">
            <w:pPr>
              <w:jc w:val="center"/>
              <w:rPr>
                <w:lang w:val="es-MX"/>
              </w:rPr>
            </w:pPr>
          </w:p>
        </w:tc>
        <w:tc>
          <w:tcPr>
            <w:tcW w:w="1632" w:type="dxa"/>
            <w:vMerge/>
          </w:tcPr>
          <w:p w14:paraId="2114BB27"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335C7925" w14:textId="7777777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35F6198C" w14:textId="7433B010"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7DA06032" w14:textId="15D4A307"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0.4591795</w:t>
            </w:r>
          </w:p>
        </w:tc>
        <w:tc>
          <w:tcPr>
            <w:tcW w:w="1363" w:type="dxa"/>
          </w:tcPr>
          <w:p w14:paraId="0C97639D" w14:textId="197EFAB1" w:rsidR="00971165" w:rsidRDefault="00971165" w:rsidP="00273C50">
            <w:pPr>
              <w:jc w:val="center"/>
              <w:cnfStyle w:val="000000000000" w:firstRow="0" w:lastRow="0" w:firstColumn="0" w:lastColumn="0" w:oddVBand="0" w:evenVBand="0" w:oddHBand="0" w:evenHBand="0" w:firstRowFirstColumn="0" w:firstRowLastColumn="0" w:lastRowFirstColumn="0" w:lastRowLastColumn="0"/>
              <w:rPr>
                <w:lang w:val="es-MX"/>
              </w:rPr>
            </w:pPr>
            <w:r w:rsidRPr="00971165">
              <w:rPr>
                <w:lang w:val="es-MX"/>
              </w:rPr>
              <w:t>0.3070222</w:t>
            </w:r>
          </w:p>
        </w:tc>
      </w:tr>
      <w:tr w:rsidR="00971165" w14:paraId="7CCD47C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F11D3FB" w14:textId="77777777" w:rsidR="00971165" w:rsidRDefault="00971165" w:rsidP="00273C50">
            <w:pPr>
              <w:jc w:val="center"/>
              <w:rPr>
                <w:lang w:val="es-MX"/>
              </w:rPr>
            </w:pPr>
          </w:p>
        </w:tc>
        <w:tc>
          <w:tcPr>
            <w:tcW w:w="1632" w:type="dxa"/>
            <w:vMerge/>
          </w:tcPr>
          <w:p w14:paraId="79FE1900"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24120685" w14:textId="77777777"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322AE31B" w14:textId="32EC994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6290D6FC" w14:textId="449AF038"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0.7837034</w:t>
            </w:r>
          </w:p>
        </w:tc>
        <w:tc>
          <w:tcPr>
            <w:tcW w:w="1363" w:type="dxa"/>
          </w:tcPr>
          <w:p w14:paraId="69946400" w14:textId="420FB986" w:rsidR="00971165" w:rsidRDefault="00971165" w:rsidP="00273C50">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0.5148006</w:t>
            </w:r>
          </w:p>
        </w:tc>
      </w:tr>
      <w:tr w:rsidR="00383B09" w14:paraId="4440A84F"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0C583DCF" w14:textId="24B849BF" w:rsidR="00383B09" w:rsidRPr="00273C50" w:rsidRDefault="00383B09" w:rsidP="00273C50">
            <w:r w:rsidRPr="00273C50">
              <w:t>Parliament</w:t>
            </w:r>
          </w:p>
        </w:tc>
        <w:tc>
          <w:tcPr>
            <w:tcW w:w="1632" w:type="dxa"/>
            <w:vMerge w:val="restart"/>
          </w:tcPr>
          <w:p w14:paraId="3047DF0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val="restart"/>
          </w:tcPr>
          <w:p w14:paraId="5044E00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7D53FC87" w14:textId="107AD096"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w:t>
            </w:r>
          </w:p>
        </w:tc>
        <w:tc>
          <w:tcPr>
            <w:tcW w:w="1240" w:type="dxa"/>
          </w:tcPr>
          <w:p w14:paraId="1A0BD4E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2F2B61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C0C821A"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2263172" w14:textId="77777777" w:rsidR="00383B09" w:rsidRPr="00273C50" w:rsidRDefault="00383B09" w:rsidP="00273C50"/>
        </w:tc>
        <w:tc>
          <w:tcPr>
            <w:tcW w:w="1632" w:type="dxa"/>
            <w:vMerge/>
          </w:tcPr>
          <w:p w14:paraId="6E43C23F"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387FD0F1"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1A7F7051" w14:textId="52A0CE14"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240" w:type="dxa"/>
          </w:tcPr>
          <w:p w14:paraId="260480D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15CF4811"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6559C4B5"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E8E328B" w14:textId="77777777" w:rsidR="00383B09" w:rsidRPr="00273C50" w:rsidRDefault="00383B09" w:rsidP="00273C50"/>
        </w:tc>
        <w:tc>
          <w:tcPr>
            <w:tcW w:w="1632" w:type="dxa"/>
            <w:vMerge/>
          </w:tcPr>
          <w:p w14:paraId="4035D5D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6C5A512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FE94001" w14:textId="7E0EA8F5"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240" w:type="dxa"/>
          </w:tcPr>
          <w:p w14:paraId="12494E97"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2158C3B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7B1ADBDD"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1E6FDCE1" w14:textId="77777777" w:rsidR="00383B09" w:rsidRPr="00273C50" w:rsidRDefault="00383B09" w:rsidP="00273C50"/>
        </w:tc>
        <w:tc>
          <w:tcPr>
            <w:tcW w:w="1632" w:type="dxa"/>
            <w:vMerge/>
          </w:tcPr>
          <w:p w14:paraId="4479757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029B867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238288E8" w14:textId="1374BB1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2500</w:t>
            </w:r>
          </w:p>
        </w:tc>
        <w:tc>
          <w:tcPr>
            <w:tcW w:w="1240" w:type="dxa"/>
          </w:tcPr>
          <w:p w14:paraId="61CAE18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3F3BFB0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71712779"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BD8CBED" w14:textId="77777777" w:rsidR="00383B09" w:rsidRPr="00273C50" w:rsidRDefault="00383B09" w:rsidP="00273C50"/>
        </w:tc>
        <w:tc>
          <w:tcPr>
            <w:tcW w:w="1632" w:type="dxa"/>
            <w:vMerge/>
          </w:tcPr>
          <w:p w14:paraId="1713F275"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734929B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8D12974" w14:textId="003A0D0B"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240" w:type="dxa"/>
          </w:tcPr>
          <w:p w14:paraId="6B302792"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316B037A"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51852E4"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79984ED9" w14:textId="4CF1F024" w:rsidR="00383B09" w:rsidRPr="00273C50" w:rsidRDefault="00383B09" w:rsidP="00273C50">
            <w:proofErr w:type="spellStart"/>
            <w:r w:rsidRPr="00273C50">
              <w:t>GraphDB</w:t>
            </w:r>
            <w:proofErr w:type="spellEnd"/>
          </w:p>
        </w:tc>
        <w:tc>
          <w:tcPr>
            <w:tcW w:w="1632" w:type="dxa"/>
            <w:vMerge w:val="restart"/>
          </w:tcPr>
          <w:p w14:paraId="6315D24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val="restart"/>
          </w:tcPr>
          <w:p w14:paraId="5730693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7418679" w14:textId="61DC350D"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27D0B6D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0D02F25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0FB20D6F"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36F9756" w14:textId="77777777" w:rsidR="00383B09" w:rsidRPr="00273C50" w:rsidRDefault="00383B09" w:rsidP="00273C50"/>
        </w:tc>
        <w:tc>
          <w:tcPr>
            <w:tcW w:w="1632" w:type="dxa"/>
            <w:vMerge/>
          </w:tcPr>
          <w:p w14:paraId="6B0D79B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7F0403A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580DF0B8" w14:textId="57EC1D12"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29D899D6"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75927C2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5F5DD3D8"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E1089F5" w14:textId="77777777" w:rsidR="00383B09" w:rsidRPr="00273C50" w:rsidRDefault="00383B09" w:rsidP="00273C50"/>
        </w:tc>
        <w:tc>
          <w:tcPr>
            <w:tcW w:w="1632" w:type="dxa"/>
            <w:vMerge/>
          </w:tcPr>
          <w:p w14:paraId="3B89545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1E7593B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1FB125A8" w14:textId="1824243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69FE64C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5F6C78A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230B78AD"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C124B0A" w14:textId="77777777" w:rsidR="00383B09" w:rsidRPr="00273C50" w:rsidRDefault="00383B09" w:rsidP="00273C50"/>
        </w:tc>
        <w:tc>
          <w:tcPr>
            <w:tcW w:w="1632" w:type="dxa"/>
            <w:vMerge/>
          </w:tcPr>
          <w:p w14:paraId="44D5A25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52C29A8F"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0EB03273" w14:textId="3D8E224E"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188C18BB"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19D8531"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CD94BDB"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CEAA477" w14:textId="77777777" w:rsidR="00383B09" w:rsidRPr="00273C50" w:rsidRDefault="00383B09" w:rsidP="00273C50"/>
        </w:tc>
        <w:tc>
          <w:tcPr>
            <w:tcW w:w="1632" w:type="dxa"/>
            <w:vMerge/>
          </w:tcPr>
          <w:p w14:paraId="60B43D3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7D9DA54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23DB3C89" w14:textId="10C6D963"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2CAE2B36"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30BC8F7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72983C6E"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255BC7FE" w14:textId="55534BC2" w:rsidR="00383B09" w:rsidRPr="00273C50" w:rsidRDefault="00383B09" w:rsidP="00273C50">
            <w:proofErr w:type="spellStart"/>
            <w:r w:rsidRPr="00273C50">
              <w:t>OpenLink</w:t>
            </w:r>
            <w:proofErr w:type="spellEnd"/>
            <w:r w:rsidRPr="00273C50">
              <w:t xml:space="preserve"> Virtuoso</w:t>
            </w:r>
          </w:p>
        </w:tc>
        <w:tc>
          <w:tcPr>
            <w:tcW w:w="1632" w:type="dxa"/>
            <w:vMerge w:val="restart"/>
          </w:tcPr>
          <w:p w14:paraId="4D1417D1"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val="restart"/>
          </w:tcPr>
          <w:p w14:paraId="16E27DC7"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09FFEE66" w14:textId="20BA95FD"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w:t>
            </w:r>
          </w:p>
        </w:tc>
        <w:tc>
          <w:tcPr>
            <w:tcW w:w="1240" w:type="dxa"/>
          </w:tcPr>
          <w:p w14:paraId="3A696DE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79A9651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703505B2"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42E3988" w14:textId="77777777" w:rsidR="00383B09" w:rsidRPr="00273C50" w:rsidRDefault="00383B09" w:rsidP="00273C50"/>
        </w:tc>
        <w:tc>
          <w:tcPr>
            <w:tcW w:w="1632" w:type="dxa"/>
            <w:vMerge/>
          </w:tcPr>
          <w:p w14:paraId="5C61FBD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3607FE8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6BBBCE64" w14:textId="3118C9ED"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w:t>
            </w:r>
          </w:p>
        </w:tc>
        <w:tc>
          <w:tcPr>
            <w:tcW w:w="1240" w:type="dxa"/>
          </w:tcPr>
          <w:p w14:paraId="1EE9B44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06B5316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5A694D1C"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5DC50518" w14:textId="77777777" w:rsidR="00383B09" w:rsidRPr="00273C50" w:rsidRDefault="00383B09" w:rsidP="00273C50"/>
        </w:tc>
        <w:tc>
          <w:tcPr>
            <w:tcW w:w="1632" w:type="dxa"/>
            <w:vMerge/>
          </w:tcPr>
          <w:p w14:paraId="6A6143C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3072363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289768D3" w14:textId="1F0759B9"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1000</w:t>
            </w:r>
          </w:p>
        </w:tc>
        <w:tc>
          <w:tcPr>
            <w:tcW w:w="1240" w:type="dxa"/>
          </w:tcPr>
          <w:p w14:paraId="539D360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512D858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45650FA3"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A74590F" w14:textId="77777777" w:rsidR="00383B09" w:rsidRPr="00273C50" w:rsidRDefault="00383B09" w:rsidP="00273C50"/>
        </w:tc>
        <w:tc>
          <w:tcPr>
            <w:tcW w:w="1632" w:type="dxa"/>
            <w:vMerge/>
          </w:tcPr>
          <w:p w14:paraId="0C897BB4"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115B6769"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7A9AD167" w14:textId="7809D2C3"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2500</w:t>
            </w:r>
          </w:p>
        </w:tc>
        <w:tc>
          <w:tcPr>
            <w:tcW w:w="1240" w:type="dxa"/>
          </w:tcPr>
          <w:p w14:paraId="20604758"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289DB63D"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63C628E7"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D5F42EA" w14:textId="77777777" w:rsidR="00383B09" w:rsidRPr="00273C50" w:rsidRDefault="00383B09" w:rsidP="00273C50"/>
        </w:tc>
        <w:tc>
          <w:tcPr>
            <w:tcW w:w="1632" w:type="dxa"/>
            <w:vMerge/>
          </w:tcPr>
          <w:p w14:paraId="3A96CD9F"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465B129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2EE53626" w14:textId="2BE78AC3"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5000</w:t>
            </w:r>
          </w:p>
        </w:tc>
        <w:tc>
          <w:tcPr>
            <w:tcW w:w="1240" w:type="dxa"/>
          </w:tcPr>
          <w:p w14:paraId="2A5B1CFC"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0473A679"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3E044EA5"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7750EA0D" w14:textId="4649F52B" w:rsidR="00383B09" w:rsidRPr="00273C50" w:rsidRDefault="00383B09" w:rsidP="00273C50">
            <w:r w:rsidRPr="00273C50">
              <w:t>Apache Jena</w:t>
            </w:r>
          </w:p>
        </w:tc>
        <w:tc>
          <w:tcPr>
            <w:tcW w:w="1632" w:type="dxa"/>
            <w:vMerge w:val="restart"/>
          </w:tcPr>
          <w:p w14:paraId="762FDFD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val="restart"/>
          </w:tcPr>
          <w:p w14:paraId="25AC3E4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5BDD587F" w14:textId="15EDCF87"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250</w:t>
            </w:r>
          </w:p>
        </w:tc>
        <w:tc>
          <w:tcPr>
            <w:tcW w:w="1240" w:type="dxa"/>
          </w:tcPr>
          <w:p w14:paraId="5598D6E7"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637942CB"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1765DACB"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29AB32F1" w14:textId="77777777" w:rsidR="00383B09" w:rsidRPr="00273C50" w:rsidRDefault="00383B09" w:rsidP="00273C50"/>
        </w:tc>
        <w:tc>
          <w:tcPr>
            <w:tcW w:w="1632" w:type="dxa"/>
            <w:vMerge/>
          </w:tcPr>
          <w:p w14:paraId="27CE1135"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2776E6F0"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7864002" w14:textId="5F3F3659"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500</w:t>
            </w:r>
          </w:p>
        </w:tc>
        <w:tc>
          <w:tcPr>
            <w:tcW w:w="1240" w:type="dxa"/>
          </w:tcPr>
          <w:p w14:paraId="145256C2"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35D715A3"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317F5527"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0EA79DA1" w14:textId="77777777" w:rsidR="00383B09" w:rsidRPr="00273C50" w:rsidRDefault="00383B09" w:rsidP="00273C50"/>
        </w:tc>
        <w:tc>
          <w:tcPr>
            <w:tcW w:w="1632" w:type="dxa"/>
            <w:vMerge/>
          </w:tcPr>
          <w:p w14:paraId="4F56E162"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531159C5"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5BADCD5B" w14:textId="1714D90A"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1000</w:t>
            </w:r>
          </w:p>
        </w:tc>
        <w:tc>
          <w:tcPr>
            <w:tcW w:w="1240" w:type="dxa"/>
          </w:tcPr>
          <w:p w14:paraId="35AC0063"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2297B81F"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r w:rsidR="00383B09" w14:paraId="3FEC0AD8" w14:textId="77777777" w:rsidTr="00754B11">
        <w:trPr>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4B18CC67" w14:textId="77777777" w:rsidR="00383B09" w:rsidRPr="00273C50" w:rsidRDefault="00383B09" w:rsidP="00273C50"/>
        </w:tc>
        <w:tc>
          <w:tcPr>
            <w:tcW w:w="1632" w:type="dxa"/>
            <w:vMerge/>
          </w:tcPr>
          <w:p w14:paraId="11666CAE"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807" w:type="dxa"/>
            <w:vMerge/>
          </w:tcPr>
          <w:p w14:paraId="2163F9D9"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21" w:type="dxa"/>
          </w:tcPr>
          <w:p w14:paraId="1374BADF" w14:textId="15D70CE8" w:rsidR="00383B09" w:rsidRDefault="00383B09"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2500</w:t>
            </w:r>
          </w:p>
        </w:tc>
        <w:tc>
          <w:tcPr>
            <w:tcW w:w="1240" w:type="dxa"/>
          </w:tcPr>
          <w:p w14:paraId="0031C9F8"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c>
          <w:tcPr>
            <w:tcW w:w="1363" w:type="dxa"/>
          </w:tcPr>
          <w:p w14:paraId="111DD11D" w14:textId="77777777" w:rsidR="00383B09" w:rsidRDefault="00383B09" w:rsidP="00273C50">
            <w:pPr>
              <w:jc w:val="both"/>
              <w:cnfStyle w:val="000000000000" w:firstRow="0" w:lastRow="0" w:firstColumn="0" w:lastColumn="0" w:oddVBand="0" w:evenVBand="0" w:oddHBand="0" w:evenHBand="0" w:firstRowFirstColumn="0" w:firstRowLastColumn="0" w:lastRowFirstColumn="0" w:lastRowLastColumn="0"/>
              <w:rPr>
                <w:lang w:val="es-MX"/>
              </w:rPr>
            </w:pPr>
          </w:p>
        </w:tc>
      </w:tr>
      <w:tr w:rsidR="00383B09" w14:paraId="0737FF02" w14:textId="77777777" w:rsidTr="00754B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vMerge/>
          </w:tcPr>
          <w:p w14:paraId="6498146F" w14:textId="77777777" w:rsidR="00383B09" w:rsidRPr="00273C50" w:rsidRDefault="00383B09" w:rsidP="00273C50"/>
        </w:tc>
        <w:tc>
          <w:tcPr>
            <w:tcW w:w="1632" w:type="dxa"/>
            <w:vMerge/>
          </w:tcPr>
          <w:p w14:paraId="3954CB2E"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807" w:type="dxa"/>
            <w:vMerge/>
          </w:tcPr>
          <w:p w14:paraId="050369EC"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21" w:type="dxa"/>
          </w:tcPr>
          <w:p w14:paraId="6F033DC6" w14:textId="7616E390" w:rsidR="00383B09" w:rsidRDefault="00383B09"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5000</w:t>
            </w:r>
          </w:p>
        </w:tc>
        <w:tc>
          <w:tcPr>
            <w:tcW w:w="1240" w:type="dxa"/>
          </w:tcPr>
          <w:p w14:paraId="6A65DA3A"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c>
          <w:tcPr>
            <w:tcW w:w="1363" w:type="dxa"/>
          </w:tcPr>
          <w:p w14:paraId="6071C24D" w14:textId="77777777" w:rsidR="00383B09" w:rsidRDefault="00383B09" w:rsidP="00273C50">
            <w:pPr>
              <w:jc w:val="both"/>
              <w:cnfStyle w:val="000000100000" w:firstRow="0" w:lastRow="0" w:firstColumn="0" w:lastColumn="0" w:oddVBand="0" w:evenVBand="0" w:oddHBand="1" w:evenHBand="0" w:firstRowFirstColumn="0" w:firstRowLastColumn="0" w:lastRowFirstColumn="0" w:lastRowLastColumn="0"/>
              <w:rPr>
                <w:lang w:val="es-MX"/>
              </w:rPr>
            </w:pPr>
          </w:p>
        </w:tc>
      </w:tr>
    </w:tbl>
    <w:p w14:paraId="074D013B" w14:textId="09612793" w:rsidR="00184A39" w:rsidRDefault="00184A39" w:rsidP="00F42B7D">
      <w:pPr>
        <w:jc w:val="both"/>
        <w:rPr>
          <w:lang w:val="es-MX"/>
        </w:rPr>
      </w:pPr>
    </w:p>
    <w:p w14:paraId="6F37E5BA" w14:textId="0CF3DD2F" w:rsidR="00184A39" w:rsidRDefault="00184A39">
      <w:pPr>
        <w:rPr>
          <w:lang w:val="es-MX"/>
        </w:rPr>
      </w:pPr>
      <w:r>
        <w:rPr>
          <w:lang w:val="es-MX"/>
        </w:rPr>
        <w:br w:type="page"/>
      </w:r>
    </w:p>
    <w:p w14:paraId="794E7071" w14:textId="0014EAEE" w:rsidR="00555E9C" w:rsidRDefault="00555E9C" w:rsidP="00555E9C">
      <w:pPr>
        <w:jc w:val="both"/>
        <w:rPr>
          <w:lang w:val="es-MX"/>
        </w:rPr>
      </w:pPr>
      <w:r>
        <w:rPr>
          <w:lang w:val="es-MX"/>
        </w:rPr>
        <w:lastRenderedPageBreak/>
        <w:t xml:space="preserve">En la tabla </w:t>
      </w:r>
      <w:r w:rsidR="00960C1C">
        <w:rPr>
          <w:lang w:val="es-MX"/>
        </w:rPr>
        <w:t>3</w:t>
      </w:r>
      <w:r>
        <w:rPr>
          <w:lang w:val="es-MX"/>
        </w:rPr>
        <w:t xml:space="preserve"> se muestra por cada triple store, el promedio de tiempo en general y el límite de tripletas, así como la desviación estándar y la desviación estándar por límite de tripletas. </w:t>
      </w:r>
    </w:p>
    <w:p w14:paraId="513C9836" w14:textId="6FD03126" w:rsidR="00555E9C" w:rsidRPr="00555E9C" w:rsidRDefault="00555E9C" w:rsidP="00555E9C">
      <w:pPr>
        <w:pStyle w:val="Descripcin"/>
        <w:keepNext/>
        <w:rPr>
          <w:lang w:val="es-MX"/>
        </w:rPr>
      </w:pPr>
      <w:r w:rsidRPr="00555E9C">
        <w:rPr>
          <w:lang w:val="es-MX"/>
        </w:rPr>
        <w:t xml:space="preserve">Tabla </w:t>
      </w:r>
      <w:r w:rsidR="00960C1C" w:rsidRPr="00960C1C">
        <w:rPr>
          <w:lang w:val="es-MX"/>
        </w:rPr>
        <w:t>3</w:t>
      </w:r>
      <w:r w:rsidRPr="00555E9C">
        <w:rPr>
          <w:noProof/>
          <w:lang w:val="es-MX"/>
        </w:rPr>
        <w:t xml:space="preserve"> Estadística descriptiva por límite de tripletas.</w:t>
      </w:r>
    </w:p>
    <w:tbl>
      <w:tblPr>
        <w:tblStyle w:val="Tablaconcuadrcula5oscura-nfasis5"/>
        <w:tblW w:w="8185" w:type="dxa"/>
        <w:jc w:val="center"/>
        <w:tblLayout w:type="fixed"/>
        <w:tblLook w:val="04A0" w:firstRow="1" w:lastRow="0" w:firstColumn="1" w:lastColumn="0" w:noHBand="0" w:noVBand="1"/>
      </w:tblPr>
      <w:tblGrid>
        <w:gridCol w:w="1413"/>
        <w:gridCol w:w="1264"/>
        <w:gridCol w:w="1537"/>
        <w:gridCol w:w="1040"/>
        <w:gridCol w:w="1387"/>
        <w:gridCol w:w="1544"/>
      </w:tblGrid>
      <w:tr w:rsidR="00754B11" w14:paraId="32A06ACF" w14:textId="77777777" w:rsidTr="00FE3C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CA83572" w14:textId="77777777" w:rsidR="00555E9C" w:rsidRDefault="00555E9C" w:rsidP="00BF2334">
            <w:pPr>
              <w:jc w:val="both"/>
              <w:rPr>
                <w:lang w:val="es-MX"/>
              </w:rPr>
            </w:pPr>
            <m:oMathPara>
              <m:oMath>
                <m:r>
                  <m:rPr>
                    <m:sty m:val="bi"/>
                  </m:rPr>
                  <w:rPr>
                    <w:rFonts w:ascii="Cambria Math" w:hAnsi="Cambria Math"/>
                    <w:sz w:val="18"/>
                    <w:szCs w:val="18"/>
                    <w:lang w:val="es-MX"/>
                  </w:rPr>
                  <m:t>Triple Store</m:t>
                </m:r>
              </m:oMath>
            </m:oMathPara>
          </w:p>
        </w:tc>
        <w:tc>
          <w:tcPr>
            <w:tcW w:w="1264" w:type="dxa"/>
          </w:tcPr>
          <w:p w14:paraId="7C172A7B" w14:textId="77777777" w:rsidR="00555E9C" w:rsidRPr="00971165" w:rsidRDefault="00555E9C" w:rsidP="00BF2334">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Avg. tiempo</m:t>
                </m:r>
              </m:oMath>
            </m:oMathPara>
          </w:p>
          <w:p w14:paraId="1FC5A93F" w14:textId="77777777" w:rsidR="00555E9C" w:rsidRDefault="00555E9C" w:rsidP="00BF2334">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 xml:space="preserve">segundos </m:t>
                </m:r>
                <m:d>
                  <m:dPr>
                    <m:ctrlPr>
                      <w:rPr>
                        <w:rFonts w:ascii="Cambria Math" w:hAnsi="Cambria Math"/>
                        <w:i/>
                        <w:sz w:val="18"/>
                        <w:szCs w:val="18"/>
                        <w:lang w:val="es-MX"/>
                      </w:rPr>
                    </m:ctrlPr>
                  </m:dPr>
                  <m:e>
                    <m:r>
                      <m:rPr>
                        <m:sty m:val="bi"/>
                      </m:rPr>
                      <w:rPr>
                        <w:rFonts w:ascii="Cambria Math" w:hAnsi="Cambria Math"/>
                        <w:sz w:val="18"/>
                        <w:szCs w:val="18"/>
                        <w:lang w:val="es-MX"/>
                      </w:rPr>
                      <m:t>μ</m:t>
                    </m:r>
                  </m:e>
                </m:d>
              </m:oMath>
            </m:oMathPara>
          </w:p>
        </w:tc>
        <w:tc>
          <w:tcPr>
            <w:tcW w:w="1537" w:type="dxa"/>
          </w:tcPr>
          <w:p w14:paraId="7CFA9366" w14:textId="77777777" w:rsidR="00555E9C" w:rsidRPr="00971165" w:rsidRDefault="00555E9C" w:rsidP="00BF2334">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Desv.estándar</m:t>
                </m:r>
              </m:oMath>
            </m:oMathPara>
          </w:p>
          <w:p w14:paraId="33F5B521" w14:textId="77777777" w:rsidR="00555E9C" w:rsidRPr="00971165" w:rsidRDefault="00555E9C" w:rsidP="00BF2334">
            <w:pPr>
              <w:jc w:val="both"/>
              <w:cnfStyle w:val="100000000000" w:firstRow="1" w:lastRow="0" w:firstColumn="0" w:lastColumn="0" w:oddVBand="0" w:evenVBand="0" w:oddHBand="0" w:evenHBand="0" w:firstRowFirstColumn="0" w:firstRowLastColumn="0" w:lastRowFirstColumn="0" w:lastRowLastColumn="0"/>
              <w:rPr>
                <w:rFonts w:eastAsiaTheme="minorEastAsia"/>
                <w:lang w:val="es-MX"/>
              </w:rPr>
            </w:pPr>
            <m:oMathPara>
              <m:oMath>
                <m:r>
                  <m:rPr>
                    <m:sty m:val="bi"/>
                  </m:rPr>
                  <w:rPr>
                    <w:rFonts w:ascii="Cambria Math" w:hAnsi="Cambria Math"/>
                    <w:sz w:val="18"/>
                    <w:szCs w:val="18"/>
                    <w:lang w:val="es-MX"/>
                  </w:rPr>
                  <m:t>segundos (σ)</m:t>
                </m:r>
              </m:oMath>
            </m:oMathPara>
          </w:p>
        </w:tc>
        <w:tc>
          <w:tcPr>
            <w:tcW w:w="1040" w:type="dxa"/>
          </w:tcPr>
          <w:p w14:paraId="4FFB8D96" w14:textId="13357EAE" w:rsidR="00555E9C" w:rsidRPr="00555E9C" w:rsidRDefault="00555E9C" w:rsidP="00BF2334">
            <w:pPr>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val="0"/>
                <w:bCs w:val="0"/>
                <w:lang w:val="es-MX"/>
              </w:rPr>
            </w:pPr>
            <m:oMathPara>
              <m:oMath>
                <m:r>
                  <m:rPr>
                    <m:sty m:val="bi"/>
                  </m:rPr>
                  <w:rPr>
                    <w:rFonts w:ascii="Cambria Math" w:eastAsia="Calibri" w:hAnsi="Cambria Math" w:cs="Times New Roman"/>
                    <w:sz w:val="18"/>
                    <w:szCs w:val="18"/>
                    <w:lang w:val="es-MX"/>
                  </w:rPr>
                  <m:t>Consulta</m:t>
                </m:r>
              </m:oMath>
            </m:oMathPara>
          </w:p>
        </w:tc>
        <w:tc>
          <w:tcPr>
            <w:tcW w:w="1387" w:type="dxa"/>
          </w:tcPr>
          <w:p w14:paraId="00739A39" w14:textId="5DE291F2" w:rsidR="00555E9C" w:rsidRDefault="00555E9C" w:rsidP="00BF2334">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μ×Consulta</m:t>
                </m:r>
              </m:oMath>
            </m:oMathPara>
          </w:p>
        </w:tc>
        <w:tc>
          <w:tcPr>
            <w:tcW w:w="1544" w:type="dxa"/>
          </w:tcPr>
          <w:p w14:paraId="6DF0314E" w14:textId="47DE0389" w:rsidR="00555E9C" w:rsidRDefault="00555E9C" w:rsidP="00BF2334">
            <w:pPr>
              <w:jc w:val="both"/>
              <w:cnfStyle w:val="100000000000" w:firstRow="1" w:lastRow="0" w:firstColumn="0" w:lastColumn="0" w:oddVBand="0" w:evenVBand="0" w:oddHBand="0" w:evenHBand="0" w:firstRowFirstColumn="0" w:firstRowLastColumn="0" w:lastRowFirstColumn="0" w:lastRowLastColumn="0"/>
              <w:rPr>
                <w:lang w:val="es-MX"/>
              </w:rPr>
            </w:pPr>
            <m:oMathPara>
              <m:oMath>
                <m:r>
                  <m:rPr>
                    <m:sty m:val="bi"/>
                  </m:rPr>
                  <w:rPr>
                    <w:rFonts w:ascii="Cambria Math" w:hAnsi="Cambria Math"/>
                    <w:sz w:val="18"/>
                    <w:szCs w:val="18"/>
                    <w:lang w:val="es-MX"/>
                  </w:rPr>
                  <m:t>σ×Consulta</m:t>
                </m:r>
              </m:oMath>
            </m:oMathPara>
          </w:p>
        </w:tc>
      </w:tr>
      <w:tr w:rsidR="00754B11" w14:paraId="1F1C68C4"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4F2E54C0" w14:textId="77777777" w:rsidR="00754B11" w:rsidRDefault="00754B11" w:rsidP="00BF2334">
            <w:pPr>
              <w:jc w:val="center"/>
              <w:rPr>
                <w:lang w:val="es-MX"/>
              </w:rPr>
            </w:pPr>
            <w:r>
              <w:rPr>
                <w:lang w:val="es-MX"/>
              </w:rPr>
              <w:t>Apache Marmotta</w:t>
            </w:r>
          </w:p>
        </w:tc>
        <w:tc>
          <w:tcPr>
            <w:tcW w:w="1264" w:type="dxa"/>
            <w:vMerge w:val="restart"/>
          </w:tcPr>
          <w:p w14:paraId="3F762384"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0.3813625</w:t>
            </w:r>
          </w:p>
        </w:tc>
        <w:tc>
          <w:tcPr>
            <w:tcW w:w="1537" w:type="dxa"/>
            <w:vMerge w:val="restart"/>
          </w:tcPr>
          <w:p w14:paraId="323D49A8"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971165">
              <w:rPr>
                <w:lang w:val="es-MX"/>
              </w:rPr>
              <w:t>0.4005342</w:t>
            </w:r>
          </w:p>
        </w:tc>
        <w:tc>
          <w:tcPr>
            <w:tcW w:w="1040" w:type="dxa"/>
          </w:tcPr>
          <w:p w14:paraId="743F8F8A" w14:textId="302B3A50"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45729559" w14:textId="53D5542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0.494193496 </w:t>
            </w:r>
          </w:p>
        </w:tc>
        <w:tc>
          <w:tcPr>
            <w:tcW w:w="1544" w:type="dxa"/>
          </w:tcPr>
          <w:p w14:paraId="57D846AE" w14:textId="52D19EBC"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0.2628391184 </w:t>
            </w:r>
          </w:p>
        </w:tc>
      </w:tr>
      <w:tr w:rsidR="00754B11" w14:paraId="6B114566"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FEBDBBB" w14:textId="77777777" w:rsidR="00754B11" w:rsidRDefault="00754B11" w:rsidP="00BF2334">
            <w:pPr>
              <w:jc w:val="center"/>
              <w:rPr>
                <w:lang w:val="es-MX"/>
              </w:rPr>
            </w:pPr>
          </w:p>
        </w:tc>
        <w:tc>
          <w:tcPr>
            <w:tcW w:w="1264" w:type="dxa"/>
            <w:vMerge/>
          </w:tcPr>
          <w:p w14:paraId="36595513"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1C217FF6"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C36D3D6" w14:textId="1182BDC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6E699FEA" w14:textId="7CB03DCA"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0.510401007 </w:t>
            </w:r>
          </w:p>
        </w:tc>
        <w:tc>
          <w:tcPr>
            <w:tcW w:w="1544" w:type="dxa"/>
          </w:tcPr>
          <w:p w14:paraId="6528D8C7" w14:textId="1EEF9A5C"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0.4300727411 </w:t>
            </w:r>
          </w:p>
        </w:tc>
      </w:tr>
      <w:tr w:rsidR="00754B11" w14:paraId="3613B246"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0A0449B" w14:textId="77777777" w:rsidR="00754B11" w:rsidRDefault="00754B11" w:rsidP="00BF2334">
            <w:pPr>
              <w:jc w:val="center"/>
              <w:rPr>
                <w:lang w:val="es-MX"/>
              </w:rPr>
            </w:pPr>
          </w:p>
        </w:tc>
        <w:tc>
          <w:tcPr>
            <w:tcW w:w="1264" w:type="dxa"/>
            <w:vMerge/>
          </w:tcPr>
          <w:p w14:paraId="6F74AD2C"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6A245A08"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F9ED839" w14:textId="00CF4325"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5BD9CB16" w14:textId="25C70E43"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0.814365381 </w:t>
            </w:r>
          </w:p>
        </w:tc>
        <w:tc>
          <w:tcPr>
            <w:tcW w:w="1544" w:type="dxa"/>
          </w:tcPr>
          <w:p w14:paraId="4D50F6AA" w14:textId="69908560"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0.4634338891 </w:t>
            </w:r>
          </w:p>
        </w:tc>
      </w:tr>
      <w:tr w:rsidR="00754B11" w14:paraId="4E690A6A"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CAAEB17" w14:textId="77777777" w:rsidR="00754B11" w:rsidRDefault="00754B11" w:rsidP="00BF2334">
            <w:pPr>
              <w:jc w:val="center"/>
              <w:rPr>
                <w:lang w:val="es-MX"/>
              </w:rPr>
            </w:pPr>
          </w:p>
        </w:tc>
        <w:tc>
          <w:tcPr>
            <w:tcW w:w="1264" w:type="dxa"/>
            <w:vMerge/>
          </w:tcPr>
          <w:p w14:paraId="3409AC05"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72190D69"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6246DEE" w14:textId="3506A075"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7E9A15CE" w14:textId="15CCC12C"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0.004491567 </w:t>
            </w:r>
          </w:p>
        </w:tc>
        <w:tc>
          <w:tcPr>
            <w:tcW w:w="1544" w:type="dxa"/>
          </w:tcPr>
          <w:p w14:paraId="78437193" w14:textId="1C221150"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 xml:space="preserve">0.0003036705 </w:t>
            </w:r>
          </w:p>
        </w:tc>
      </w:tr>
      <w:tr w:rsidR="00754B11" w14:paraId="712B95BB"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EC161A5" w14:textId="77777777" w:rsidR="00754B11" w:rsidRDefault="00754B11" w:rsidP="00BF2334">
            <w:pPr>
              <w:jc w:val="center"/>
              <w:rPr>
                <w:lang w:val="es-MX"/>
              </w:rPr>
            </w:pPr>
          </w:p>
        </w:tc>
        <w:tc>
          <w:tcPr>
            <w:tcW w:w="1264" w:type="dxa"/>
            <w:vMerge/>
          </w:tcPr>
          <w:p w14:paraId="4BCBC850"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63D088F1" w14:textId="77777777"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52226442" w14:textId="7E1A3D86"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0C6D2899" w14:textId="1FC5DA74"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0.220866272 </w:t>
            </w:r>
          </w:p>
        </w:tc>
        <w:tc>
          <w:tcPr>
            <w:tcW w:w="1544" w:type="dxa"/>
          </w:tcPr>
          <w:p w14:paraId="52BB2948" w14:textId="4FCC573F" w:rsidR="00754B11" w:rsidRDefault="00754B11" w:rsidP="00BF2334">
            <w:pPr>
              <w:jc w:val="center"/>
              <w:cnfStyle w:val="000000100000" w:firstRow="0" w:lastRow="0" w:firstColumn="0" w:lastColumn="0" w:oddVBand="0" w:evenVBand="0" w:oddHBand="1" w:evenHBand="0" w:firstRowFirstColumn="0" w:firstRowLastColumn="0" w:lastRowFirstColumn="0" w:lastRowLastColumn="0"/>
              <w:rPr>
                <w:lang w:val="es-MX"/>
              </w:rPr>
            </w:pPr>
            <w:r w:rsidRPr="00754B11">
              <w:rPr>
                <w:lang w:val="es-MX"/>
              </w:rPr>
              <w:t xml:space="preserve">0.2027187209 </w:t>
            </w:r>
          </w:p>
        </w:tc>
      </w:tr>
      <w:tr w:rsidR="00754B11" w14:paraId="3826EA78"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CD60785" w14:textId="77777777" w:rsidR="00754B11" w:rsidRDefault="00754B11" w:rsidP="00BF2334">
            <w:pPr>
              <w:jc w:val="center"/>
              <w:rPr>
                <w:lang w:val="es-MX"/>
              </w:rPr>
            </w:pPr>
          </w:p>
        </w:tc>
        <w:tc>
          <w:tcPr>
            <w:tcW w:w="1264" w:type="dxa"/>
            <w:vMerge/>
          </w:tcPr>
          <w:p w14:paraId="69EB697B"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073A90BE" w14:textId="77777777"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CCF8291" w14:textId="02D08D89" w:rsid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6FD0E1B2" w14:textId="045A61C5" w:rsidR="00754B11" w:rsidRPr="00754B11"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0.243857244</w:t>
            </w:r>
          </w:p>
        </w:tc>
        <w:tc>
          <w:tcPr>
            <w:tcW w:w="1544" w:type="dxa"/>
          </w:tcPr>
          <w:p w14:paraId="3B6F4E98" w14:textId="6D3BDE3B" w:rsidR="00754B11" w:rsidRPr="00971165" w:rsidRDefault="00754B11" w:rsidP="00BF2334">
            <w:pPr>
              <w:jc w:val="center"/>
              <w:cnfStyle w:val="000000000000" w:firstRow="0" w:lastRow="0" w:firstColumn="0" w:lastColumn="0" w:oddVBand="0" w:evenVBand="0" w:oddHBand="0" w:evenHBand="0" w:firstRowFirstColumn="0" w:firstRowLastColumn="0" w:lastRowFirstColumn="0" w:lastRowLastColumn="0"/>
              <w:rPr>
                <w:lang w:val="es-MX"/>
              </w:rPr>
            </w:pPr>
            <w:r w:rsidRPr="00754B11">
              <w:rPr>
                <w:lang w:val="es-MX"/>
              </w:rPr>
              <w:t>0.2233387063</w:t>
            </w:r>
          </w:p>
        </w:tc>
      </w:tr>
      <w:tr w:rsidR="00754B11" w14:paraId="40B1F040"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301C1A53" w14:textId="77777777" w:rsidR="00754B11" w:rsidRPr="00273C50" w:rsidRDefault="00754B11" w:rsidP="00754B11">
            <w:r w:rsidRPr="00273C50">
              <w:t>Parliament</w:t>
            </w:r>
          </w:p>
        </w:tc>
        <w:tc>
          <w:tcPr>
            <w:tcW w:w="1264" w:type="dxa"/>
            <w:vMerge w:val="restart"/>
          </w:tcPr>
          <w:p w14:paraId="412AB18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1DE8630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772CC49C" w14:textId="091B37FE"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0B7F7B2D"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34A53368"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2C610B6C"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55AAE6E" w14:textId="77777777" w:rsidR="00754B11" w:rsidRPr="00273C50" w:rsidRDefault="00754B11" w:rsidP="00754B11"/>
        </w:tc>
        <w:tc>
          <w:tcPr>
            <w:tcW w:w="1264" w:type="dxa"/>
            <w:vMerge/>
          </w:tcPr>
          <w:p w14:paraId="02E26A03"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4309A37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3D11D24" w14:textId="4CD8F9AC"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6857EA2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FBEF8F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0B3CFE4"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1FFE7DB" w14:textId="77777777" w:rsidR="00754B11" w:rsidRPr="00273C50" w:rsidRDefault="00754B11" w:rsidP="00754B11"/>
        </w:tc>
        <w:tc>
          <w:tcPr>
            <w:tcW w:w="1264" w:type="dxa"/>
            <w:vMerge/>
          </w:tcPr>
          <w:p w14:paraId="716E8A2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8B80DCF"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7F684DC" w14:textId="0059EB1B"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1753AA6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7FBD6AB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6BB0235D"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D3B1667" w14:textId="77777777" w:rsidR="00754B11" w:rsidRPr="00273C50" w:rsidRDefault="00754B11" w:rsidP="00754B11"/>
        </w:tc>
        <w:tc>
          <w:tcPr>
            <w:tcW w:w="1264" w:type="dxa"/>
            <w:vMerge/>
          </w:tcPr>
          <w:p w14:paraId="4ED726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EE1D9A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968CFEA" w14:textId="69D6713E"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34FD067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69EE07D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0DE9D512"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F499993" w14:textId="77777777" w:rsidR="00754B11" w:rsidRPr="00273C50" w:rsidRDefault="00754B11" w:rsidP="00754B11"/>
        </w:tc>
        <w:tc>
          <w:tcPr>
            <w:tcW w:w="1264" w:type="dxa"/>
            <w:vMerge/>
          </w:tcPr>
          <w:p w14:paraId="259580BC"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7378681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D3E123E" w14:textId="7A5C1C0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014ED74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8A570E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55CFB6C"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1EE4BC0" w14:textId="77777777" w:rsidR="00754B11" w:rsidRPr="00273C50" w:rsidRDefault="00754B11" w:rsidP="00754B11"/>
        </w:tc>
        <w:tc>
          <w:tcPr>
            <w:tcW w:w="1264" w:type="dxa"/>
            <w:vMerge/>
          </w:tcPr>
          <w:p w14:paraId="3DDCF61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0DAAFEB"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409BAE1A" w14:textId="3ED1E287"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2F72EC3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66DCF2D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45D8918"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E9FCF7B" w14:textId="77777777" w:rsidR="00754B11" w:rsidRPr="00273C50" w:rsidRDefault="00754B11" w:rsidP="00754B11">
            <w:proofErr w:type="spellStart"/>
            <w:r w:rsidRPr="00273C50">
              <w:t>GraphDB</w:t>
            </w:r>
            <w:proofErr w:type="spellEnd"/>
          </w:p>
        </w:tc>
        <w:tc>
          <w:tcPr>
            <w:tcW w:w="1264" w:type="dxa"/>
            <w:vMerge w:val="restart"/>
          </w:tcPr>
          <w:p w14:paraId="33E78783"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544680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2FC2A598" w14:textId="1BB0FCA4"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595775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0B49AC2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F16D5D2"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3361110C" w14:textId="77777777" w:rsidR="00754B11" w:rsidRPr="00273C50" w:rsidRDefault="00754B11" w:rsidP="00754B11"/>
        </w:tc>
        <w:tc>
          <w:tcPr>
            <w:tcW w:w="1264" w:type="dxa"/>
            <w:vMerge/>
          </w:tcPr>
          <w:p w14:paraId="2DD7BD1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487E235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A1F012C" w14:textId="6F308EB5"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027CC7C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809127C"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41E5387"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A15C1A9" w14:textId="77777777" w:rsidR="00754B11" w:rsidRPr="00273C50" w:rsidRDefault="00754B11" w:rsidP="00754B11"/>
        </w:tc>
        <w:tc>
          <w:tcPr>
            <w:tcW w:w="1264" w:type="dxa"/>
            <w:vMerge/>
          </w:tcPr>
          <w:p w14:paraId="7FB3158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144EEC63"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32CF58EC" w14:textId="04A211C6"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5793301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4A90B2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4CF6EC8"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3A7732E4" w14:textId="77777777" w:rsidR="00754B11" w:rsidRPr="00273C50" w:rsidRDefault="00754B11" w:rsidP="00754B11"/>
        </w:tc>
        <w:tc>
          <w:tcPr>
            <w:tcW w:w="1264" w:type="dxa"/>
            <w:vMerge/>
          </w:tcPr>
          <w:p w14:paraId="09E82E4C"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B44C87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08CA5EB0" w14:textId="3B6D2EB4"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569F2BED"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3365007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6E7687EF"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4D9C62C" w14:textId="77777777" w:rsidR="00754B11" w:rsidRPr="00273C50" w:rsidRDefault="00754B11" w:rsidP="00754B11"/>
        </w:tc>
        <w:tc>
          <w:tcPr>
            <w:tcW w:w="1264" w:type="dxa"/>
            <w:vMerge/>
          </w:tcPr>
          <w:p w14:paraId="119465D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0512E8F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4180A7CC" w14:textId="7979F7F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7FB202F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6B27BC7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721E71A0"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9E2CBCB" w14:textId="77777777" w:rsidR="00754B11" w:rsidRPr="00273C50" w:rsidRDefault="00754B11" w:rsidP="00754B11"/>
        </w:tc>
        <w:tc>
          <w:tcPr>
            <w:tcW w:w="1264" w:type="dxa"/>
            <w:vMerge/>
          </w:tcPr>
          <w:p w14:paraId="3CB11F0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7200728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1635E80E" w14:textId="4408E330"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2D141A42"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7740202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3BB149D8"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5449C027" w14:textId="77777777" w:rsidR="00754B11" w:rsidRPr="00273C50" w:rsidRDefault="00754B11" w:rsidP="00754B11">
            <w:proofErr w:type="spellStart"/>
            <w:r w:rsidRPr="00273C50">
              <w:t>OpenLink</w:t>
            </w:r>
            <w:proofErr w:type="spellEnd"/>
            <w:r w:rsidRPr="00273C50">
              <w:t xml:space="preserve"> Virtuoso</w:t>
            </w:r>
          </w:p>
        </w:tc>
        <w:tc>
          <w:tcPr>
            <w:tcW w:w="1264" w:type="dxa"/>
            <w:vMerge w:val="restart"/>
          </w:tcPr>
          <w:p w14:paraId="2C5D7A6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192D79EB"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0AADE34" w14:textId="3E39946D"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361B1C5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91B69A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B00C8F0"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B6AA7F5" w14:textId="77777777" w:rsidR="00754B11" w:rsidRPr="00273C50" w:rsidRDefault="00754B11" w:rsidP="00754B11"/>
        </w:tc>
        <w:tc>
          <w:tcPr>
            <w:tcW w:w="1264" w:type="dxa"/>
            <w:vMerge/>
          </w:tcPr>
          <w:p w14:paraId="65BA163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2EF3A010"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53505C5B" w14:textId="12CC05A1"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4CF3E10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430CBEC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46070F57"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482992CD" w14:textId="77777777" w:rsidR="00754B11" w:rsidRPr="00273C50" w:rsidRDefault="00754B11" w:rsidP="00754B11"/>
        </w:tc>
        <w:tc>
          <w:tcPr>
            <w:tcW w:w="1264" w:type="dxa"/>
            <w:vMerge/>
          </w:tcPr>
          <w:p w14:paraId="7DF1A6B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A9608C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28DAD691" w14:textId="0ED6261A"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6E663537"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62147631"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30195E2B"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17E458C5" w14:textId="77777777" w:rsidR="00754B11" w:rsidRPr="00273C50" w:rsidRDefault="00754B11" w:rsidP="00754B11"/>
        </w:tc>
        <w:tc>
          <w:tcPr>
            <w:tcW w:w="1264" w:type="dxa"/>
            <w:vMerge/>
          </w:tcPr>
          <w:p w14:paraId="2E2E4114"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3F8368FE"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2F5FB21D" w14:textId="7F07F3C7"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0540D436"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2319CEA5"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0792FF0"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583E635F" w14:textId="77777777" w:rsidR="00754B11" w:rsidRPr="00273C50" w:rsidRDefault="00754B11" w:rsidP="00754B11"/>
        </w:tc>
        <w:tc>
          <w:tcPr>
            <w:tcW w:w="1264" w:type="dxa"/>
            <w:vMerge/>
          </w:tcPr>
          <w:p w14:paraId="6C7725D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31F3FD1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7840BCDB" w14:textId="3B096B22"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669A2088"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41DEEEBA"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07FAFB15"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40D962E" w14:textId="77777777" w:rsidR="00754B11" w:rsidRPr="00273C50" w:rsidRDefault="00754B11" w:rsidP="00754B11"/>
        </w:tc>
        <w:tc>
          <w:tcPr>
            <w:tcW w:w="1264" w:type="dxa"/>
            <w:vMerge/>
          </w:tcPr>
          <w:p w14:paraId="7847437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0F332F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CF83EAB" w14:textId="41A6FA12"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0A8924C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4A53B2B1"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7C70327A"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6430BFE9" w14:textId="77777777" w:rsidR="00754B11" w:rsidRPr="00273C50" w:rsidRDefault="00754B11" w:rsidP="00754B11">
            <w:r w:rsidRPr="00273C50">
              <w:t>Apache Jena</w:t>
            </w:r>
          </w:p>
        </w:tc>
        <w:tc>
          <w:tcPr>
            <w:tcW w:w="1264" w:type="dxa"/>
            <w:vMerge w:val="restart"/>
          </w:tcPr>
          <w:p w14:paraId="3D3F308D"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val="restart"/>
          </w:tcPr>
          <w:p w14:paraId="3C36621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0D5D2602" w14:textId="3B20368C"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Q1</w:t>
            </w:r>
          </w:p>
        </w:tc>
        <w:tc>
          <w:tcPr>
            <w:tcW w:w="1387" w:type="dxa"/>
          </w:tcPr>
          <w:p w14:paraId="4987C98E"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794C3A9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5B8BF31E"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774D761E" w14:textId="77777777" w:rsidR="00754B11" w:rsidRPr="00273C50" w:rsidRDefault="00754B11" w:rsidP="00754B11"/>
        </w:tc>
        <w:tc>
          <w:tcPr>
            <w:tcW w:w="1264" w:type="dxa"/>
            <w:vMerge/>
          </w:tcPr>
          <w:p w14:paraId="71B94A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6C6120C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5337BC9" w14:textId="77F5A702"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Q2</w:t>
            </w:r>
          </w:p>
        </w:tc>
        <w:tc>
          <w:tcPr>
            <w:tcW w:w="1387" w:type="dxa"/>
          </w:tcPr>
          <w:p w14:paraId="0320B3DA"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18A05FE8"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71E22303"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22FA9A58" w14:textId="77777777" w:rsidR="00754B11" w:rsidRPr="00273C50" w:rsidRDefault="00754B11" w:rsidP="00754B11"/>
        </w:tc>
        <w:tc>
          <w:tcPr>
            <w:tcW w:w="1264" w:type="dxa"/>
            <w:vMerge/>
          </w:tcPr>
          <w:p w14:paraId="02FFF0A6"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2FBFB92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92E73B1" w14:textId="0E866B0E"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Q3</w:t>
            </w:r>
          </w:p>
        </w:tc>
        <w:tc>
          <w:tcPr>
            <w:tcW w:w="1387" w:type="dxa"/>
          </w:tcPr>
          <w:p w14:paraId="3619476F"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02D64A04"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46DF4E6F"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0B6626B4" w14:textId="77777777" w:rsidR="00754B11" w:rsidRPr="00273C50" w:rsidRDefault="00754B11" w:rsidP="00754B11"/>
        </w:tc>
        <w:tc>
          <w:tcPr>
            <w:tcW w:w="1264" w:type="dxa"/>
            <w:vMerge/>
          </w:tcPr>
          <w:p w14:paraId="68E76E20"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1178BE4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02999C4" w14:textId="1BBDE034"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Q4</w:t>
            </w:r>
          </w:p>
        </w:tc>
        <w:tc>
          <w:tcPr>
            <w:tcW w:w="1387" w:type="dxa"/>
          </w:tcPr>
          <w:p w14:paraId="36FCCF7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1BAFEB37"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r w:rsidR="00754B11" w14:paraId="2E3053D2" w14:textId="77777777" w:rsidTr="00FE3C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7FD0CDAA" w14:textId="77777777" w:rsidR="00754B11" w:rsidRPr="00273C50" w:rsidRDefault="00754B11" w:rsidP="00754B11"/>
        </w:tc>
        <w:tc>
          <w:tcPr>
            <w:tcW w:w="1264" w:type="dxa"/>
            <w:vMerge/>
          </w:tcPr>
          <w:p w14:paraId="086EEEB1"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37" w:type="dxa"/>
            <w:vMerge/>
          </w:tcPr>
          <w:p w14:paraId="22C7C090"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040" w:type="dxa"/>
          </w:tcPr>
          <w:p w14:paraId="643319FE" w14:textId="12C9ACEB" w:rsidR="00754B11" w:rsidRDefault="00754B11" w:rsidP="00754B11">
            <w:pPr>
              <w:jc w:val="center"/>
              <w:cnfStyle w:val="000000100000" w:firstRow="0" w:lastRow="0" w:firstColumn="0" w:lastColumn="0" w:oddVBand="0" w:evenVBand="0" w:oddHBand="1" w:evenHBand="0" w:firstRowFirstColumn="0" w:firstRowLastColumn="0" w:lastRowFirstColumn="0" w:lastRowLastColumn="0"/>
              <w:rPr>
                <w:lang w:val="es-MX"/>
              </w:rPr>
            </w:pPr>
            <w:r>
              <w:rPr>
                <w:lang w:val="es-MX"/>
              </w:rPr>
              <w:t>Q5</w:t>
            </w:r>
          </w:p>
        </w:tc>
        <w:tc>
          <w:tcPr>
            <w:tcW w:w="1387" w:type="dxa"/>
          </w:tcPr>
          <w:p w14:paraId="177922A2"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c>
          <w:tcPr>
            <w:tcW w:w="1544" w:type="dxa"/>
          </w:tcPr>
          <w:p w14:paraId="1D324FE9" w14:textId="77777777" w:rsidR="00754B11" w:rsidRDefault="00754B11" w:rsidP="00754B11">
            <w:pPr>
              <w:jc w:val="both"/>
              <w:cnfStyle w:val="000000100000" w:firstRow="0" w:lastRow="0" w:firstColumn="0" w:lastColumn="0" w:oddVBand="0" w:evenVBand="0" w:oddHBand="1" w:evenHBand="0" w:firstRowFirstColumn="0" w:firstRowLastColumn="0" w:lastRowFirstColumn="0" w:lastRowLastColumn="0"/>
              <w:rPr>
                <w:lang w:val="es-MX"/>
              </w:rPr>
            </w:pPr>
          </w:p>
        </w:tc>
      </w:tr>
      <w:tr w:rsidR="00754B11" w14:paraId="789EED85" w14:textId="77777777" w:rsidTr="00FE3CBB">
        <w:trPr>
          <w:jc w:val="center"/>
        </w:trPr>
        <w:tc>
          <w:tcPr>
            <w:cnfStyle w:val="001000000000" w:firstRow="0" w:lastRow="0" w:firstColumn="1" w:lastColumn="0" w:oddVBand="0" w:evenVBand="0" w:oddHBand="0" w:evenHBand="0" w:firstRowFirstColumn="0" w:firstRowLastColumn="0" w:lastRowFirstColumn="0" w:lastRowLastColumn="0"/>
            <w:tcW w:w="1413" w:type="dxa"/>
            <w:vMerge/>
          </w:tcPr>
          <w:p w14:paraId="605A58D0" w14:textId="77777777" w:rsidR="00754B11" w:rsidRPr="00273C50" w:rsidRDefault="00754B11" w:rsidP="00754B11"/>
        </w:tc>
        <w:tc>
          <w:tcPr>
            <w:tcW w:w="1264" w:type="dxa"/>
            <w:vMerge/>
          </w:tcPr>
          <w:p w14:paraId="050E17B5"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37" w:type="dxa"/>
            <w:vMerge/>
          </w:tcPr>
          <w:p w14:paraId="08B01CB3"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040" w:type="dxa"/>
          </w:tcPr>
          <w:p w14:paraId="6749BD5E" w14:textId="160A8E5D" w:rsidR="00754B11" w:rsidRDefault="00754B11" w:rsidP="00754B11">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Q6</w:t>
            </w:r>
          </w:p>
        </w:tc>
        <w:tc>
          <w:tcPr>
            <w:tcW w:w="1387" w:type="dxa"/>
          </w:tcPr>
          <w:p w14:paraId="12F29DC9"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c>
          <w:tcPr>
            <w:tcW w:w="1544" w:type="dxa"/>
          </w:tcPr>
          <w:p w14:paraId="009BEB4F" w14:textId="77777777" w:rsidR="00754B11" w:rsidRDefault="00754B11" w:rsidP="00754B11">
            <w:pPr>
              <w:jc w:val="both"/>
              <w:cnfStyle w:val="000000000000" w:firstRow="0" w:lastRow="0" w:firstColumn="0" w:lastColumn="0" w:oddVBand="0" w:evenVBand="0" w:oddHBand="0" w:evenHBand="0" w:firstRowFirstColumn="0" w:firstRowLastColumn="0" w:lastRowFirstColumn="0" w:lastRowLastColumn="0"/>
              <w:rPr>
                <w:lang w:val="es-MX"/>
              </w:rPr>
            </w:pPr>
          </w:p>
        </w:tc>
      </w:tr>
    </w:tbl>
    <w:p w14:paraId="02790F59" w14:textId="43C75081" w:rsidR="00555E9C" w:rsidRDefault="00555E9C">
      <w:pPr>
        <w:rPr>
          <w:lang w:val="es-MX"/>
        </w:rPr>
      </w:pPr>
    </w:p>
    <w:p w14:paraId="50684B4A" w14:textId="77777777" w:rsidR="00555E9C" w:rsidRDefault="00555E9C">
      <w:pPr>
        <w:rPr>
          <w:lang w:val="es-MX"/>
        </w:rPr>
      </w:pPr>
      <w:r>
        <w:rPr>
          <w:lang w:val="es-MX"/>
        </w:rPr>
        <w:br w:type="page"/>
      </w:r>
    </w:p>
    <w:p w14:paraId="6AB1DCB1" w14:textId="0AC60201" w:rsidR="00184A39" w:rsidRDefault="00184A39" w:rsidP="00184A39">
      <w:pPr>
        <w:pStyle w:val="Ttulo3"/>
        <w:rPr>
          <w:lang w:val="es-MX"/>
        </w:rPr>
      </w:pPr>
      <w:r>
        <w:rPr>
          <w:lang w:val="es-MX"/>
        </w:rPr>
        <w:lastRenderedPageBreak/>
        <w:t>Gráficas</w:t>
      </w:r>
    </w:p>
    <w:p w14:paraId="694791D0" w14:textId="4C3AA393" w:rsidR="00184A39" w:rsidRPr="00383B09" w:rsidRDefault="00184A39" w:rsidP="00383B09">
      <w:pPr>
        <w:jc w:val="both"/>
        <w:rPr>
          <w:lang w:val="es-MX"/>
        </w:rPr>
      </w:pPr>
      <w:r w:rsidRPr="00184A39">
        <w:rPr>
          <w:lang w:val="es-MX"/>
        </w:rPr>
        <w:t xml:space="preserve">En la figura </w:t>
      </w:r>
      <w:r w:rsidR="00383B09">
        <w:rPr>
          <w:lang w:val="es-MX"/>
        </w:rPr>
        <w:t xml:space="preserve">1 </w:t>
      </w:r>
      <w:r w:rsidRPr="00184A39">
        <w:rPr>
          <w:lang w:val="es-MX"/>
        </w:rPr>
        <w:t>s</w:t>
      </w:r>
      <w:r>
        <w:rPr>
          <w:lang w:val="es-MX"/>
        </w:rPr>
        <w:t xml:space="preserve">e muestra una gráfica de pastel </w:t>
      </w:r>
      <w:r w:rsidR="00383B09">
        <w:rPr>
          <w:lang w:val="es-MX"/>
        </w:rPr>
        <w:t xml:space="preserve">indicando cuanto tarda cada consulta en ser procesada en los </w:t>
      </w:r>
      <w:r w:rsidR="00383B09">
        <w:rPr>
          <w:i/>
          <w:iCs/>
          <w:lang w:val="es-MX"/>
        </w:rPr>
        <w:t>triple store</w:t>
      </w:r>
      <w:r w:rsidR="00383B09">
        <w:rPr>
          <w:lang w:val="es-MX"/>
        </w:rPr>
        <w:t xml:space="preserve"> de manera general.</w:t>
      </w:r>
    </w:p>
    <w:p w14:paraId="22FEFA3F" w14:textId="77777777" w:rsidR="00383B09" w:rsidRDefault="00184A39" w:rsidP="00383B09">
      <w:pPr>
        <w:keepNext/>
        <w:jc w:val="center"/>
      </w:pPr>
      <w:r>
        <w:rPr>
          <w:noProof/>
          <w:lang w:val="es-MX"/>
        </w:rPr>
        <w:drawing>
          <wp:inline distT="0" distB="0" distL="0" distR="0" wp14:anchorId="176DCA71" wp14:editId="662DC29E">
            <wp:extent cx="3844870" cy="3204058"/>
            <wp:effectExtent l="0" t="0" r="3810" b="0"/>
            <wp:docPr id="5" name="Imagen 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empos por consulta.png"/>
                    <pic:cNvPicPr/>
                  </pic:nvPicPr>
                  <pic:blipFill>
                    <a:blip r:embed="rId18">
                      <a:extLst>
                        <a:ext uri="{28A0092B-C50C-407E-A947-70E740481C1C}">
                          <a14:useLocalDpi xmlns:a14="http://schemas.microsoft.com/office/drawing/2010/main" val="0"/>
                        </a:ext>
                      </a:extLst>
                    </a:blip>
                    <a:stretch>
                      <a:fillRect/>
                    </a:stretch>
                  </pic:blipFill>
                  <pic:spPr>
                    <a:xfrm>
                      <a:off x="0" y="0"/>
                      <a:ext cx="3868996" cy="3224163"/>
                    </a:xfrm>
                    <a:prstGeom prst="rect">
                      <a:avLst/>
                    </a:prstGeom>
                  </pic:spPr>
                </pic:pic>
              </a:graphicData>
            </a:graphic>
          </wp:inline>
        </w:drawing>
      </w:r>
    </w:p>
    <w:p w14:paraId="02AB86DB" w14:textId="531AA55B" w:rsidR="00971165" w:rsidRPr="00383B09" w:rsidRDefault="00383B09" w:rsidP="00383B09">
      <w:pPr>
        <w:pStyle w:val="Descripcin"/>
        <w:jc w:val="center"/>
        <w:rPr>
          <w:lang w:val="es-MX"/>
        </w:rPr>
      </w:pPr>
      <w:r w:rsidRPr="00383B09">
        <w:rPr>
          <w:lang w:val="es-MX"/>
        </w:rPr>
        <w:t xml:space="preserve">Figura </w:t>
      </w:r>
      <w:r>
        <w:fldChar w:fldCharType="begin"/>
      </w:r>
      <w:r w:rsidRPr="00383B09">
        <w:rPr>
          <w:lang w:val="es-MX"/>
        </w:rPr>
        <w:instrText xml:space="preserve"> SEQ Figura \* ARABIC </w:instrText>
      </w:r>
      <w:r>
        <w:fldChar w:fldCharType="separate"/>
      </w:r>
      <w:r>
        <w:rPr>
          <w:noProof/>
          <w:lang w:val="es-MX"/>
        </w:rPr>
        <w:t>1</w:t>
      </w:r>
      <w:r>
        <w:fldChar w:fldCharType="end"/>
      </w:r>
      <w:r w:rsidRPr="00383B09">
        <w:rPr>
          <w:noProof/>
          <w:lang w:val="es-MX"/>
        </w:rPr>
        <w:t xml:space="preserve"> Distribución de tiempos por consulta.</w:t>
      </w:r>
    </w:p>
    <w:p w14:paraId="52BABF18" w14:textId="45360A49" w:rsidR="00383B09" w:rsidRDefault="00383B09" w:rsidP="00383B09">
      <w:pPr>
        <w:jc w:val="both"/>
        <w:rPr>
          <w:lang w:val="es-MX"/>
        </w:rPr>
      </w:pPr>
      <w:r w:rsidRPr="00184A39">
        <w:rPr>
          <w:lang w:val="es-MX"/>
        </w:rPr>
        <w:t xml:space="preserve">En la figura </w:t>
      </w:r>
      <w:r>
        <w:rPr>
          <w:lang w:val="es-MX"/>
        </w:rPr>
        <w:t xml:space="preserve">2 </w:t>
      </w:r>
      <w:r w:rsidRPr="00184A39">
        <w:rPr>
          <w:lang w:val="es-MX"/>
        </w:rPr>
        <w:t>s</w:t>
      </w:r>
      <w:r>
        <w:rPr>
          <w:lang w:val="es-MX"/>
        </w:rPr>
        <w:t>e muestra un histograma que representa la distribución de tiempos en todo el análisis.</w:t>
      </w:r>
    </w:p>
    <w:p w14:paraId="6D94AF32" w14:textId="77777777" w:rsidR="00383B09" w:rsidRDefault="00184A39" w:rsidP="00383B09">
      <w:pPr>
        <w:keepNext/>
        <w:jc w:val="center"/>
      </w:pPr>
      <w:r>
        <w:rPr>
          <w:noProof/>
          <w:lang w:val="es-MX"/>
        </w:rPr>
        <w:drawing>
          <wp:inline distT="0" distB="0" distL="0" distR="0" wp14:anchorId="0E840FD3" wp14:editId="7EF76C8E">
            <wp:extent cx="4820717" cy="3363811"/>
            <wp:effectExtent l="0" t="0" r="0" b="8255"/>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a Tiempos.png"/>
                    <pic:cNvPicPr/>
                  </pic:nvPicPr>
                  <pic:blipFill>
                    <a:blip r:embed="rId19">
                      <a:extLst>
                        <a:ext uri="{28A0092B-C50C-407E-A947-70E740481C1C}">
                          <a14:useLocalDpi xmlns:a14="http://schemas.microsoft.com/office/drawing/2010/main" val="0"/>
                        </a:ext>
                      </a:extLst>
                    </a:blip>
                    <a:stretch>
                      <a:fillRect/>
                    </a:stretch>
                  </pic:blipFill>
                  <pic:spPr>
                    <a:xfrm>
                      <a:off x="0" y="0"/>
                      <a:ext cx="4833576" cy="3372784"/>
                    </a:xfrm>
                    <a:prstGeom prst="rect">
                      <a:avLst/>
                    </a:prstGeom>
                  </pic:spPr>
                </pic:pic>
              </a:graphicData>
            </a:graphic>
          </wp:inline>
        </w:drawing>
      </w:r>
    </w:p>
    <w:p w14:paraId="31B36CA1" w14:textId="750C6FDB" w:rsidR="00184A39" w:rsidRPr="0042508F" w:rsidRDefault="00383B09" w:rsidP="00383B09">
      <w:pPr>
        <w:pStyle w:val="Descripcin"/>
        <w:jc w:val="center"/>
        <w:rPr>
          <w:noProof/>
          <w:lang w:val="es-MX"/>
        </w:rPr>
      </w:pPr>
      <w:r w:rsidRPr="0042508F">
        <w:rPr>
          <w:lang w:val="es-MX"/>
        </w:rPr>
        <w:t xml:space="preserve">Figura </w:t>
      </w:r>
      <w:r>
        <w:fldChar w:fldCharType="begin"/>
      </w:r>
      <w:r w:rsidRPr="0042508F">
        <w:rPr>
          <w:lang w:val="es-MX"/>
        </w:rPr>
        <w:instrText xml:space="preserve"> SEQ Figura \* ARABIC </w:instrText>
      </w:r>
      <w:r>
        <w:fldChar w:fldCharType="separate"/>
      </w:r>
      <w:r w:rsidRPr="0042508F">
        <w:rPr>
          <w:noProof/>
          <w:lang w:val="es-MX"/>
        </w:rPr>
        <w:t>2</w:t>
      </w:r>
      <w:r>
        <w:fldChar w:fldCharType="end"/>
      </w:r>
      <w:r w:rsidRPr="0042508F">
        <w:rPr>
          <w:noProof/>
          <w:lang w:val="es-MX"/>
        </w:rPr>
        <w:t xml:space="preserve"> Histograma de tiempos.</w:t>
      </w:r>
    </w:p>
    <w:p w14:paraId="792C1087" w14:textId="2DAB8338" w:rsidR="00383B09" w:rsidRDefault="00383B09" w:rsidP="00383B09">
      <w:pPr>
        <w:rPr>
          <w:lang w:val="es-MX"/>
        </w:rPr>
      </w:pPr>
      <w:r>
        <w:rPr>
          <w:lang w:val="es-MX"/>
        </w:rPr>
        <w:lastRenderedPageBreak/>
        <w:t xml:space="preserve">Para hacer filtrado de datos en las gráficas por </w:t>
      </w:r>
      <w:r>
        <w:rPr>
          <w:i/>
          <w:iCs/>
          <w:lang w:val="es-MX"/>
        </w:rPr>
        <w:t>triple store</w:t>
      </w:r>
      <w:r>
        <w:rPr>
          <w:lang w:val="es-MX"/>
        </w:rPr>
        <w:t xml:space="preserve">, consulta y por límite de </w:t>
      </w:r>
      <w:r w:rsidR="00960C1C">
        <w:rPr>
          <w:lang w:val="es-MX"/>
        </w:rPr>
        <w:t xml:space="preserve">tripletas, se sugiere visitar el siguiente </w:t>
      </w:r>
      <w:hyperlink r:id="rId20" w:anchor="!/vizhome/ResultadosBenchmarking/Dashboard1" w:history="1">
        <w:r w:rsidR="00960C1C" w:rsidRPr="00960C1C">
          <w:rPr>
            <w:rStyle w:val="Hipervnculo"/>
            <w:lang w:val="es-MX"/>
          </w:rPr>
          <w:t>enlace</w:t>
        </w:r>
      </w:hyperlink>
      <w:r w:rsidR="00960C1C">
        <w:rPr>
          <w:lang w:val="es-MX"/>
        </w:rPr>
        <w:t xml:space="preserve"> que lo redirige a un </w:t>
      </w:r>
      <w:proofErr w:type="spellStart"/>
      <w:r w:rsidR="00960C1C">
        <w:rPr>
          <w:i/>
          <w:iCs/>
          <w:lang w:val="es-MX"/>
        </w:rPr>
        <w:t>dashboard</w:t>
      </w:r>
      <w:proofErr w:type="spellEnd"/>
      <w:r w:rsidR="00960C1C">
        <w:rPr>
          <w:lang w:val="es-MX"/>
        </w:rPr>
        <w:t xml:space="preserve"> donde podrá interactuar con los resultados.</w:t>
      </w:r>
    </w:p>
    <w:p w14:paraId="27D5CC31" w14:textId="50074D44" w:rsidR="00DB7559" w:rsidRDefault="00DB7559">
      <w:pPr>
        <w:rPr>
          <w:lang w:val="es-MX"/>
        </w:rPr>
      </w:pPr>
      <w:r>
        <w:rPr>
          <w:lang w:val="es-MX"/>
        </w:rPr>
        <w:br w:type="page"/>
      </w:r>
    </w:p>
    <w:p w14:paraId="432BFEE6" w14:textId="501E1E94" w:rsidR="00DB7559" w:rsidRPr="00960C1C" w:rsidRDefault="00DB7559" w:rsidP="00DB7559">
      <w:pPr>
        <w:pStyle w:val="Ttulo2"/>
        <w:rPr>
          <w:lang w:val="es-MX"/>
        </w:rPr>
      </w:pPr>
      <w:r>
        <w:rPr>
          <w:lang w:val="es-MX"/>
        </w:rPr>
        <w:lastRenderedPageBreak/>
        <w:t>Conclusiones</w:t>
      </w:r>
    </w:p>
    <w:sectPr w:rsidR="00DB7559" w:rsidRPr="00960C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3F3467"/>
    <w:multiLevelType w:val="hybridMultilevel"/>
    <w:tmpl w:val="7CB490B4"/>
    <w:lvl w:ilvl="0" w:tplc="9AC288C6">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43B45DD"/>
    <w:multiLevelType w:val="hybridMultilevel"/>
    <w:tmpl w:val="A5ECCCEE"/>
    <w:lvl w:ilvl="0" w:tplc="993E70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21"/>
    <w:rsid w:val="000A41CD"/>
    <w:rsid w:val="00116E39"/>
    <w:rsid w:val="00155648"/>
    <w:rsid w:val="00184A39"/>
    <w:rsid w:val="00273C50"/>
    <w:rsid w:val="00286FAD"/>
    <w:rsid w:val="002F7CF1"/>
    <w:rsid w:val="003212E7"/>
    <w:rsid w:val="00383B09"/>
    <w:rsid w:val="003B566A"/>
    <w:rsid w:val="003F54D1"/>
    <w:rsid w:val="0042508F"/>
    <w:rsid w:val="00536CCA"/>
    <w:rsid w:val="00555E9C"/>
    <w:rsid w:val="00754B11"/>
    <w:rsid w:val="00845421"/>
    <w:rsid w:val="00960C1C"/>
    <w:rsid w:val="00961D8A"/>
    <w:rsid w:val="00971165"/>
    <w:rsid w:val="00A709F1"/>
    <w:rsid w:val="00A95DFE"/>
    <w:rsid w:val="00BD27C1"/>
    <w:rsid w:val="00C97203"/>
    <w:rsid w:val="00CA7BD1"/>
    <w:rsid w:val="00DA34F8"/>
    <w:rsid w:val="00DB7559"/>
    <w:rsid w:val="00DC0BD3"/>
    <w:rsid w:val="00E42C0C"/>
    <w:rsid w:val="00E90E04"/>
    <w:rsid w:val="00F42B7D"/>
    <w:rsid w:val="00FE3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5ABDC"/>
  <w15:chartTrackingRefBased/>
  <w15:docId w15:val="{A5A308BD-146E-4B07-AC0C-8905672E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2B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42B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A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F54D1"/>
    <w:pPr>
      <w:ind w:left="720"/>
      <w:contextualSpacing/>
    </w:pPr>
  </w:style>
  <w:style w:type="paragraph" w:styleId="Textodeglobo">
    <w:name w:val="Balloon Text"/>
    <w:basedOn w:val="Normal"/>
    <w:link w:val="TextodegloboCar"/>
    <w:uiPriority w:val="99"/>
    <w:semiHidden/>
    <w:unhideWhenUsed/>
    <w:rsid w:val="003F54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54D1"/>
    <w:rPr>
      <w:rFonts w:ascii="Segoe UI" w:hAnsi="Segoe UI" w:cs="Segoe UI"/>
      <w:sz w:val="18"/>
      <w:szCs w:val="18"/>
    </w:rPr>
  </w:style>
  <w:style w:type="table" w:styleId="Tablaconcuadrcula4-nfasis3">
    <w:name w:val="Grid Table 4 Accent 3"/>
    <w:basedOn w:val="Tablanormal"/>
    <w:uiPriority w:val="49"/>
    <w:rsid w:val="003F54D1"/>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54D1"/>
    <w:pPr>
      <w:spacing w:after="200" w:line="240" w:lineRule="auto"/>
    </w:pPr>
    <w:rPr>
      <w:i/>
      <w:iCs/>
      <w:color w:val="44546A" w:themeColor="text2"/>
      <w:sz w:val="18"/>
      <w:szCs w:val="18"/>
    </w:rPr>
  </w:style>
  <w:style w:type="table" w:styleId="Tablaconcuadrcula">
    <w:name w:val="Table Grid"/>
    <w:basedOn w:val="Tablanormal"/>
    <w:uiPriority w:val="39"/>
    <w:rsid w:val="00F42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F42B7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F42B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F42B7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42B7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971165"/>
    <w:rPr>
      <w:color w:val="808080"/>
    </w:rPr>
  </w:style>
  <w:style w:type="character" w:customStyle="1" w:styleId="gd15mcfceub">
    <w:name w:val="gd15mcfceub"/>
    <w:basedOn w:val="Fuentedeprrafopredeter"/>
    <w:rsid w:val="00971165"/>
  </w:style>
  <w:style w:type="character" w:customStyle="1" w:styleId="Ttulo3Car">
    <w:name w:val="Título 3 Car"/>
    <w:basedOn w:val="Fuentedeprrafopredeter"/>
    <w:link w:val="Ttulo3"/>
    <w:uiPriority w:val="9"/>
    <w:rsid w:val="00184A39"/>
    <w:rPr>
      <w:rFonts w:asciiTheme="majorHAnsi" w:eastAsiaTheme="majorEastAsia" w:hAnsiTheme="majorHAnsi" w:cstheme="majorBidi"/>
      <w:color w:val="1F3763" w:themeColor="accent1" w:themeShade="7F"/>
      <w:sz w:val="24"/>
      <w:szCs w:val="24"/>
    </w:rPr>
  </w:style>
  <w:style w:type="table" w:styleId="Tablaconcuadrcula5oscura-nfasis5">
    <w:name w:val="Grid Table 5 Dark Accent 5"/>
    <w:basedOn w:val="Tablanormal"/>
    <w:uiPriority w:val="50"/>
    <w:rsid w:val="00383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ipervnculo">
    <w:name w:val="Hyperlink"/>
    <w:basedOn w:val="Fuentedeprrafopredeter"/>
    <w:uiPriority w:val="99"/>
    <w:unhideWhenUsed/>
    <w:rsid w:val="00960C1C"/>
    <w:rPr>
      <w:color w:val="0563C1" w:themeColor="hyperlink"/>
      <w:u w:val="single"/>
    </w:rPr>
  </w:style>
  <w:style w:type="character" w:styleId="Mencinsinresolver">
    <w:name w:val="Unresolved Mention"/>
    <w:basedOn w:val="Fuentedeprrafopredeter"/>
    <w:uiPriority w:val="99"/>
    <w:semiHidden/>
    <w:unhideWhenUsed/>
    <w:rsid w:val="00960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1623228">
      <w:bodyDiv w:val="1"/>
      <w:marLeft w:val="0"/>
      <w:marRight w:val="0"/>
      <w:marTop w:val="0"/>
      <w:marBottom w:val="0"/>
      <w:divBdr>
        <w:top w:val="none" w:sz="0" w:space="0" w:color="auto"/>
        <w:left w:val="none" w:sz="0" w:space="0" w:color="auto"/>
        <w:bottom w:val="none" w:sz="0" w:space="0" w:color="auto"/>
        <w:right w:val="none" w:sz="0" w:space="0" w:color="auto"/>
      </w:divBdr>
    </w:div>
    <w:div w:id="1514302915">
      <w:bodyDiv w:val="1"/>
      <w:marLeft w:val="0"/>
      <w:marRight w:val="0"/>
      <w:marTop w:val="0"/>
      <w:marBottom w:val="0"/>
      <w:divBdr>
        <w:top w:val="none" w:sz="0" w:space="0" w:color="auto"/>
        <w:left w:val="none" w:sz="0" w:space="0" w:color="auto"/>
        <w:bottom w:val="none" w:sz="0" w:space="0" w:color="auto"/>
        <w:right w:val="none" w:sz="0" w:space="0" w:color="auto"/>
      </w:divBdr>
    </w:div>
    <w:div w:id="1616668023">
      <w:bodyDiv w:val="1"/>
      <w:marLeft w:val="0"/>
      <w:marRight w:val="0"/>
      <w:marTop w:val="0"/>
      <w:marBottom w:val="0"/>
      <w:divBdr>
        <w:top w:val="none" w:sz="0" w:space="0" w:color="auto"/>
        <w:left w:val="none" w:sz="0" w:space="0" w:color="auto"/>
        <w:bottom w:val="none" w:sz="0" w:space="0" w:color="auto"/>
        <w:right w:val="none" w:sz="0" w:space="0" w:color="auto"/>
      </w:divBdr>
    </w:div>
    <w:div w:id="2014913391">
      <w:bodyDiv w:val="1"/>
      <w:marLeft w:val="0"/>
      <w:marRight w:val="0"/>
      <w:marTop w:val="0"/>
      <w:marBottom w:val="0"/>
      <w:divBdr>
        <w:top w:val="none" w:sz="0" w:space="0" w:color="auto"/>
        <w:left w:val="none" w:sz="0" w:space="0" w:color="auto"/>
        <w:bottom w:val="none" w:sz="0" w:space="0" w:color="auto"/>
        <w:right w:val="none" w:sz="0" w:space="0" w:color="auto"/>
      </w:divBdr>
    </w:div>
    <w:div w:id="209277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public.tableau.com/profile/p.ez.oswal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dod16</b:Tag>
    <b:SourceType>InternetSite</b:SourceType>
    <b:Guid>{17C12D29-61AD-4A16-843B-7A5C398E64A5}</b:Guid>
    <b:Author>
      <b:Author>
        <b:NameList>
          <b:Person>
            <b:Last>dodger487</b:Last>
          </b:Person>
        </b:NameList>
      </b:Author>
    </b:Author>
    <b:Title>countries.geo.json</b:Title>
    <b:ProductionCompany>GitHub</b:ProductionCompany>
    <b:Year>2016</b:Year>
    <b:Month>Junio</b:Month>
    <b:Day>07</b:Day>
    <b:YearAccessed>2020</b:YearAccessed>
    <b:MonthAccessed>Mayo</b:MonthAccessed>
    <b:DayAccessed>02</b:DayAccessed>
    <b:URL>https://github.com/johan/world.geo.json/blob/master/countries.geo.json</b:URL>
    <b:RefOrder>1</b:RefOrder>
  </b:Source>
  <b:Source>
    <b:Tag>pon17</b:Tag>
    <b:SourceType>InternetSite</b:SourceType>
    <b:Guid>{1EB333CC-A503-4F23-8BE5-3FB0D1472D98}</b:Guid>
    <b:Author>
      <b:Author>
        <b:NameList>
          <b:Person>
            <b:Last>ponentesincausa</b:Last>
          </b:Person>
        </b:NameList>
      </b:Author>
    </b:Author>
    <b:Title>Mexico GeoJson demo</b:Title>
    <b:ProductionCompany>GitHub</b:ProductionCompany>
    <b:Year>2017</b:Year>
    <b:Month>Diciembre</b:Month>
    <b:Day>01</b:Day>
    <b:YearAccessed>2020</b:YearAccessed>
    <b:MonthAccessed>Mayo</b:MonthAccessed>
    <b:DayAccessed>01</b:DayAccessed>
    <b:URL>https://gist.github.com/ponentesincausa/46d1d9a94ca04a56f93d</b:URL>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489325-FB46-4F81-81FD-FE9688AB71F7}">
  <ds:schemaRefs>
    <ds:schemaRef ds:uri="http://schemas.microsoft.com/sharepoint/v3/contenttype/forms"/>
  </ds:schemaRefs>
</ds:datastoreItem>
</file>

<file path=customXml/itemProps2.xml><?xml version="1.0" encoding="utf-8"?>
<ds:datastoreItem xmlns:ds="http://schemas.openxmlformats.org/officeDocument/2006/customXml" ds:itemID="{3E25D010-E0EA-4518-8AD0-3D60680129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A83A1-58F3-4BC2-A355-58103AB480F8}">
  <ds:schemaRefs>
    <ds:schemaRef ds:uri="http://schemas.openxmlformats.org/officeDocument/2006/bibliography"/>
  </ds:schemaRefs>
</ds:datastoreItem>
</file>

<file path=customXml/itemProps4.xml><?xml version="1.0" encoding="utf-8"?>
<ds:datastoreItem xmlns:ds="http://schemas.openxmlformats.org/officeDocument/2006/customXml" ds:itemID="{ADC14E8C-BF35-4CF6-B770-23087E87CF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12</Pages>
  <Words>1500</Words>
  <Characters>8253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10</cp:revision>
  <dcterms:created xsi:type="dcterms:W3CDTF">2020-06-21T05:04:00Z</dcterms:created>
  <dcterms:modified xsi:type="dcterms:W3CDTF">2020-06-21T23:36:00Z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