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sz w:val="44"/>
        </w:rPr>
        <w:t>EUROSIM 2026 Speaker Script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中英文逐句对照稿</w:t>
      </w:r>
    </w:p>
    <w:p>
      <w:pPr>
        <w:jc w:val="center"/>
      </w:pPr>
      <w:r>
        <w:rPr>
          <w:rFonts w:ascii="Calibri" w:hAnsi="Calibri" w:eastAsia="Calibri"/>
          <w:b w:val="0"/>
          <w:sz w:val="21"/>
        </w:rPr>
        <w:t>English first, followed immediately by the corresponding Chinese sentence.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英文在前，中文紧随其后，按幻灯片顺序逐句排练。</w:t>
      </w:r>
    </w:p>
    <w:p/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Title slide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封面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Hello, everyone.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各位老师、各位同行，大家好。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My name is Tao Yu, and today I will present our work, “A Task-Oriented Executable Modeling Framework for Smart Chemical Laboratories.”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我是于涛，今天汇报的题目是《面向智慧化学实验室的任务导向可执行建模框架》。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This work examines how a laboratory task moves from a proposed intent to actual execution.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这项工作关注实验室任务如何从提出意图走向实际执行。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We represent devices, task logic, and operating rules as models and execute them according to explicitly defined semantics.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我们用模型表达设备、任务逻辑和运行规则，并按照明确的执行语义运行这些模型。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As LLMs become involved in laboratory decision-making and control, we also need to define how their requests enter device execution.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随着大模型参与实验室决策与控制，我们还需要明确它的请求如何进入设备执行过程。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1 Outline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1 目录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presentation has six parts, starting with the background and the execution-boundary problem.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今天的汇报分为六个部分，首先介绍背景与执行边界问题。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 will then introduce the overall modeling framework and explain the resource, workflow, and constraint layers.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随后介绍整体建模框架，并分别说明资源层、工作流层和约束层。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Next, I will show how these models work together along a shared execution path.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接下来，通过统一执行链路说明这些模型如何协同运行。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reactor-heating task in SmartLab 2.0 illustrates the implementation and a complete execution sequence.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我们用 SmartLab 2.0 中的反应釜加热任务展示原型实现和一次完整执行。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Finally, I will discuss the simulation feedback loop and summarize the work.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最后，介绍仿真反馈闭环，并总结这项工作。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2 Background and execution boundaries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2 背景与执行边界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As large language models, or LLMs, advance, smart chemical laboratories are gradually moving from automated workflow execution toward LLM involvement in decision-making and control.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随着大语言模型的发展，智慧化学实验室正在从自动执行任务流程，逐步走向大模型参与决策与控制。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Regardless of whether an execution intent comes from a person, a workflow, or an LLM, every task execution must make four aspects explicit.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无论执行意图来自人工、工作流还是大模型，一次任务执行始终需要明确四个方面。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We need to explain how resources are organized and accessed, how device state evolves, how data is generated and transferred, and whether execution stays within the allowed limits.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我们需要说明资源如何组织与调用、设备状态如何演化、数据如何产生与传递，以及执行是否处于允许范围。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questions arise from task execution itself, even without an LLM.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即使没有大模型，这些问题也存在于任务执行本身。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LLM involvement makes execution boundaries a more pressing issue.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大模型的参与，使执行边界问题更加突出。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What control requests may an LLM make, and under what conditions can those requests be executed?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大模型可以提出哪些控制请求，这些请求又必须在什么条件下才能执行？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Our principle is that LLMs must not have a privileged bypass or a separate route directly to a physical device.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我们的原则是不能为大模型开特权，也不能另设直达物理设备的旁路。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All control requests must use the same execution mechanism.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所有控制请求都必须使用同一套执行机制。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We therefore need an executable framework that models resource organization, state evolution, data transfer, and boundary checks together.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因此，我们需要一套可执行框架，将资源组织、状态演化、数据传递与边界检查统一建模。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next question is how to organize these models.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接下来的问题是，这些模型应当如何组织。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3 Unified modeling framework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3 统一建模框架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We start with a laboratory task and identify what needs to be modeled.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我们从一次实验室任务出发，分析需要建模的内容。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task uses devices, so we need to describe their capabilities, attributes, and current states.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任务需要调用设备，因此要描述设备的能力、属性和当前状态。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execution objects are represented by resource models.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这些执行对象形成资源模型。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task also contains steps with an order, data dependencies, and conditions for progression.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任务还包含若干步骤，需要说明步骤顺序、数据依赖和推进条件。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task processes are represented by workflows.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这些任务过程形成工作流模型。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Execution must follow operating rules that evaluate boundaries using device state and task context.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执行还必须遵守运行规则，结合设备状态与任务上下文判断执行边界。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requirements are represented by constraint models.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这些要求形成约束模型。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We therefore organize the framework by modeling responsibility into resources, workflows, and constraints.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因此，我们按照建模职责，将框架组织为资源、工作流和约束三个层次。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four execution questions do not correspond mechanically to four separate layers.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四个执行问题并不机械地对应四个独立层次。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resource layer represents device capabilities and state, the workflow layer organizes steps and data relationships, and the constraint layer defines execution boundaries.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资源层承载设备能力与状态，工作流层组织步骤与数据关系，约束层界定执行边界。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State and data span the layers, while the cross-layer protocol, Pi, provides shared definitions for control signals, data types, port connections, and execution feedback.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状态和数据贯穿各层，跨层协议 Π 则统一约定控制信号、数据类型、端口关系和执行反馈。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In the diagram, the workflow is on the left, device resources are on the right, and constraints are at the bottom.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图中左侧是工作流，右侧是设备资源，底部是约束。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workflow node binds to a resource capability, sends requests during execution, and receives state and data feedback.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工作流节点与资源能力建立绑定关系，在执行时发出请求，并接收状态与数据反馈。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Capability binding is a relationship established in the model, while a control request is a runtime interaction.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能力绑定是在模型中建立的关系，控制请求则是运行时的交互。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Constraints observe both node context and device state and return response actions through model interfaces.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约束同时观察节点上下文与设备状态，并通过模型接口返回处理动作。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framework defines both the objects used to represent a laboratory and the interactions between them.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这套框架既定义用于表达实验室的对象，也定义对象之间的交互关系。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Specific devices and task logic are expressed in models that run under the common execution semantics.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具体设备和任务逻辑通过模型表达，并按照共同的执行语义运行。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4 Resource layer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4 资源层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resource layer represents each device as a device object model containing a capability model and a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资源层将每台设备表示为设备对象模型，其内部包含能力模型和状态机。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stacked outlines indicate that the layer can contain multiple device objects.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图中叠放的轮廓表示资源层可以组织多个设备对象。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capability model describes what the device can do.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能力模型描述设备能做什么。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It defines device attributes, available capabilities, operation parameters, interfaces, the Adapter mapping contract, and intrinsic constraints.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它定义设备属性、可用能力、操作参数、接口、Adapter 映射契约和内禀约束。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For example, a reactor provides a heating capability, temperature is an attribute, and a heating request specifies a target temperature.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例如，反应釜提供加热能力，温度是其属性，加热请求需要指定目标温度。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capability model supplies operation definitions and the mapping contract to the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能力模型向状态机提供操作定义和映射契约。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state machine uses this contract to generate a command in the format agreed with the Adapter.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状态机依据该契约生成符合与 Adapter 约定格式的命令。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Adapter maps the received command to instructions in the physical device's protocol.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Adapter 再将收到的命令映射为物理设备协议中的指令。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state machine describes how a request is executed.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状态机描述一次请求如何执行。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It checks the request against capability requirements and the current state, applies the relevant state transitions and actions, and sends commands through its output interface.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它结合能力要求和当前状态检查请求，执行相应的状态转移与动作，并通过输出接口发令。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Device events and measurements return through the interfaces and update the model's state and attributes.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设备事件和测量数据沿接口返回，更新模型的状态与属性。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Intrinsic constraints are handled locally through the device capability definitions and state rules.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内禀约束结合设备能力定义和状态规则在本地处理。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device model therefore describes both device capabilities and the control process.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因此，设备模型同时描述设备能力和控制过程。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Requests from people, workflows, and LLMs all enter through this model.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人工、工作流和大模型提出的请求都通过这一模型进入执行。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5 Workflow layer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5 工作流层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workflow organizes the steps and data dependencies of the entire task.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工作流组织整个任务的步骤和数据依赖。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At the top of the diagram, the preceding node, the current node, and the subsequent node are connected through interfaces that govern progression.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图的上方，前序节点、当前节点和后续节点通过接口建立推进关系。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expanded node can bind to a device capability and send operation requests to the device model.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下方展开的节点可以绑定设备能力，并向设备模型发出操作请求。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components inside the node work together as one unit.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节点内部的各个组成部分作为一个整体协同工作。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variable space stores task variables and links the required device data through attribute mappings.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变量空间保存任务变量，并通过属性映射关联所需的设备数据。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node lifecycle describes its execution stage and result.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节点生命周期描述其执行阶段和结果。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Control interfaces carry activation, execution, and termination signals, while data ports define input and output data relationships.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控制接口承载激活、执行和终止等信号，数据端口定义输入输出数据关系。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Triggers read variables, interface signals, and lifecycle state.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触发器读取变量、接口信号和生命周期状态。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When their conditions hold, they update variables or state and send the appropriate signals.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当条件满足时，触发器更新变量或状态，并发送相应信号。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For example, a heating node receives an activation signal and issues a heating request when its preconditions are satisfied.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例如，加热节点收到激活信号后，在前置条件满足时提出加热请求。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Temperature feedback updates the variable space, and triggers evaluate the completion conditions.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温度反馈更新变量空间，触发器据此判断完成条件。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node completes and activates the next step only when those conditions hold and continued execution is allowed.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只有完成条件满足且允许继续执行时，节点才完成并激活后续步骤。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Receiving feedback does not by itself mean that the node has completed.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收到反馈本身并不意味着节点已经完成。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model components make task logic explicit, and the execution mechanism runs according to their definitions.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这些模型构件明确表达任务逻辑，执行机制按照相应定义运行。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6 Constraint layer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6 约束层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constraint layer determines whether execution stays within the allowed limits.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约束层判断执行是否处于允许范围。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workflow provides node lifecycle information, task variables, and execution context.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工作流提供节点生命周期信息、任务变量和执行上下文。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resource layer provides device state, attributes, and measurements.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资源层提供设备状态、属性和测量数据。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Information from both sides enters the observation space for evaluation by the constraint rules.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两侧的信息共同进入观察空间，供约束规则进行判断。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triggered rule may produce a device action, a warning, an alarm, or a task abort.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规则触发后，可以产生设备动作、警告、报警或任务中止等处理。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actions return through workflow or resource-model interfaces, so they remain within the existing execution mechanism.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这些动作通过工作流或资源模型的接口返回，因此仍在已有执行机制内处理。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Device-related actions are issued by the state machine through the Adapter, while task-related actions are handled by the node mechanism.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设备相关动作由状态机经 Adapter 下发，任务相关动作由节点机制处理。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We distinguish intrinsic constraints, laboratory-wide constraints, and task constraints.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我们区分内禀约束、实验室基线约束和任务约束。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Intrinsic constraints are handled locally by the device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内禀约束由设备状态机在本地处理。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Laboratory-wide constraints provide baseline rules that continuously monitor laboratory operation.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实验室基线约束提供持续监督实验室运行的基础规则。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Task constraints apply during execution of a specific task.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任务约束在特定任务执行期间生效。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diagram emphasizes cross-layer observation and response for the latter two types.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图中重点展示后两类约束的跨层观察与处理。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constraint layer continuously observes execution rather than acting as a serial forwarding stage for requests.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约束层持续观察执行过程，并不是请求串行经过的转发环节。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7 Shared execution path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7 统一执行链路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This slide shows how the models work together to execute a device operation.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这一页说明各类模型如何共同完成一次设备操作。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On the left, workflows organize task steps horizontally, while each device operation proceeds vertically through the device model, the Adapter, and the physical device.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左侧工作流横向组织任务步骤，每次设备操作则沿设备模型、Adapter 和物理设备纵向完成。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Control signals and commands travel downward, and device state and data return upward.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控制信号和命令向下传递，设备状态与数据向上返回。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On the right, one workflow node and its corresponding device execution unit are expanded.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右侧展开一个工作流节点及其对应的设备执行单元。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node's triggers evaluate variables, interface signals, and lifecycle state before issuing a control request with operation parameters.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节点触发器判断变量、接口信号和生命周期状态，在条件满足后发出控制请求与操作参数。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capability model provides operation definitions and the Adapter mapping contract to the device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能力模型向设备状态机提供操作定义和 Adapter 映射契约。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state machine handles the request using the current state, performs the transition and its actions, and uses the contract to generate an upper-level command in the agreed format.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状态机结合当前状态处理请求，执行状态转移与相应动作，并依据契约生成符合约定格式的上层命令。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It then sends that command through its output interface to the Adapter.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随后，状态机通过输出接口将该命令发送给 Adapter。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Adapter maps the received command to device instructions, which the physical device executes.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Adapter 将收到的命令映射为设备指令，由物理设备执行。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Adapter also converts returning device data into events or telemetry.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Adapter 同时将返回的设备数据转换为事件或遥测反馈。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device model updates its state and attributes, and the node receives execution status and the data it needs.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设备模型更新状态和属性，节点则取得执行状态和所需数据。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node's trigger conditions and actions determine completion and progression to the next step.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节点的触发条件和动作决定任务是否完成、是否推进后续步骤。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Constraints observe resource state and task context and act through node or state-machine interfaces when required.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约束观察资源状态与任务上下文，并在需要时通过节点或状态机接口采取动作。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workflow route shown here is one possible source of a device request.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图中展示的工作流只是设备请求的一种来源。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 person or an LLM may request a device operation directly without first creating or executing a workflow.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人工或大模型也可以直接请求设备操作，不必先创建或执行工作流。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However, every device request must pass through the device model and state machine before reaching the Adapter.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但是，所有设备请求都必须经过设备模型和状态机，才能到达 Adapter。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State-transition rules define how the model responds to a request and which actions accompany a transition.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状态转移规则定义模型如何响应请求，以及转移时执行哪些动作。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Constraints specify limits and conditions that execution must satisfy.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约束则规定执行必须满足的限制和条件。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These concepts are related because constraints can also be implemented as rules, including within the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这两个概念存在联系，因为约束也可以通过规则实现，包括在状态机内部实现。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All request sources use the same model-based handling, with no privileged bypass.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所有请求来源都通过相同的模型机制处理，不存在特权旁路。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8 Reactor heating case study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8 反应釜加热案例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In the SmartLab 2.0 prototype, workflow and state machine engines execute the models, and an MQTT Adapter handles device communication.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在 SmartLab 2.0 原型中，工作流与状态机引擎执行模型，MQTT Adapter 完成设备通信。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reactor model defines its heating capability, attributes, and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反应釜模型定义加热能力、设备属性和状态机。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heating node binds to that capability, stores task parameters, and defines its start and completion conditions.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加热节点绑定对应能力，保存任务参数，并定义启动和完成条件。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constraint model specifies rules that apply during execution.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约束模型规定执行期间适用的规则。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Reading the sequence from top to bottom, the node first sends a heating request with parameters.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按照时序图从上到下阅读，节点首先发送带参数的加热请求。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state machine checks the request and current state and generates a heating command according to the Adapter mapping contract.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状态机检查请求与当前状态，并依据 Adapter 映射契约生成加热命令。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Adapter converts this command into a device instruction and sends it to the reactor.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Adapter 将该命令转换为设备指令，并发送给反应釜。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loop represents repeated temperature and operating-status feedback during execution.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图中的循环表示执行期间持续返回温度和运行状态反馈。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After conversion by the Adapter, this feedback updates the device model and provides the node with execution status and relevant data.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经 Adapter 转换后，反馈更新设备模型，并向节点提供执行状态和相关数据。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Resource state and node execution context are also observed by the constraint layer.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资源状态和节点执行上下文也同时进入约束层的观察范围。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Each feedback update can trigger model updates and condition evaluation.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每次反馈都可以触发模型更新和条件判断。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When completion conditions hold and continued execution is allowed, the node completes and sends a signal to activate the next step.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当完成条件满足且允许继续执行时，节点完成，并发送激活后续步骤的信号。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If a temperature violation or device fault triggers a stop or abort rule, device handling uses the state-machine interface and task handling uses the node interface.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如果温度越界或设备异常触发停止或中止规则，则通过状态机接口处理设备，通过节点接口处理任务。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Warnings and alarms follow their own rule definitions rather than necessarily aborting the task.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警告和报警按照各自的规则定义执行，并不必然中止任务。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Requests, execution, feedback, completion checks, and exception handling all follow interactions defined in the models.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请求、执行、反馈、完成判断和异常处理都遵循模型中定义的交互关系。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9 Simulation feedback loop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9 仿真反馈闭环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This extension uses simulation feedback to revise experimental plans while preserving the same device execution path.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这一扩展利用仿真反馈调整实验方案，同时保持设备执行链路一致。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LLM can generate a workflow model or directly request an operation on a device.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大模型可以生成工作流模型，也可以直接请求某台设备执行操作。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Both routes enter the device model and reach the Adapter through the state machine.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两条路径都进入设备模型，并经状态机到达 Adapter。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At the start of a simulation, the Adapter creates a virtual device instance corresponding to the physical device instance.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仿真开始时，Adapter 创建与物理设备实例相对应的虚拟设备实例。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same virtual instance is used throughout that simulation run.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整次仿真执行都使用同一个虚拟实例。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It receives commands, evolves its simulated state, and returns simulated measurements and operating status.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该实例接收指令、演化模拟状态，并返回模拟测量数据和运行状态。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This allows successive operations to act on a continuous device state.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这样，连续操作就能够作用于持续演化的设备状态。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upper-level system processes the returned information as device data.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上层系统仍将这些返回信息作为设备数据处理。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Device models update normally, workflow nodes evaluate triggers and advance when needed, and constraints continue to evaluate resource state and task context.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设备模型照常更新，工作流节点按需判断触发条件并推进，约束也继续判断资源状态和任务上下文。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resulting state, data, and constraint outcomes return to the LLM for analysis.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形成的状态、数据和约束结果返回给大模型进行分析。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LLM can revise the steps, parameters, or control requests and simulate again through the same path.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大模型可以据此调整步骤、参数或控制请求，再沿同一链路进行仿真。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This closes the feedback loop used to optimize the experimental plan.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这就形成了用于优化实验方案的反馈闭环。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Once simulation results have been confirmed acceptable, the host system initiates hardware execution and selects the Adapter's hardware mode.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确认仿真结果可接受后，上位机发起真机执行，并指定 Adapter 的真机模式。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Adapter does not determine whether the simulation has passed or initiate hardware execution on its own.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Adapter 不负责判断仿真是否通过，也不自行发起真机执行。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Only hardware mode connects to the physical device, mapping commands and converting real feedback.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只有真机模式连接物理设备，完成指令映射和真实反馈转换。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Both modes share the upper-level models, state-transition rules, feedback interfaces, and constraint checks.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两种模式共用上层模型、状态转移规则、反馈接口和约束判断。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difference is whether commands act on a virtual instance inside the Adapter or on the physical device.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两者的区别在于命令最终作用于 Adapter 内的虚拟实例，还是作用于物理设备。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Simulation therefore supports plan refinement before hardware execution while keeping LLM device control within the shared execution mechanism.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因此，仿真能够在真机执行前支持方案优化，同时使大模型的设备控制保持在共同执行机制之内。</w:t>
      </w:r>
    </w:p>
    <w:p>
      <w:pPr>
        <w:pStyle w:val="Heading1"/>
        <w:keepNext/>
      </w:pPr>
      <w:r>
        <w:rPr>
          <w:rFonts w:ascii="Calibri" w:hAnsi="Calibri" w:eastAsia="Calibri"/>
          <w:b/>
          <w:sz w:val="30"/>
        </w:rPr>
        <w:t>10 Conclusions</w:t>
      </w:r>
      <w:r>
        <w:t xml:space="preserve">  </w:t>
      </w:r>
      <w:r>
        <w:rPr>
          <w:rFonts w:ascii="微软雅黑" w:hAnsi="微软雅黑" w:eastAsia="微软雅黑"/>
          <w:b/>
          <w:sz w:val="26"/>
        </w:rPr>
        <w:t>10 总结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work has three main contributions: unified modeling, explicit execution semantics, and a shared execution path.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这项工作主要包括统一建模、明确执行语义和共同执行链路三个方面。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Resource, workflow, and constraint models describe execution objects, task processes, and operating limits, with a cross-layer protocol connecting their interactions.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资源、工作流和约束模型描述执行对象、任务过程与运行边界，并通过跨层协议连接交互。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Variable spaces, lifecycles, interfaces, triggers, and state machines explain at the model level how tasks progress, data is linked, and devices respond.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变量空间、生命周期、接口、触发器和状态机在模型层面解释任务如何推进、数据如何关联、设备如何响应。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Requests from people, workflows, and LLMs use the same device model and Adapter mechanism, which also supports the simulation feedback loop.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人工、工作流和大模型提出的请求使用同一套设备模型和 Adapter 机制，这也支持仿真反馈闭环。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The system provides an explicit modeling language and execution semantics.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系统具有明确的建模语言和执行语义。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Specific laboratory devices and task logic are expressed as models, while the common execution mechanism follows the structures, states, and rules defined in those models.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具体实验室的设备与任务逻辑通过模型表达，通用执行机制按照模型中定义的结构、状态和规则运行。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This lets us explain why an operation occurs, how far it has progressed, and what determines its next step.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这样就能够解释一次操作为什么发生、执行到了哪里，以及依据什么继续推进。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An LLM may propose plans and control requests, but their execution is always handled by the shared model, state, and constraint mechanisms.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大模型可以提出方案和控制请求，但请求的执行始终由共同的模型、状态与约束机制承接。</w:t>
      </w:r>
    </w:p>
    <w:p>
      <w:pPr>
        <w:keepNext/>
        <w:spacing w:after="20"/>
      </w:pPr>
      <w:r>
        <w:rPr>
          <w:rFonts w:ascii="Calibri" w:hAnsi="Calibri" w:eastAsia="Calibri"/>
          <w:b w:val="0"/>
          <w:sz w:val="22"/>
        </w:rPr>
        <w:t>Thank you for your attention, and questions are welcome.</w:t>
      </w:r>
    </w:p>
    <w:p>
      <w:pPr>
        <w:keepLines/>
        <w:spacing w:after="100"/>
      </w:pPr>
      <w:r>
        <w:rPr>
          <w:rFonts w:ascii="微软雅黑" w:hAnsi="微软雅黑" w:eastAsia="微软雅黑"/>
          <w:b w:val="0"/>
          <w:sz w:val="21"/>
        </w:rPr>
        <w:t>感谢各位聆听，欢迎提问。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sz w:val="16"/>
      </w:rPr>
      <w:t xml:space="preserve">EUROSIM 2026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