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C2417" w14:textId="73ED0610" w:rsidR="00116F0C" w:rsidRDefault="00270FC0">
      <w:pPr>
        <w:jc w:val="center"/>
        <w:rPr>
          <w:b/>
        </w:rPr>
      </w:pPr>
      <w:r>
        <w:rPr>
          <w:b/>
        </w:rPr>
        <w:t>ACCEPTATION ACT</w:t>
      </w:r>
    </w:p>
    <w:p w14:paraId="37915FAC" w14:textId="77777777" w:rsidR="003E1056" w:rsidRDefault="003E1056">
      <w:pPr>
        <w:jc w:val="center"/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F0C" w14:paraId="094AFB29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10BD" w14:textId="0EC1FBF8" w:rsidR="00116F0C" w:rsidRPr="00650715" w:rsidRDefault="003E105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715">
              <w:rPr>
                <w:b/>
                <w:lang w:val="en-US"/>
              </w:rPr>
              <w:t>DATE</w:t>
            </w:r>
            <w:r w:rsidR="00EE540F" w:rsidRPr="00650715">
              <w:rPr>
                <w:b/>
                <w:lang w:val="en-US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18E7" w14:textId="2EFC09C6" w:rsidR="00116F0C" w:rsidRPr="00650715" w:rsidRDefault="00270FC0">
            <w:pPr>
              <w:widowControl w:val="0"/>
              <w:spacing w:line="240" w:lineRule="auto"/>
              <w:rPr>
                <w:lang w:val="en-US"/>
              </w:rPr>
            </w:pPr>
            <w:r w:rsidRPr="00650715">
              <w:rPr>
                <w:lang w:val="en-US"/>
              </w:rPr>
              <w:t>Wednesday</w:t>
            </w:r>
            <w:r w:rsidR="003E1056" w:rsidRPr="00650715">
              <w:rPr>
                <w:lang w:val="en-US"/>
              </w:rPr>
              <w:t xml:space="preserve">, </w:t>
            </w:r>
            <w:r w:rsidRPr="00650715">
              <w:rPr>
                <w:lang w:val="en-US"/>
              </w:rPr>
              <w:t>July</w:t>
            </w:r>
            <w:r w:rsidR="003E1056" w:rsidRPr="00650715">
              <w:rPr>
                <w:lang w:val="en-US"/>
              </w:rPr>
              <w:t xml:space="preserve"> </w:t>
            </w:r>
            <w:r w:rsidRPr="00650715">
              <w:rPr>
                <w:lang w:val="en-US"/>
              </w:rPr>
              <w:t>15</w:t>
            </w:r>
            <w:r w:rsidR="003E1056" w:rsidRPr="00650715">
              <w:rPr>
                <w:lang w:val="en-US"/>
              </w:rPr>
              <w:t>, 2020.</w:t>
            </w:r>
          </w:p>
        </w:tc>
      </w:tr>
      <w:tr w:rsidR="00116F0C" w:rsidRPr="003E1056" w14:paraId="2B96CC0C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11F0" w14:textId="63F3E75D" w:rsidR="00116F0C" w:rsidRPr="00650715" w:rsidRDefault="00270FC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715">
              <w:rPr>
                <w:b/>
                <w:lang w:val="en-US"/>
              </w:rPr>
              <w:t>CONTACT METHOD</w:t>
            </w:r>
            <w:r w:rsidR="00EE540F" w:rsidRPr="00650715">
              <w:rPr>
                <w:b/>
                <w:lang w:val="en-US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E6F3" w14:textId="3767D617" w:rsidR="00116F0C" w:rsidRPr="00650715" w:rsidRDefault="00650715" w:rsidP="003E1056">
            <w:pPr>
              <w:widowControl w:val="0"/>
              <w:spacing w:line="240" w:lineRule="auto"/>
              <w:rPr>
                <w:lang w:val="en-US"/>
              </w:rPr>
            </w:pPr>
            <w:r w:rsidRPr="00650715">
              <w:rPr>
                <w:lang w:val="en-US"/>
              </w:rPr>
              <w:t>Mail</w:t>
            </w:r>
          </w:p>
        </w:tc>
      </w:tr>
      <w:tr w:rsidR="003E1056" w:rsidRPr="003E1056" w14:paraId="0FDB65C4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C50B" w14:textId="77777777" w:rsidR="003E1056" w:rsidRPr="00650715" w:rsidRDefault="003E105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715">
              <w:rPr>
                <w:b/>
                <w:lang w:val="en-US"/>
              </w:rPr>
              <w:t>TITTLE: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2B49" w14:textId="68BFC895" w:rsidR="003E1056" w:rsidRPr="00650715" w:rsidRDefault="00650715">
            <w:pPr>
              <w:widowControl w:val="0"/>
              <w:spacing w:line="24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Early Sprint 1 - </w:t>
            </w:r>
            <w:r w:rsidRPr="00650715">
              <w:rPr>
                <w:lang w:val="en-US"/>
              </w:rPr>
              <w:t>Acceptation A</w:t>
            </w:r>
            <w:r>
              <w:rPr>
                <w:lang w:val="en-US"/>
              </w:rPr>
              <w:t>ct,</w:t>
            </w:r>
          </w:p>
        </w:tc>
      </w:tr>
    </w:tbl>
    <w:p w14:paraId="6EDBC64C" w14:textId="77777777" w:rsidR="00116F0C" w:rsidRPr="003E1056" w:rsidRDefault="00116F0C">
      <w:pPr>
        <w:rPr>
          <w:b/>
          <w:lang w:val="es-CO"/>
        </w:rPr>
      </w:pPr>
    </w:p>
    <w:p w14:paraId="0053575C" w14:textId="77777777" w:rsidR="00116F0C" w:rsidRDefault="003E1056">
      <w:pPr>
        <w:rPr>
          <w:b/>
        </w:rPr>
      </w:pPr>
      <w:r>
        <w:rPr>
          <w:b/>
        </w:rPr>
        <w:t>ATTENDANCE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F0C" w14:paraId="007DFBEE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20BE" w14:textId="77777777"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D4F8" w14:textId="77777777"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16F0C" w14:paraId="5C4DF2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8A38" w14:textId="0B2BCBA4" w:rsidR="00116F0C" w:rsidRDefault="00270FC0">
            <w:pPr>
              <w:widowControl w:val="0"/>
              <w:spacing w:line="240" w:lineRule="auto"/>
            </w:pPr>
            <w:r>
              <w:t>Eng. Pedro Xavier Gavilanez Chiriboga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718C" w14:textId="44618A6D" w:rsidR="00116F0C" w:rsidRDefault="00270FC0">
            <w:pPr>
              <w:widowControl w:val="0"/>
              <w:spacing w:line="240" w:lineRule="auto"/>
            </w:pPr>
            <w:r>
              <w:t>Client</w:t>
            </w:r>
          </w:p>
        </w:tc>
      </w:tr>
      <w:tr w:rsidR="00341459" w14:paraId="42BD09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84FD" w14:textId="77777777" w:rsidR="00341459" w:rsidRDefault="00341459" w:rsidP="00341459">
            <w:pPr>
              <w:widowControl w:val="0"/>
              <w:spacing w:line="240" w:lineRule="auto"/>
            </w:pPr>
            <w:r>
              <w:t>Guillermo Enrique Bernal Moreira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BD25" w14:textId="77777777" w:rsidR="00341459" w:rsidRDefault="00341459" w:rsidP="00341459">
            <w:pPr>
              <w:widowControl w:val="0"/>
              <w:spacing w:line="240" w:lineRule="auto"/>
            </w:pPr>
            <w:r>
              <w:t>Scrum Master</w:t>
            </w:r>
          </w:p>
        </w:tc>
      </w:tr>
      <w:tr w:rsidR="00341459" w14:paraId="6AB422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E306" w14:textId="77777777" w:rsidR="00341459" w:rsidRDefault="00341459" w:rsidP="00341459">
            <w:pPr>
              <w:widowControl w:val="0"/>
              <w:spacing w:line="240" w:lineRule="auto"/>
            </w:pPr>
            <w:r>
              <w:t>Karen Monserrat Bermudez Moreria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051D" w14:textId="77777777" w:rsidR="00341459" w:rsidRDefault="00341459" w:rsidP="00341459">
            <w:pPr>
              <w:widowControl w:val="0"/>
              <w:spacing w:line="240" w:lineRule="auto"/>
            </w:pPr>
            <w:r>
              <w:t>Product Owner</w:t>
            </w:r>
          </w:p>
        </w:tc>
      </w:tr>
    </w:tbl>
    <w:p w14:paraId="1BA0F59F" w14:textId="77777777" w:rsidR="00116F0C" w:rsidRDefault="00116F0C">
      <w:pPr>
        <w:rPr>
          <w:b/>
        </w:rPr>
      </w:pPr>
    </w:p>
    <w:p w14:paraId="08FB8FA9" w14:textId="50BC1E25" w:rsidR="00116F0C" w:rsidRDefault="00270FC0">
      <w:pPr>
        <w:rPr>
          <w:b/>
        </w:rPr>
      </w:pPr>
      <w:r>
        <w:rPr>
          <w:b/>
        </w:rPr>
        <w:t>ACT</w:t>
      </w:r>
      <w:r w:rsidR="003E1056">
        <w:rPr>
          <w:b/>
        </w:rPr>
        <w:t xml:space="preserve"> POINTS</w:t>
      </w:r>
      <w:r w:rsidR="00EE540F">
        <w:rPr>
          <w:b/>
        </w:rPr>
        <w:t>:</w:t>
      </w:r>
    </w:p>
    <w:p w14:paraId="35C2F108" w14:textId="4D25789C" w:rsidR="003E1056" w:rsidRPr="00270FC0" w:rsidRDefault="00270FC0" w:rsidP="00270FC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Sprint 1 State </w:t>
      </w:r>
      <w:r w:rsidRPr="00270FC0">
        <w:rPr>
          <w:lang w:val="en-US"/>
        </w:rPr>
        <w:t>until Wednesday July 1</w:t>
      </w:r>
      <w:r>
        <w:rPr>
          <w:lang w:val="en-US"/>
        </w:rPr>
        <w:t>5, 2020</w:t>
      </w:r>
      <w:r w:rsidRPr="00270FC0">
        <w:rPr>
          <w:lang w:val="en-US"/>
        </w:rPr>
        <w:t>.</w:t>
      </w:r>
    </w:p>
    <w:p w14:paraId="17D25D08" w14:textId="24B6F82F" w:rsidR="003E1056" w:rsidRPr="00270FC0" w:rsidRDefault="00270FC0" w:rsidP="00270FC0">
      <w:pPr>
        <w:numPr>
          <w:ilvl w:val="0"/>
          <w:numId w:val="1"/>
        </w:numPr>
        <w:rPr>
          <w:lang w:val="en-US"/>
        </w:rPr>
      </w:pPr>
      <w:r w:rsidRPr="00270FC0">
        <w:rPr>
          <w:lang w:val="en-US"/>
        </w:rPr>
        <w:t>Web server access credentials</w:t>
      </w:r>
      <w:r>
        <w:rPr>
          <w:lang w:val="en-US"/>
        </w:rPr>
        <w:t>.</w:t>
      </w:r>
    </w:p>
    <w:p w14:paraId="72B468E6" w14:textId="44258AE9" w:rsidR="00341459" w:rsidRDefault="00341459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Revision of the user histories in Asana Platform.</w:t>
      </w:r>
    </w:p>
    <w:p w14:paraId="6F4EF026" w14:textId="72A1DE4A" w:rsidR="00270FC0" w:rsidRDefault="00270FC0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Feedback</w:t>
      </w:r>
    </w:p>
    <w:p w14:paraId="51E92345" w14:textId="4C225061" w:rsidR="00270FC0" w:rsidRDefault="00270FC0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270FC0">
        <w:rPr>
          <w:lang w:val="en-US"/>
        </w:rPr>
        <w:t>cheduling</w:t>
      </w:r>
      <w:r w:rsidRPr="00270FC0">
        <w:rPr>
          <w:lang w:val="en-US"/>
        </w:rPr>
        <w:t xml:space="preserve"> of the </w:t>
      </w:r>
      <w:r>
        <w:rPr>
          <w:lang w:val="en-US"/>
        </w:rPr>
        <w:t xml:space="preserve">scrum </w:t>
      </w:r>
      <w:r w:rsidRPr="00270FC0">
        <w:rPr>
          <w:lang w:val="en-US"/>
        </w:rPr>
        <w:t>review meeting</w:t>
      </w:r>
      <w:r>
        <w:rPr>
          <w:lang w:val="en-US"/>
        </w:rPr>
        <w:t xml:space="preserve"> on July 18, 2020.</w:t>
      </w:r>
    </w:p>
    <w:p w14:paraId="7C47C15D" w14:textId="77777777" w:rsidR="00DA0390" w:rsidRPr="003E1056" w:rsidRDefault="00DA0390" w:rsidP="00DA0390">
      <w:pPr>
        <w:ind w:left="720"/>
        <w:rPr>
          <w:lang w:val="en-US"/>
        </w:rPr>
      </w:pPr>
    </w:p>
    <w:p w14:paraId="67D1F53C" w14:textId="77777777" w:rsidR="00116F0C" w:rsidRPr="003E1056" w:rsidRDefault="00DA0390">
      <w:pPr>
        <w:rPr>
          <w:b/>
          <w:lang w:val="es-CO"/>
        </w:rPr>
      </w:pPr>
      <w:r>
        <w:rPr>
          <w:b/>
          <w:lang w:val="es-CO"/>
        </w:rPr>
        <w:t>OBSERVATIONS/DECISIONS:</w:t>
      </w:r>
    </w:p>
    <w:p w14:paraId="6423012C" w14:textId="5360B963" w:rsidR="003A1511" w:rsidRDefault="00270FC0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Sprint 1</w:t>
      </w:r>
      <w:r w:rsidRPr="00270FC0">
        <w:rPr>
          <w:lang w:val="en-US"/>
        </w:rPr>
        <w:t xml:space="preserve"> planning includes the stories</w:t>
      </w:r>
      <w:r w:rsidR="00610CCB">
        <w:rPr>
          <w:lang w:val="en-US"/>
        </w:rPr>
        <w:t>.</w:t>
      </w:r>
    </w:p>
    <w:p w14:paraId="40B4EB9F" w14:textId="2976E38D" w:rsidR="00610CCB" w:rsidRDefault="00610CCB" w:rsidP="00610CC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Initialization of environments: [AL- 00] </w:t>
      </w:r>
    </w:p>
    <w:p w14:paraId="6FD4EEBF" w14:textId="4AFD154F" w:rsidR="00610CCB" w:rsidRPr="00610CCB" w:rsidRDefault="00610CCB" w:rsidP="00610CC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Page for Administrator: </w:t>
      </w:r>
      <w:r>
        <w:rPr>
          <w:lang w:val="en-US"/>
        </w:rPr>
        <w:t xml:space="preserve">[AD-FU-01] Login, [AD-FU-02] Home and Navbar, </w:t>
      </w:r>
      <w:r>
        <w:rPr>
          <w:lang w:val="en-US"/>
        </w:rPr>
        <w:t>[AD-FU-</w:t>
      </w:r>
      <w:r w:rsidR="00AC7BAC">
        <w:rPr>
          <w:lang w:val="en-US"/>
        </w:rPr>
        <w:t>05</w:t>
      </w:r>
      <w:r>
        <w:rPr>
          <w:lang w:val="en-US"/>
        </w:rPr>
        <w:t xml:space="preserve">] </w:t>
      </w:r>
      <w:r>
        <w:rPr>
          <w:lang w:val="en-US"/>
        </w:rPr>
        <w:t>Create payment items, [AD-FU-1</w:t>
      </w:r>
      <w:r w:rsidR="00AC7BAC">
        <w:rPr>
          <w:lang w:val="en-US"/>
        </w:rPr>
        <w:t>1</w:t>
      </w:r>
      <w:r>
        <w:rPr>
          <w:lang w:val="en-US"/>
        </w:rPr>
        <w:t>] C</w:t>
      </w:r>
      <w:r w:rsidRPr="00610CCB">
        <w:rPr>
          <w:lang w:val="en-US"/>
        </w:rPr>
        <w:t>onsult</w:t>
      </w:r>
      <w:r>
        <w:rPr>
          <w:lang w:val="en-US"/>
        </w:rPr>
        <w:t xml:space="preserve"> payments items, [AD-FU-19] Daily Reports of visits, [AD-FU-20] </w:t>
      </w:r>
      <w:r w:rsidR="003622CE">
        <w:rPr>
          <w:lang w:val="en-US"/>
        </w:rPr>
        <w:t xml:space="preserve">Daily Reports of payments items, </w:t>
      </w:r>
      <w:r>
        <w:rPr>
          <w:lang w:val="en-US"/>
        </w:rPr>
        <w:t>[AD-FU-25</w:t>
      </w:r>
      <w:r w:rsidR="003622CE">
        <w:rPr>
          <w:lang w:val="en-US"/>
        </w:rPr>
        <w:t>] Logout, [AD-MC-01] Register of residents, [AD-MC-02] Register of security staff.</w:t>
      </w:r>
    </w:p>
    <w:p w14:paraId="34050FFC" w14:textId="6E2F6E67" w:rsidR="00610CCB" w:rsidRPr="003622CE" w:rsidRDefault="00610CCB" w:rsidP="003622CE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Resident App:</w:t>
      </w:r>
      <w:r w:rsidR="003622CE" w:rsidRPr="003622CE">
        <w:rPr>
          <w:lang w:val="en-US"/>
        </w:rPr>
        <w:t xml:space="preserve"> </w:t>
      </w:r>
      <w:r w:rsidR="003622CE">
        <w:rPr>
          <w:lang w:val="en-US"/>
        </w:rPr>
        <w:t xml:space="preserve">[RE-FU-01] </w:t>
      </w:r>
      <w:r w:rsidR="003622CE">
        <w:rPr>
          <w:lang w:val="en-US"/>
        </w:rPr>
        <w:t>L</w:t>
      </w:r>
      <w:r w:rsidR="003622CE">
        <w:rPr>
          <w:lang w:val="en-US"/>
        </w:rPr>
        <w:t xml:space="preserve">ogin, </w:t>
      </w:r>
      <w:r w:rsidR="003622CE">
        <w:rPr>
          <w:lang w:val="en-US"/>
        </w:rPr>
        <w:t xml:space="preserve">[RE-FU-02] Home and Navbar, [RE-FU-05] Consult Payment items, </w:t>
      </w:r>
      <w:r w:rsidR="003622CE">
        <w:rPr>
          <w:lang w:val="en-US"/>
        </w:rPr>
        <w:t>[RE-FU-16] Notification of visit, [</w:t>
      </w:r>
      <w:r w:rsidR="003622CE">
        <w:rPr>
          <w:lang w:val="en-US"/>
        </w:rPr>
        <w:t>RE-FU-22] Logout.</w:t>
      </w:r>
    </w:p>
    <w:p w14:paraId="3D137E3E" w14:textId="1D0E71FB" w:rsidR="003622CE" w:rsidRPr="003622CE" w:rsidRDefault="00610CCB" w:rsidP="003622CE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Personal App:</w:t>
      </w:r>
      <w:r w:rsidR="003622CE">
        <w:rPr>
          <w:lang w:val="en-US"/>
        </w:rPr>
        <w:t xml:space="preserve"> [PS-FU-01] Login, [PS-FU-02] Home and Navbar, [PS-FU-12] Logout.</w:t>
      </w:r>
    </w:p>
    <w:p w14:paraId="5A41BD89" w14:textId="14A0A08B" w:rsidR="00610CCB" w:rsidRDefault="003622CE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web server access credentials were </w:t>
      </w:r>
      <w:r w:rsidRPr="003622CE">
        <w:rPr>
          <w:lang w:val="en-US"/>
        </w:rPr>
        <w:t>generated and delivered on</w:t>
      </w:r>
      <w:r>
        <w:rPr>
          <w:lang w:val="en-US"/>
        </w:rPr>
        <w:t xml:space="preserve"> </w:t>
      </w:r>
      <w:r w:rsidRPr="003622CE">
        <w:rPr>
          <w:lang w:val="en-US"/>
        </w:rPr>
        <w:t>Wednesday July 14</w:t>
      </w:r>
      <w:r>
        <w:rPr>
          <w:lang w:val="en-US"/>
        </w:rPr>
        <w:t xml:space="preserve"> of 2020 </w:t>
      </w:r>
      <w:r w:rsidRPr="003622CE">
        <w:rPr>
          <w:lang w:val="en-US"/>
        </w:rPr>
        <w:t>together with the ESPOL exam week, the learning time of the technology and the technical problems of two members hindered the development of the Sprint.</w:t>
      </w:r>
    </w:p>
    <w:p w14:paraId="25CDDDE0" w14:textId="01BEF21E" w:rsidR="003622CE" w:rsidRDefault="00AC7BAC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change of Database project motor from Sql-server to </w:t>
      </w:r>
      <w:r w:rsidRPr="00AC7BAC">
        <w:rPr>
          <w:lang w:val="en-US"/>
        </w:rPr>
        <w:t>PostgreSQL</w:t>
      </w:r>
      <w:r>
        <w:rPr>
          <w:lang w:val="en-US"/>
        </w:rPr>
        <w:t xml:space="preserve"> affect the user history [AL-01] subtask assigned to Eduardo.</w:t>
      </w:r>
    </w:p>
    <w:p w14:paraId="7E2269D2" w14:textId="258953A0" w:rsidR="00AC7BAC" w:rsidRDefault="00AC7BAC" w:rsidP="00AC7BA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state of the project is overdue, the current user histories </w:t>
      </w:r>
      <w:r w:rsidRPr="00AC7BAC">
        <w:rPr>
          <w:lang w:val="en-US"/>
        </w:rPr>
        <w:t>complete</w:t>
      </w:r>
      <w:r>
        <w:rPr>
          <w:lang w:val="en-US"/>
        </w:rPr>
        <w:t xml:space="preserve"> are: [AL-00], [AD-FU-01], [AD-FU-02], [AD-FU-03], [RE-FU-01], [RE-FU-02], [RE-FU-22], </w:t>
      </w:r>
      <w:r>
        <w:rPr>
          <w:lang w:val="en-US"/>
        </w:rPr>
        <w:t>[</w:t>
      </w:r>
      <w:r>
        <w:rPr>
          <w:lang w:val="en-US"/>
        </w:rPr>
        <w:t>PS</w:t>
      </w:r>
      <w:r>
        <w:rPr>
          <w:lang w:val="en-US"/>
        </w:rPr>
        <w:t>-FU-01], [</w:t>
      </w:r>
      <w:r>
        <w:rPr>
          <w:lang w:val="en-US"/>
        </w:rPr>
        <w:t>PS</w:t>
      </w:r>
      <w:r>
        <w:rPr>
          <w:lang w:val="en-US"/>
        </w:rPr>
        <w:t>-FU-02],</w:t>
      </w:r>
      <w:r>
        <w:rPr>
          <w:lang w:val="en-US"/>
        </w:rPr>
        <w:t>[PS-FU-12].</w:t>
      </w:r>
    </w:p>
    <w:p w14:paraId="2059F3EC" w14:textId="51F3D3C8" w:rsidR="00AC7BAC" w:rsidRDefault="00AC7BAC" w:rsidP="00AC7BA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optimist Final Scrum state of user histories complete </w:t>
      </w:r>
      <w:r w:rsidR="00C008F1">
        <w:rPr>
          <w:lang w:val="en-US"/>
        </w:rPr>
        <w:t>includes</w:t>
      </w:r>
      <w:bookmarkStart w:id="0" w:name="_GoBack"/>
      <w:bookmarkEnd w:id="0"/>
      <w:r>
        <w:rPr>
          <w:lang w:val="en-US"/>
        </w:rPr>
        <w:t xml:space="preserve"> to: [AD-FU-5], [AD-FU-11], [AD-MC-01], [AD-MC-02].</w:t>
      </w:r>
    </w:p>
    <w:p w14:paraId="5D6F6A8F" w14:textId="15F758D7" w:rsidR="00AC7BAC" w:rsidRDefault="00AC7BAC" w:rsidP="00AC7BA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sprint deployment will be the Saturday 18 of July of 2020. </w:t>
      </w:r>
    </w:p>
    <w:p w14:paraId="676CCB84" w14:textId="68628618" w:rsidR="00650715" w:rsidRDefault="00AC7BAC" w:rsidP="0065071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sprint review meeting will be</w:t>
      </w:r>
      <w:r w:rsidR="00650715">
        <w:rPr>
          <w:lang w:val="en-US"/>
        </w:rPr>
        <w:t xml:space="preserve"> in the night of </w:t>
      </w:r>
      <w:r w:rsidR="00650715">
        <w:rPr>
          <w:lang w:val="en-US"/>
        </w:rPr>
        <w:t>the Saturday 18 of July of 2020.</w:t>
      </w:r>
    </w:p>
    <w:p w14:paraId="26BF280D" w14:textId="0E7052B1" w:rsidR="00B32610" w:rsidRDefault="00B32610" w:rsidP="00B32610">
      <w:pPr>
        <w:rPr>
          <w:lang w:val="en-US"/>
        </w:rPr>
      </w:pPr>
    </w:p>
    <w:p w14:paraId="06210D39" w14:textId="77777777" w:rsidR="00B32610" w:rsidRPr="00650715" w:rsidRDefault="00B32610" w:rsidP="00B32610">
      <w:pPr>
        <w:rPr>
          <w:lang w:val="en-US"/>
        </w:rPr>
      </w:pPr>
    </w:p>
    <w:p w14:paraId="04C0845B" w14:textId="4AD3B699" w:rsidR="00B32610" w:rsidRPr="00B32610" w:rsidRDefault="00B32610" w:rsidP="00B32610">
      <w:pPr>
        <w:rPr>
          <w:b/>
          <w:lang w:val="en-US"/>
        </w:rPr>
      </w:pPr>
      <w:r>
        <w:rPr>
          <w:b/>
          <w:lang w:val="en-US"/>
        </w:rPr>
        <w:t>ACCEPTATION ACT</w:t>
      </w:r>
      <w:r w:rsidRPr="00B32610">
        <w:rPr>
          <w:b/>
          <w:lang w:val="en-US"/>
        </w:rPr>
        <w:t>:</w:t>
      </w:r>
    </w:p>
    <w:p w14:paraId="077A8A82" w14:textId="2A37AB4D" w:rsidR="00116F0C" w:rsidRDefault="00B32610" w:rsidP="00B32610">
      <w:pPr>
        <w:rPr>
          <w:lang w:val="en-US"/>
        </w:rPr>
      </w:pPr>
      <w:r>
        <w:rPr>
          <w:lang w:val="en-US"/>
        </w:rPr>
        <w:t xml:space="preserve">The urbanization “Alameda del Río” </w:t>
      </w:r>
      <w:r w:rsidRPr="00B32610">
        <w:rPr>
          <w:lang w:val="en-US"/>
        </w:rPr>
        <w:t>will declare on behalf of</w:t>
      </w:r>
      <w:r>
        <w:rPr>
          <w:lang w:val="en-US"/>
        </w:rPr>
        <w:t xml:space="preserve"> Eng. Pedro Xavier Gavilanez C. </w:t>
      </w:r>
      <w:r w:rsidRPr="00B32610">
        <w:rPr>
          <w:lang w:val="en-US"/>
        </w:rPr>
        <w:t>that it has been made aware of the points mentioned in the previous section</w:t>
      </w:r>
      <w:r>
        <w:rPr>
          <w:lang w:val="en-US"/>
        </w:rPr>
        <w:t xml:space="preserve">, </w:t>
      </w:r>
      <w:r w:rsidRPr="00B32610">
        <w:rPr>
          <w:lang w:val="en-US"/>
        </w:rPr>
        <w:t>as well as the veracity of them both in content and dates</w:t>
      </w:r>
      <w:r>
        <w:rPr>
          <w:lang w:val="en-US"/>
        </w:rPr>
        <w:t>.</w:t>
      </w:r>
    </w:p>
    <w:p w14:paraId="34B3637E" w14:textId="60FCAD4A" w:rsidR="00B32610" w:rsidRDefault="00B32610" w:rsidP="00B32610">
      <w:pPr>
        <w:rPr>
          <w:lang w:val="en-US"/>
        </w:rPr>
      </w:pPr>
    </w:p>
    <w:p w14:paraId="5890EBE3" w14:textId="14299C9F" w:rsidR="00B32610" w:rsidRPr="007E4EB8" w:rsidRDefault="007E4EB8" w:rsidP="00B32610">
      <w:pPr>
        <w:rPr>
          <w:lang w:val="en-US"/>
        </w:rPr>
      </w:pPr>
      <w:r w:rsidRPr="007E4EB8">
        <w:rPr>
          <w:lang w:val="en-US"/>
        </w:rPr>
        <w:t>I emphasize the support for the development team and understand the problems that arose during the execution of the sprint.</w:t>
      </w:r>
      <w:r>
        <w:rPr>
          <w:lang w:val="en-US"/>
        </w:rPr>
        <w:t xml:space="preserve"> Finally I accept the content of the Early Acceptation Act and the dates of the </w:t>
      </w:r>
      <w:r w:rsidR="00B53366">
        <w:rPr>
          <w:lang w:val="en-US"/>
        </w:rPr>
        <w:t>scrum</w:t>
      </w:r>
      <w:r>
        <w:rPr>
          <w:lang w:val="en-US"/>
        </w:rPr>
        <w:t xml:space="preserve"> review. </w:t>
      </w:r>
    </w:p>
    <w:p w14:paraId="03205C05" w14:textId="77777777" w:rsidR="00116F0C" w:rsidRPr="00341459" w:rsidRDefault="00116F0C">
      <w:pPr>
        <w:rPr>
          <w:b/>
          <w:lang w:val="en-US"/>
        </w:rPr>
      </w:pPr>
    </w:p>
    <w:p w14:paraId="0B76E78A" w14:textId="77777777" w:rsidR="00116F0C" w:rsidRPr="00341459" w:rsidRDefault="00116F0C">
      <w:pPr>
        <w:rPr>
          <w:b/>
          <w:lang w:val="en-US"/>
        </w:rPr>
      </w:pPr>
    </w:p>
    <w:p w14:paraId="6B9D43B1" w14:textId="77777777" w:rsidR="00116F0C" w:rsidRPr="00650715" w:rsidRDefault="00EE540F">
      <w:pPr>
        <w:rPr>
          <w:b/>
          <w:lang w:val="en-US"/>
        </w:rPr>
      </w:pPr>
      <w:r w:rsidRPr="00650715">
        <w:rPr>
          <w:b/>
          <w:lang w:val="en-US"/>
        </w:rPr>
        <w:t>____________________________                                  ____________________________</w:t>
      </w:r>
    </w:p>
    <w:p w14:paraId="0B3AD4BB" w14:textId="77777777" w:rsidR="00116F0C" w:rsidRPr="00650715" w:rsidRDefault="00EE540F">
      <w:pPr>
        <w:rPr>
          <w:lang w:val="en-US"/>
        </w:rPr>
      </w:pPr>
      <w:r w:rsidRPr="00650715">
        <w:rPr>
          <w:b/>
          <w:lang w:val="en-US"/>
        </w:rPr>
        <w:t xml:space="preserve">           </w:t>
      </w:r>
      <w:r w:rsidR="00DA0390" w:rsidRPr="00650715">
        <w:rPr>
          <w:lang w:val="en-US"/>
        </w:rPr>
        <w:t>Guillermo Bernal</w:t>
      </w:r>
      <w:r w:rsidRPr="00650715">
        <w:rPr>
          <w:lang w:val="en-US"/>
        </w:rPr>
        <w:t xml:space="preserve"> </w:t>
      </w:r>
      <w:r w:rsidR="00DA0390" w:rsidRPr="00650715">
        <w:rPr>
          <w:lang w:val="en-US"/>
        </w:rPr>
        <w:t>M</w:t>
      </w:r>
      <w:r w:rsidRPr="00650715">
        <w:rPr>
          <w:lang w:val="en-US"/>
        </w:rPr>
        <w:t>.</w:t>
      </w:r>
      <w:r w:rsidRPr="00650715">
        <w:rPr>
          <w:lang w:val="en-US"/>
        </w:rPr>
        <w:tab/>
      </w:r>
      <w:r w:rsidRPr="00650715">
        <w:rPr>
          <w:lang w:val="en-US"/>
        </w:rPr>
        <w:tab/>
      </w:r>
      <w:r w:rsidRPr="00650715">
        <w:rPr>
          <w:lang w:val="en-US"/>
        </w:rPr>
        <w:tab/>
      </w:r>
      <w:r w:rsidRPr="00650715">
        <w:rPr>
          <w:lang w:val="en-US"/>
        </w:rPr>
        <w:tab/>
      </w:r>
      <w:r w:rsidRPr="00650715">
        <w:rPr>
          <w:lang w:val="en-US"/>
        </w:rPr>
        <w:tab/>
        <w:t xml:space="preserve">        </w:t>
      </w:r>
      <w:r w:rsidR="00DA0390" w:rsidRPr="00650715">
        <w:rPr>
          <w:lang w:val="en-US"/>
        </w:rPr>
        <w:t>Karen Bermudez M</w:t>
      </w:r>
      <w:r w:rsidRPr="00650715">
        <w:rPr>
          <w:lang w:val="en-US"/>
        </w:rPr>
        <w:t>.</w:t>
      </w:r>
      <w:r w:rsidR="00DA0390" w:rsidRPr="00650715">
        <w:rPr>
          <w:lang w:val="en-US"/>
        </w:rPr>
        <w:br/>
      </w:r>
      <w:r w:rsidR="00DA0390" w:rsidRPr="00650715">
        <w:rPr>
          <w:lang w:val="en-US"/>
        </w:rPr>
        <w:tab/>
        <w:t xml:space="preserve">   </w:t>
      </w:r>
      <w:r w:rsidR="00DA0390" w:rsidRPr="00650715">
        <w:rPr>
          <w:b/>
          <w:bCs/>
          <w:lang w:val="en-US"/>
        </w:rPr>
        <w:t>Scrum Master</w:t>
      </w:r>
      <w:r w:rsidR="00DA0390" w:rsidRPr="00650715">
        <w:rPr>
          <w:b/>
          <w:bCs/>
          <w:lang w:val="en-US"/>
        </w:rPr>
        <w:tab/>
      </w:r>
      <w:r w:rsidR="00DA0390" w:rsidRPr="00650715">
        <w:rPr>
          <w:b/>
          <w:bCs/>
          <w:lang w:val="en-US"/>
        </w:rPr>
        <w:tab/>
      </w:r>
      <w:r w:rsidR="00DA0390" w:rsidRPr="00650715">
        <w:rPr>
          <w:b/>
          <w:bCs/>
          <w:lang w:val="en-US"/>
        </w:rPr>
        <w:tab/>
      </w:r>
      <w:r w:rsidR="00DA0390" w:rsidRPr="00650715">
        <w:rPr>
          <w:b/>
          <w:bCs/>
          <w:lang w:val="en-US"/>
        </w:rPr>
        <w:tab/>
      </w:r>
      <w:r w:rsidR="00DA0390" w:rsidRPr="00650715">
        <w:rPr>
          <w:b/>
          <w:bCs/>
          <w:lang w:val="en-US"/>
        </w:rPr>
        <w:tab/>
        <w:t xml:space="preserve">           Product Owner</w:t>
      </w:r>
    </w:p>
    <w:p w14:paraId="6AFFC2CD" w14:textId="77777777" w:rsidR="00116F0C" w:rsidRPr="00650715" w:rsidRDefault="00116F0C">
      <w:pPr>
        <w:rPr>
          <w:lang w:val="en-US"/>
        </w:rPr>
      </w:pPr>
    </w:p>
    <w:p w14:paraId="70E12D81" w14:textId="77777777" w:rsidR="00116F0C" w:rsidRPr="00650715" w:rsidRDefault="00116F0C">
      <w:pPr>
        <w:rPr>
          <w:lang w:val="en-US"/>
        </w:rPr>
      </w:pPr>
    </w:p>
    <w:p w14:paraId="099B9199" w14:textId="77777777" w:rsidR="00116F0C" w:rsidRPr="00650715" w:rsidRDefault="00116F0C">
      <w:pPr>
        <w:rPr>
          <w:lang w:val="en-US"/>
        </w:rPr>
      </w:pPr>
    </w:p>
    <w:p w14:paraId="302D4511" w14:textId="3C529679" w:rsidR="00DA0390" w:rsidRPr="00650715" w:rsidRDefault="00DA0390" w:rsidP="00650715">
      <w:pPr>
        <w:jc w:val="center"/>
        <w:rPr>
          <w:b/>
          <w:lang w:val="en-US"/>
        </w:rPr>
      </w:pPr>
      <w:r w:rsidRPr="00650715">
        <w:rPr>
          <w:b/>
          <w:lang w:val="en-US"/>
        </w:rPr>
        <w:t>____________________________</w:t>
      </w:r>
    </w:p>
    <w:p w14:paraId="60F3EBC3" w14:textId="18AE9BD3" w:rsidR="00650715" w:rsidRPr="00650715" w:rsidRDefault="00650715" w:rsidP="00650715">
      <w:pPr>
        <w:jc w:val="center"/>
        <w:rPr>
          <w:lang w:val="en-US"/>
        </w:rPr>
      </w:pPr>
      <w:r w:rsidRPr="00650715">
        <w:rPr>
          <w:lang w:val="en-US"/>
        </w:rPr>
        <w:t>Eng</w:t>
      </w:r>
      <w:r w:rsidR="00DA0390" w:rsidRPr="00650715">
        <w:rPr>
          <w:lang w:val="en-US"/>
        </w:rPr>
        <w:t>.</w:t>
      </w:r>
      <w:r w:rsidRPr="00650715">
        <w:rPr>
          <w:lang w:val="en-US"/>
        </w:rPr>
        <w:t xml:space="preserve"> Pedro Gavilanez C.</w:t>
      </w:r>
    </w:p>
    <w:p w14:paraId="53BF76A4" w14:textId="6082048F" w:rsidR="00116F0C" w:rsidRPr="00650715" w:rsidRDefault="00650715" w:rsidP="00650715">
      <w:pPr>
        <w:jc w:val="center"/>
        <w:rPr>
          <w:b/>
          <w:bCs/>
          <w:lang w:val="en-US"/>
        </w:rPr>
      </w:pPr>
      <w:r w:rsidRPr="00650715">
        <w:rPr>
          <w:b/>
          <w:bCs/>
          <w:lang w:val="en-US"/>
        </w:rPr>
        <w:t>Alameda President</w:t>
      </w:r>
    </w:p>
    <w:p w14:paraId="25C3CAD5" w14:textId="1CA15A65" w:rsidR="003A1511" w:rsidRPr="00650715" w:rsidRDefault="003A1511">
      <w:pPr>
        <w:rPr>
          <w:b/>
          <w:bCs/>
          <w:lang w:val="es-CO"/>
        </w:rPr>
      </w:pPr>
    </w:p>
    <w:p w14:paraId="75159DF8" w14:textId="595A25A8" w:rsidR="003A1511" w:rsidRPr="00650715" w:rsidRDefault="003A1511">
      <w:pPr>
        <w:rPr>
          <w:b/>
          <w:bCs/>
          <w:lang w:val="es-CO"/>
        </w:rPr>
      </w:pPr>
    </w:p>
    <w:p w14:paraId="726393E4" w14:textId="712D8750" w:rsidR="003A1511" w:rsidRPr="00650715" w:rsidRDefault="003A1511">
      <w:pPr>
        <w:rPr>
          <w:b/>
          <w:bCs/>
          <w:lang w:val="es-CO"/>
        </w:rPr>
      </w:pPr>
    </w:p>
    <w:p w14:paraId="7AAD0112" w14:textId="77777777" w:rsidR="003A1511" w:rsidRPr="00650715" w:rsidRDefault="003A1511">
      <w:pPr>
        <w:rPr>
          <w:b/>
          <w:bCs/>
          <w:lang w:val="es-CO"/>
        </w:rPr>
      </w:pPr>
    </w:p>
    <w:p w14:paraId="2BA1BC74" w14:textId="77777777" w:rsidR="003A1511" w:rsidRPr="00650715" w:rsidRDefault="003A1511">
      <w:pPr>
        <w:rPr>
          <w:lang w:val="es-CO"/>
        </w:rPr>
      </w:pPr>
    </w:p>
    <w:sectPr w:rsidR="003A1511" w:rsidRPr="00650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6DB"/>
    <w:multiLevelType w:val="multilevel"/>
    <w:tmpl w:val="1A745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0C"/>
    <w:rsid w:val="00116F0C"/>
    <w:rsid w:val="00270FC0"/>
    <w:rsid w:val="00341459"/>
    <w:rsid w:val="003622CE"/>
    <w:rsid w:val="003A1511"/>
    <w:rsid w:val="003E1056"/>
    <w:rsid w:val="00610CCB"/>
    <w:rsid w:val="00650715"/>
    <w:rsid w:val="007E4EB8"/>
    <w:rsid w:val="00906520"/>
    <w:rsid w:val="00AC7BAC"/>
    <w:rsid w:val="00B32610"/>
    <w:rsid w:val="00B53366"/>
    <w:rsid w:val="00C008F1"/>
    <w:rsid w:val="00DA0390"/>
    <w:rsid w:val="00E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BA72"/>
  <w15:docId w15:val="{DCE3473B-ACF3-4FFB-9ED5-308BB2D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tQyoWIWAwx0n2nGDmB6u3Lmbw==">AMUW2mVuZj8kiUhZyVYT6bbn0KnnRCTvN1N4IwFXAbbdCP5V93cZI6LUe4xytY/CWmQyvlQgb2tDL7jOlX0pFdE34TW7OJdbYH6qP8hQcGcNbcX1T1t8NkM=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computador</dc:creator>
  <cp:lastModifiedBy>Oswaldo Aguilar</cp:lastModifiedBy>
  <cp:revision>4</cp:revision>
  <cp:lastPrinted>2020-07-16T01:56:00Z</cp:lastPrinted>
  <dcterms:created xsi:type="dcterms:W3CDTF">2020-07-16T01:56:00Z</dcterms:created>
  <dcterms:modified xsi:type="dcterms:W3CDTF">2020-07-16T01:57:00Z</dcterms:modified>
</cp:coreProperties>
</file>