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F864" w14:textId="77777777" w:rsidR="00FE4EA8" w:rsidRPr="00953F95" w:rsidRDefault="00FE4EA8" w:rsidP="00FE4EA8">
      <w:pPr>
        <w:spacing w:after="0" w:line="240" w:lineRule="auto"/>
        <w:jc w:val="center"/>
        <w:rPr>
          <w:b/>
          <w:bCs/>
        </w:rPr>
      </w:pPr>
      <w:r w:rsidRPr="00953F95">
        <w:rPr>
          <w:b/>
          <w:bCs/>
        </w:rPr>
        <w:t>2nd Semester B. Tech</w:t>
      </w:r>
    </w:p>
    <w:p w14:paraId="6442E938" w14:textId="77777777" w:rsidR="00FE4EA8" w:rsidRPr="00953F95" w:rsidRDefault="00FE4EA8" w:rsidP="00FE4EA8">
      <w:pPr>
        <w:spacing w:after="0" w:line="240" w:lineRule="auto"/>
        <w:jc w:val="center"/>
        <w:rPr>
          <w:b/>
          <w:bCs/>
        </w:rPr>
      </w:pPr>
      <w:r w:rsidRPr="00953F95">
        <w:rPr>
          <w:b/>
          <w:bCs/>
        </w:rPr>
        <w:t>DSE 1271 Data Visualization [1 0 3 2]</w:t>
      </w:r>
    </w:p>
    <w:p w14:paraId="75FA01D3" w14:textId="77777777" w:rsidR="00FE4EA8" w:rsidRDefault="00FE4EA8" w:rsidP="00FE4EA8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4FEDB" wp14:editId="0D51CD23">
                <wp:simplePos x="0" y="0"/>
                <wp:positionH relativeFrom="column">
                  <wp:posOffset>-6350</wp:posOffset>
                </wp:positionH>
                <wp:positionV relativeFrom="paragraph">
                  <wp:posOffset>247650</wp:posOffset>
                </wp:positionV>
                <wp:extent cx="5753100" cy="6350"/>
                <wp:effectExtent l="0" t="0" r="19050" b="31750"/>
                <wp:wrapNone/>
                <wp:docPr id="15296802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CD9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9.5pt" to="452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z2qAEAAKEDAAAOAAAAZHJzL2Uyb0RvYy54bWysU8tu2zAQvAfoPxC815ITOAkEyzkkaC5B&#10;G+R1Z6ilRYAvkIwl/32XK1spkqJAi14IPnZmd2aX66vRGraDmLR3LV8uas7ASd9pt23589O3r5ec&#10;pSxcJ4x30PI9JH61+XKyHkIDp773poPIkMSlZggt73MOTVUl2YMVaeEDOHxUPlqR8Ri3VRfFgOzW&#10;VKd1fV4NPnYhegkp4e3N9Mg3xK8UyPxDqQSZmZZjbZnWSOtrWavNWjTbKEKv5aEM8Q9VWKEdJp2p&#10;bkQW7C3qT1RWy+iTV3khva28UloCaUA1y/qDmsdeBCAtaE4Ks03p/9HK77trdx/RhiGkJoX7WFSM&#10;KlqmjA4v2FPShZWykWzbz7bBmJnEy9XF6mxZo7sS387PVuRqNbEUthBTvgVvWdm03GhXRIlG7O5S&#10;xswYegzBw3sdtMt7AyXYuAdQTHeYb6qIRgSuTWQ7gc0VUoLLy9JQ5KPoAlPamBlYU9o/Ag/xBQo0&#10;Pn8DnhGU2bs8g612Pv4uex6PJasp/ujApLtY8Oq7PXWIrME5IIWHmS2D9uuZ4O8/a/MTAAD//wMA&#10;UEsDBBQABgAIAAAAIQDvJmz03wAAAAgBAAAPAAAAZHJzL2Rvd25yZXYueG1sTI9PT8MwDMXvSHyH&#10;yEhc0JZs/BErTSeEgMM4bYAEN7cxbbXGqZqsK98ec4KTbb2n59/L15Pv1EhDbANbWMwNKOIquJZr&#10;C2+vT7NbUDEhO+wCk4VvirAuTk9yzFw48pbGXaqVhHDM0EKTUp9pHauGPMZ56IlF+wqDxyTnUGs3&#10;4FHCfaeXxtxojy3LhwZ7emio2u8O3sJnDPHxfVOOz/vtZsKLl7T8qJy152fT/R2oRFP6M8MvvqBD&#10;IUxlOLCLqrMwW0iVZOFyJVP0lbmWpbRwZQzoItf/CxQ/AAAA//8DAFBLAQItABQABgAIAAAAIQC2&#10;gziS/gAAAOEBAAATAAAAAAAAAAAAAAAAAAAAAABbQ29udGVudF9UeXBlc10ueG1sUEsBAi0AFAAG&#10;AAgAAAAhADj9If/WAAAAlAEAAAsAAAAAAAAAAAAAAAAALwEAAF9yZWxzLy5yZWxzUEsBAi0AFAAG&#10;AAgAAAAhAA1WDPaoAQAAoQMAAA4AAAAAAAAAAAAAAAAALgIAAGRycy9lMm9Eb2MueG1sUEsBAi0A&#10;FAAGAAgAAAAhAO8mbPTfAAAACA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>Week 10 &amp; 11</w:t>
      </w:r>
      <w:r w:rsidRPr="00EF1419">
        <w:rPr>
          <w:b/>
          <w:bCs/>
        </w:rPr>
        <w:t xml:space="preserve"> Assignment: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Marks(</w:t>
      </w:r>
      <w:proofErr w:type="gramEnd"/>
      <w:r>
        <w:rPr>
          <w:b/>
          <w:bCs/>
        </w:rPr>
        <w:t>10)</w:t>
      </w:r>
    </w:p>
    <w:p w14:paraId="138E6E16" w14:textId="77777777" w:rsidR="00FE4EA8" w:rsidRDefault="00FE4EA8">
      <w:pPr>
        <w:rPr>
          <w:b/>
          <w:bCs/>
        </w:rPr>
      </w:pPr>
    </w:p>
    <w:p w14:paraId="0B1532BF" w14:textId="69B9AF7E" w:rsidR="004F1573" w:rsidRDefault="001314EE">
      <w:r w:rsidRPr="001314EE">
        <w:rPr>
          <w:b/>
          <w:bCs/>
        </w:rPr>
        <w:t>Task:</w:t>
      </w:r>
      <w:r w:rsidRPr="001314EE">
        <w:t xml:space="preserve"> For the dataset given (SET </w:t>
      </w:r>
      <w:r w:rsidR="00FE4EA8">
        <w:t>8</w:t>
      </w:r>
      <w:r w:rsidRPr="001314EE">
        <w:t>), answer the questions with a report that contains a story, visuals, and data summaries to provide actionable insights into the data. </w:t>
      </w:r>
    </w:p>
    <w:p w14:paraId="65232474" w14:textId="6B8707D6" w:rsidR="00E8532F" w:rsidRDefault="00FE4EA8">
      <w:r>
        <w:rPr>
          <w:b/>
          <w:bCs/>
        </w:rPr>
        <w:t>SET 8</w:t>
      </w:r>
      <w:r w:rsidR="00E8532F">
        <w:t>: NVDIA stock market dataset</w:t>
      </w:r>
    </w:p>
    <w:p w14:paraId="74138A2D" w14:textId="77777777" w:rsidR="00E433A1" w:rsidRDefault="00E8532F" w:rsidP="00E433A1">
      <w:r w:rsidRPr="00E8532F">
        <w:t xml:space="preserve">This dataset contains historical stock market data, with each row representing a trading day. </w:t>
      </w:r>
      <w:r w:rsidR="00E433A1">
        <w:t xml:space="preserve"> </w:t>
      </w:r>
      <w:r w:rsidR="00E433A1" w:rsidRPr="00E421A9">
        <w:t xml:space="preserve">This dataset can be used for </w:t>
      </w:r>
      <w:proofErr w:type="spellStart"/>
      <w:r w:rsidR="00E433A1" w:rsidRPr="00E421A9">
        <w:t>analyzing</w:t>
      </w:r>
      <w:proofErr w:type="spellEnd"/>
      <w:r w:rsidR="00E433A1" w:rsidRPr="00E421A9">
        <w:t xml:space="preserve"> stock price trends, volatility, and trading volume over time.</w:t>
      </w:r>
    </w:p>
    <w:p w14:paraId="5ED86A71" w14:textId="1D652EDF" w:rsidR="00E8532F" w:rsidRDefault="00E8532F">
      <w:r w:rsidRPr="00E8532F">
        <w:t>The dataset</w:t>
      </w:r>
      <w:r w:rsidR="00DC22A9">
        <w:t xml:space="preserve"> </w:t>
      </w:r>
      <w:proofErr w:type="spellStart"/>
      <w:r w:rsidR="00DC22A9" w:rsidRPr="00DC22A9">
        <w:t>nvidia_stock_data</w:t>
      </w:r>
      <w:proofErr w:type="spellEnd"/>
      <w:r w:rsidR="00DC22A9">
        <w:t xml:space="preserve"> </w:t>
      </w:r>
      <w:r w:rsidR="00DC22A9" w:rsidRPr="00E8532F">
        <w:t>includes the following columns</w:t>
      </w:r>
      <w:r w:rsidR="00DC22A9">
        <w:t>:</w:t>
      </w:r>
    </w:p>
    <w:p w14:paraId="3F166E28" w14:textId="0A5F10BB" w:rsidR="00E8532F" w:rsidRDefault="00E8532F" w:rsidP="00E8532F">
      <w:pPr>
        <w:numPr>
          <w:ilvl w:val="0"/>
          <w:numId w:val="1"/>
        </w:numPr>
      </w:pPr>
      <w:r w:rsidRPr="00E8532F">
        <w:rPr>
          <w:b/>
          <w:bCs/>
        </w:rPr>
        <w:t>Date</w:t>
      </w:r>
      <w:r w:rsidRPr="00E8532F">
        <w:t>: The specific date of the trading day (YYYY-MM-DD format).</w:t>
      </w:r>
    </w:p>
    <w:p w14:paraId="1AAF0267" w14:textId="77777777" w:rsidR="00E8532F" w:rsidRDefault="00E8532F" w:rsidP="00E853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Open</w:t>
      </w:r>
      <w:r>
        <w:rPr>
          <w:rFonts w:ascii="inherit" w:hAnsi="inherit" w:cs="Arial"/>
          <w:color w:val="3C4043"/>
          <w:sz w:val="21"/>
          <w:szCs w:val="21"/>
        </w:rPr>
        <w:t>: The stock's price at the start of the trading day.</w:t>
      </w:r>
    </w:p>
    <w:p w14:paraId="6687629F" w14:textId="77777777" w:rsidR="00E8532F" w:rsidRDefault="00E8532F" w:rsidP="00E8532F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3C4043"/>
          <w:sz w:val="21"/>
          <w:szCs w:val="21"/>
        </w:rPr>
      </w:pPr>
    </w:p>
    <w:p w14:paraId="59F87905" w14:textId="4CAD5F0C" w:rsidR="00E8532F" w:rsidRDefault="00E8532F" w:rsidP="009A27E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E8532F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High</w:t>
      </w:r>
      <w:r w:rsidRPr="00E8532F">
        <w:rPr>
          <w:rFonts w:ascii="inherit" w:hAnsi="inherit" w:cs="Arial"/>
          <w:color w:val="3C4043"/>
          <w:sz w:val="21"/>
          <w:szCs w:val="21"/>
        </w:rPr>
        <w:t>: The highest price the stock reached during the trading day.</w:t>
      </w:r>
    </w:p>
    <w:p w14:paraId="5AECF43C" w14:textId="77777777" w:rsidR="00E8532F" w:rsidRPr="00E8532F" w:rsidRDefault="00E8532F" w:rsidP="00E8532F">
      <w:pPr>
        <w:pStyle w:val="NormalWeb"/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</w:p>
    <w:p w14:paraId="6FA7ADD0" w14:textId="77777777" w:rsidR="00E8532F" w:rsidRDefault="00E8532F" w:rsidP="00E8532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Low</w:t>
      </w:r>
      <w:r>
        <w:rPr>
          <w:rFonts w:ascii="inherit" w:hAnsi="inherit" w:cs="Arial"/>
          <w:color w:val="3C4043"/>
          <w:sz w:val="21"/>
          <w:szCs w:val="21"/>
        </w:rPr>
        <w:t>: The lowest price the stock reached during the trading day.</w:t>
      </w:r>
    </w:p>
    <w:p w14:paraId="7F14BF36" w14:textId="77777777" w:rsidR="00E8532F" w:rsidRDefault="00E8532F" w:rsidP="00E8532F">
      <w:pPr>
        <w:pStyle w:val="NormalWeb"/>
        <w:spacing w:before="0" w:beforeAutospacing="0" w:after="0" w:afterAutospacing="0"/>
        <w:ind w:left="720"/>
        <w:textAlignment w:val="baseline"/>
        <w:rPr>
          <w:rFonts w:ascii="inherit" w:hAnsi="inherit" w:cs="Arial"/>
          <w:color w:val="3C4043"/>
          <w:sz w:val="21"/>
          <w:szCs w:val="21"/>
        </w:rPr>
      </w:pPr>
    </w:p>
    <w:p w14:paraId="258F6A13" w14:textId="77777777" w:rsidR="00E8532F" w:rsidRPr="00E8532F" w:rsidRDefault="00E8532F" w:rsidP="00E8532F">
      <w:pPr>
        <w:numPr>
          <w:ilvl w:val="0"/>
          <w:numId w:val="1"/>
        </w:numPr>
      </w:pPr>
      <w:proofErr w:type="spellStart"/>
      <w:r w:rsidRPr="00E8532F">
        <w:rPr>
          <w:b/>
          <w:bCs/>
        </w:rPr>
        <w:t>Adj</w:t>
      </w:r>
      <w:proofErr w:type="spellEnd"/>
      <w:r w:rsidRPr="00E8532F">
        <w:rPr>
          <w:b/>
          <w:bCs/>
        </w:rPr>
        <w:t xml:space="preserve"> Close (Adjusted Close)</w:t>
      </w:r>
      <w:r w:rsidRPr="00E8532F">
        <w:t>: The closing price after adjustments for corporate actions such as dividends, stock splits, etc. It provides a more accurate reflection of the stock's value over time.</w:t>
      </w:r>
    </w:p>
    <w:p w14:paraId="0EB3D24C" w14:textId="77777777" w:rsidR="00E421A9" w:rsidRDefault="00E421A9" w:rsidP="00E421A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Volume</w:t>
      </w:r>
      <w:r>
        <w:rPr>
          <w:rFonts w:ascii="inherit" w:hAnsi="inherit" w:cs="Arial"/>
          <w:color w:val="3C4043"/>
          <w:sz w:val="21"/>
          <w:szCs w:val="21"/>
        </w:rPr>
        <w:t>: The total number of shares traded during the trading day.</w:t>
      </w:r>
    </w:p>
    <w:p w14:paraId="54CC72EE" w14:textId="77777777" w:rsidR="005B595D" w:rsidRDefault="005B595D" w:rsidP="005B595D">
      <w:pPr>
        <w:pStyle w:val="NormalWeb"/>
        <w:spacing w:before="0" w:beforeAutospacing="0" w:after="0" w:afterAutospacing="0"/>
        <w:textAlignment w:val="baseline"/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</w:p>
    <w:p w14:paraId="42DD27B0" w14:textId="31393747" w:rsidR="005B595D" w:rsidRDefault="007202A2" w:rsidP="005B595D">
      <w:pPr>
        <w:pStyle w:val="NormalWeb"/>
        <w:spacing w:before="0" w:beforeAutospacing="0" w:after="0" w:afterAutospacing="0"/>
        <w:textAlignment w:val="baseline"/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7202A2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Questions:</w:t>
      </w:r>
    </w:p>
    <w:p w14:paraId="09A03BCD" w14:textId="20ED533D" w:rsidR="00FE4EA8" w:rsidRPr="00FE4EA8" w:rsidRDefault="00FE4EA8" w:rsidP="00FE4EA8">
      <w:pPr>
        <w:pStyle w:val="NormalWeb"/>
        <w:numPr>
          <w:ilvl w:val="0"/>
          <w:numId w:val="7"/>
        </w:numPr>
        <w:spacing w:before="0" w:beforeAutospacing="0" w:after="120" w:afterAutospacing="0" w:line="360" w:lineRule="auto"/>
        <w:ind w:hanging="357"/>
        <w:textAlignment w:val="baseline"/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3A3EF6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Perform exploratory analysis using </w:t>
      </w:r>
      <w:proofErr w:type="spellStart"/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N</w:t>
      </w:r>
      <w:r w:rsidRPr="003A3EF6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umpy</w:t>
      </w:r>
      <w:proofErr w:type="spellEnd"/>
      <w:r w:rsidRPr="003A3EF6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, </w:t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P</w:t>
      </w:r>
      <w:r w:rsidRPr="003A3EF6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andas, </w:t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M</w:t>
      </w:r>
      <w:r w:rsidRPr="003A3EF6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atplotlib and </w:t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S</w:t>
      </w:r>
      <w:r w:rsidRPr="003A3EF6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eaborn</w:t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.      </w:t>
      </w:r>
      <w:r w:rsidRPr="00FE4EA8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(2M)</w:t>
      </w:r>
    </w:p>
    <w:p w14:paraId="0C2BC02B" w14:textId="18A5C595" w:rsidR="007202A2" w:rsidRPr="00FE4EA8" w:rsidRDefault="00FE4EA8" w:rsidP="00FE4EA8">
      <w:pPr>
        <w:pStyle w:val="NormalWeb"/>
        <w:numPr>
          <w:ilvl w:val="0"/>
          <w:numId w:val="7"/>
        </w:numPr>
        <w:spacing w:before="0" w:beforeAutospacing="0" w:after="120" w:afterAutospacing="0" w:line="360" w:lineRule="auto"/>
        <w:ind w:hanging="357"/>
        <w:textAlignment w:val="baseline"/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Perform the necessary preprocessing and cleaning. </w:t>
      </w:r>
      <w:r w:rsidR="007202A2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Are there any missing values in the dataset? If so </w:t>
      </w:r>
      <w:r w:rsidR="005213D7" w:rsidRPr="005213D7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handle them appropriately</w:t>
      </w:r>
      <w:r w:rsidR="007202A2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.</w:t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 xml:space="preserve">     </w:t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 w:rsidRPr="00FE4EA8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(2M)</w:t>
      </w:r>
    </w:p>
    <w:p w14:paraId="7AE0E2AC" w14:textId="29794567" w:rsidR="00FE4EA8" w:rsidRPr="00FE4EA8" w:rsidRDefault="00FE4EA8" w:rsidP="00FE4EA8">
      <w:pPr>
        <w:pStyle w:val="ListParagraph"/>
        <w:numPr>
          <w:ilvl w:val="0"/>
          <w:numId w:val="7"/>
        </w:numPr>
        <w:spacing w:after="120" w:line="360" w:lineRule="auto"/>
        <w:ind w:hanging="357"/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</w:pPr>
      <w:r w:rsidRPr="00FE4EA8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>Use Python and libraries like Pandas, Matplotlib and Seaborn to create insightful tabulations and visualization for the following:</w:t>
      </w:r>
      <w:r w:rsidRPr="00FE4EA8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 w:rsidRPr="00FE4EA8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 w:rsidRPr="00FE4EA8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  <w:r w:rsidRPr="00FE4EA8"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  <w:tab/>
      </w:r>
    </w:p>
    <w:p w14:paraId="2064CF02" w14:textId="77777777" w:rsidR="00FE4EA8" w:rsidRPr="00FE4EA8" w:rsidRDefault="00FE4EA8" w:rsidP="00FE4EA8">
      <w:pPr>
        <w:spacing w:after="120" w:line="360" w:lineRule="auto"/>
        <w:ind w:left="363" w:firstLine="363"/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FE4EA8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(4 M for analysis and 2 M for report and notebook submission)</w:t>
      </w:r>
      <w:r w:rsidRPr="00FE4EA8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ab/>
      </w:r>
      <w:r w:rsidRPr="00FE4EA8"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ab/>
        <w:t>(6 M)</w:t>
      </w:r>
    </w:p>
    <w:p w14:paraId="2E411819" w14:textId="2D4D26DF" w:rsidR="003A3EF6" w:rsidRPr="00FE4EA8" w:rsidRDefault="005213D7" w:rsidP="00FE4EA8">
      <w:pPr>
        <w:pStyle w:val="ListParagraph"/>
        <w:numPr>
          <w:ilvl w:val="0"/>
          <w:numId w:val="19"/>
        </w:numPr>
        <w:spacing w:after="120" w:line="360" w:lineRule="auto"/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What is the overall trend of NVIDIA's stock price over the years?</w:t>
      </w:r>
    </w:p>
    <w:p w14:paraId="0164142C" w14:textId="080216E5" w:rsidR="005213D7" w:rsidRPr="00FE4EA8" w:rsidRDefault="005213D7" w:rsidP="00FE4EA8">
      <w:pPr>
        <w:pStyle w:val="ListParagraph"/>
        <w:numPr>
          <w:ilvl w:val="0"/>
          <w:numId w:val="19"/>
        </w:numPr>
        <w:spacing w:after="120" w:line="360" w:lineRule="auto"/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Identify the highest and lowest stock prices in the dataset.</w:t>
      </w:r>
    </w:p>
    <w:p w14:paraId="6E8D43F9" w14:textId="77777777" w:rsidR="0060011A" w:rsidRPr="00FE4EA8" w:rsidRDefault="0060011A" w:rsidP="00FE4EA8">
      <w:pPr>
        <w:pStyle w:val="ListParagraph"/>
        <w:numPr>
          <w:ilvl w:val="0"/>
          <w:numId w:val="19"/>
        </w:numPr>
        <w:spacing w:after="120" w:line="360" w:lineRule="auto"/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 xml:space="preserve">Compute the 50-day and 200-day moving averages and plot the moving averages </w:t>
      </w:r>
    </w:p>
    <w:p w14:paraId="4B1B0B0B" w14:textId="689C4F40" w:rsidR="0060011A" w:rsidRPr="00FE4EA8" w:rsidRDefault="0060011A" w:rsidP="00FE4EA8">
      <w:pPr>
        <w:pStyle w:val="ListParagraph"/>
        <w:numPr>
          <w:ilvl w:val="0"/>
          <w:numId w:val="19"/>
        </w:numPr>
        <w:spacing w:after="120" w:line="360" w:lineRule="auto"/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</w:pPr>
      <w:r w:rsidRP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Calculate the daily percentage change in stock price</w:t>
      </w:r>
      <w:r w:rsid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, plot a daily returns histogram,</w:t>
      </w:r>
      <w:r w:rsidRP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 xml:space="preserve"> and interpret the results.</w:t>
      </w:r>
    </w:p>
    <w:p w14:paraId="14F11A97" w14:textId="59B4FC55" w:rsidR="005758AA" w:rsidRPr="00FE4EA8" w:rsidRDefault="009B16ED" w:rsidP="00FE4EA8">
      <w:pPr>
        <w:pStyle w:val="ListParagraph"/>
        <w:numPr>
          <w:ilvl w:val="0"/>
          <w:numId w:val="19"/>
        </w:numPr>
        <w:spacing w:after="120" w:line="360" w:lineRule="auto"/>
        <w:rPr>
          <w:rStyle w:val="Strong"/>
          <w:rFonts w:ascii="inherit" w:eastAsiaTheme="majorEastAsia" w:hAnsi="inherit" w:cs="Arial"/>
          <w:b w:val="0"/>
          <w:bCs w:val="0"/>
          <w:color w:val="3C4043"/>
          <w:sz w:val="21"/>
          <w:szCs w:val="21"/>
          <w:bdr w:val="none" w:sz="0" w:space="0" w:color="auto" w:frame="1"/>
        </w:rPr>
      </w:pPr>
      <w:r w:rsidRPr="00FE4EA8">
        <w:rPr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Generate a scatter plot to visualize the correlation between trading volume and stock price movements.</w:t>
      </w:r>
    </w:p>
    <w:p w14:paraId="456A8082" w14:textId="77777777" w:rsidR="00FE4EA8" w:rsidRPr="00EF1419" w:rsidRDefault="00FE4EA8" w:rsidP="00FE4EA8">
      <w:r>
        <w:rPr>
          <w:b/>
          <w:bCs/>
        </w:rPr>
        <w:t>Submission on LMS</w:t>
      </w:r>
    </w:p>
    <w:p w14:paraId="21D0CF00" w14:textId="77777777" w:rsidR="00FE4EA8" w:rsidRDefault="00FE4EA8" w:rsidP="00FE4EA8">
      <w:pPr>
        <w:numPr>
          <w:ilvl w:val="0"/>
          <w:numId w:val="20"/>
        </w:numPr>
      </w:pPr>
      <w:r>
        <w:lastRenderedPageBreak/>
        <w:t xml:space="preserve">Python notebook to showcase the process of exploring, cleaning, and analysis of the dataset. From the data summaries, charts/plots and analysis of the dataset, gather the insights and write as markdown (in text) in the notebook. </w:t>
      </w:r>
    </w:p>
    <w:p w14:paraId="62A1E952" w14:textId="4C1476D1" w:rsidR="00FE4EA8" w:rsidRDefault="00FE4EA8" w:rsidP="00FE4EA8">
      <w:pPr>
        <w:numPr>
          <w:ilvl w:val="0"/>
          <w:numId w:val="20"/>
        </w:numPr>
      </w:pPr>
      <w:r w:rsidRPr="00EF1419">
        <w:t>A report</w:t>
      </w:r>
      <w:r>
        <w:t xml:space="preserve"> (in pdf) containing a narrative considering the audience is the Sales manager. You are presenting the findings and insights from the data analysis of the </w:t>
      </w:r>
      <w:r w:rsidR="0013159E">
        <w:t xml:space="preserve">NVIDIA stock market </w:t>
      </w:r>
      <w:r>
        <w:t xml:space="preserve">dataset. </w:t>
      </w:r>
    </w:p>
    <w:p w14:paraId="7880E313" w14:textId="77777777" w:rsidR="00FE4EA8" w:rsidRDefault="00FE4EA8" w:rsidP="00FE4EA8">
      <w:pPr>
        <w:numPr>
          <w:ilvl w:val="0"/>
          <w:numId w:val="20"/>
        </w:numPr>
      </w:pPr>
      <w:r>
        <w:t xml:space="preserve">The report should contain sections on </w:t>
      </w:r>
    </w:p>
    <w:p w14:paraId="03944C83" w14:textId="77777777" w:rsidR="00FE4EA8" w:rsidRDefault="00FE4EA8" w:rsidP="00FE4EA8">
      <w:pPr>
        <w:numPr>
          <w:ilvl w:val="1"/>
          <w:numId w:val="21"/>
        </w:numPr>
      </w:pPr>
      <w:r>
        <w:t>Objective of the analysis</w:t>
      </w:r>
    </w:p>
    <w:p w14:paraId="6B47F3C3" w14:textId="77777777" w:rsidR="00FE4EA8" w:rsidRDefault="00FE4EA8" w:rsidP="00FE4EA8">
      <w:pPr>
        <w:numPr>
          <w:ilvl w:val="1"/>
          <w:numId w:val="21"/>
        </w:numPr>
      </w:pPr>
      <w:r>
        <w:t>Data Exploration</w:t>
      </w:r>
    </w:p>
    <w:p w14:paraId="425F6631" w14:textId="77777777" w:rsidR="00FE4EA8" w:rsidRDefault="00FE4EA8" w:rsidP="00FE4EA8">
      <w:pPr>
        <w:numPr>
          <w:ilvl w:val="1"/>
          <w:numId w:val="21"/>
        </w:numPr>
      </w:pPr>
      <w:r>
        <w:t>Data Cleaning</w:t>
      </w:r>
    </w:p>
    <w:p w14:paraId="60E0446F" w14:textId="77777777" w:rsidR="00FE4EA8" w:rsidRDefault="00FE4EA8" w:rsidP="00FE4EA8">
      <w:pPr>
        <w:numPr>
          <w:ilvl w:val="1"/>
          <w:numId w:val="21"/>
        </w:numPr>
      </w:pPr>
      <w:r>
        <w:t xml:space="preserve">Analysis and Insights </w:t>
      </w:r>
    </w:p>
    <w:p w14:paraId="16AE3FFA" w14:textId="77777777" w:rsidR="00FE4EA8" w:rsidRPr="00EF1419" w:rsidRDefault="00FE4EA8" w:rsidP="00FE4EA8">
      <w:pPr>
        <w:numPr>
          <w:ilvl w:val="1"/>
          <w:numId w:val="21"/>
        </w:numPr>
      </w:pPr>
      <w:r>
        <w:t>Conclusion</w:t>
      </w:r>
    </w:p>
    <w:p w14:paraId="1EAA6CB7" w14:textId="77777777" w:rsidR="00E421A9" w:rsidRDefault="00E421A9" w:rsidP="00FE4EA8">
      <w:pPr>
        <w:pStyle w:val="ListParagraph"/>
        <w:rPr>
          <w:rFonts w:ascii="inherit" w:hAnsi="inherit" w:cs="Arial"/>
          <w:color w:val="3C4043"/>
          <w:sz w:val="21"/>
          <w:szCs w:val="21"/>
        </w:rPr>
      </w:pPr>
    </w:p>
    <w:sectPr w:rsidR="00E4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F88"/>
    <w:multiLevelType w:val="multilevel"/>
    <w:tmpl w:val="4F9A4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360B"/>
    <w:multiLevelType w:val="multilevel"/>
    <w:tmpl w:val="F91A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C601E"/>
    <w:multiLevelType w:val="multilevel"/>
    <w:tmpl w:val="4914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45859"/>
    <w:multiLevelType w:val="hybridMultilevel"/>
    <w:tmpl w:val="2322427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87332B"/>
    <w:multiLevelType w:val="multilevel"/>
    <w:tmpl w:val="4676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66762"/>
    <w:multiLevelType w:val="hybridMultilevel"/>
    <w:tmpl w:val="E3BA02C4"/>
    <w:lvl w:ilvl="0" w:tplc="9F261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F0BEB"/>
    <w:multiLevelType w:val="multilevel"/>
    <w:tmpl w:val="B622C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956EA"/>
    <w:multiLevelType w:val="multilevel"/>
    <w:tmpl w:val="49A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D5589"/>
    <w:multiLevelType w:val="hybridMultilevel"/>
    <w:tmpl w:val="F7307866"/>
    <w:lvl w:ilvl="0" w:tplc="9F261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550BCA"/>
    <w:multiLevelType w:val="multilevel"/>
    <w:tmpl w:val="B720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4908"/>
    <w:multiLevelType w:val="multilevel"/>
    <w:tmpl w:val="D65E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E0E9C"/>
    <w:multiLevelType w:val="multilevel"/>
    <w:tmpl w:val="45BC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561F16"/>
    <w:multiLevelType w:val="multilevel"/>
    <w:tmpl w:val="A82C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F0970"/>
    <w:multiLevelType w:val="hybridMultilevel"/>
    <w:tmpl w:val="9E4C3F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B7FBD"/>
    <w:multiLevelType w:val="multilevel"/>
    <w:tmpl w:val="75C46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095778"/>
    <w:multiLevelType w:val="hybridMultilevel"/>
    <w:tmpl w:val="DD28CDBE"/>
    <w:lvl w:ilvl="0" w:tplc="9F261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E48F1E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23BF6"/>
    <w:multiLevelType w:val="multilevel"/>
    <w:tmpl w:val="2798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50710"/>
    <w:multiLevelType w:val="multilevel"/>
    <w:tmpl w:val="63A4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EB43F6"/>
    <w:multiLevelType w:val="multilevel"/>
    <w:tmpl w:val="C7D02E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970515"/>
    <w:multiLevelType w:val="multilevel"/>
    <w:tmpl w:val="2AC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D44E4C"/>
    <w:multiLevelType w:val="multilevel"/>
    <w:tmpl w:val="0F4C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943526">
    <w:abstractNumId w:val="4"/>
  </w:num>
  <w:num w:numId="2" w16cid:durableId="1311905597">
    <w:abstractNumId w:val="10"/>
  </w:num>
  <w:num w:numId="3" w16cid:durableId="424230466">
    <w:abstractNumId w:val="11"/>
  </w:num>
  <w:num w:numId="4" w16cid:durableId="1850026934">
    <w:abstractNumId w:val="20"/>
  </w:num>
  <w:num w:numId="5" w16cid:durableId="1070889988">
    <w:abstractNumId w:val="19"/>
  </w:num>
  <w:num w:numId="6" w16cid:durableId="1463577965">
    <w:abstractNumId w:val="12"/>
  </w:num>
  <w:num w:numId="7" w16cid:durableId="995961578">
    <w:abstractNumId w:val="15"/>
  </w:num>
  <w:num w:numId="8" w16cid:durableId="1213276393">
    <w:abstractNumId w:val="13"/>
  </w:num>
  <w:num w:numId="9" w16cid:durableId="831145258">
    <w:abstractNumId w:val="3"/>
  </w:num>
  <w:num w:numId="10" w16cid:durableId="1368871910">
    <w:abstractNumId w:val="16"/>
  </w:num>
  <w:num w:numId="11" w16cid:durableId="1176337572">
    <w:abstractNumId w:val="17"/>
  </w:num>
  <w:num w:numId="12" w16cid:durableId="625546484">
    <w:abstractNumId w:val="1"/>
  </w:num>
  <w:num w:numId="13" w16cid:durableId="1506356088">
    <w:abstractNumId w:val="2"/>
  </w:num>
  <w:num w:numId="14" w16cid:durableId="1195383942">
    <w:abstractNumId w:val="14"/>
  </w:num>
  <w:num w:numId="15" w16cid:durableId="2043824984">
    <w:abstractNumId w:val="0"/>
  </w:num>
  <w:num w:numId="16" w16cid:durableId="505553900">
    <w:abstractNumId w:val="6"/>
  </w:num>
  <w:num w:numId="17" w16cid:durableId="273094156">
    <w:abstractNumId w:val="18"/>
  </w:num>
  <w:num w:numId="18" w16cid:durableId="1680812285">
    <w:abstractNumId w:val="5"/>
  </w:num>
  <w:num w:numId="19" w16cid:durableId="614752665">
    <w:abstractNumId w:val="8"/>
  </w:num>
  <w:num w:numId="20" w16cid:durableId="2015565825">
    <w:abstractNumId w:val="7"/>
  </w:num>
  <w:num w:numId="21" w16cid:durableId="119348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0C"/>
    <w:rsid w:val="0001384B"/>
    <w:rsid w:val="00013D45"/>
    <w:rsid w:val="001314EE"/>
    <w:rsid w:val="0013159E"/>
    <w:rsid w:val="002F7964"/>
    <w:rsid w:val="003A3EF6"/>
    <w:rsid w:val="0047450C"/>
    <w:rsid w:val="0049521B"/>
    <w:rsid w:val="004F1573"/>
    <w:rsid w:val="005213D7"/>
    <w:rsid w:val="005256E4"/>
    <w:rsid w:val="005758AA"/>
    <w:rsid w:val="005B595D"/>
    <w:rsid w:val="0060011A"/>
    <w:rsid w:val="007202A2"/>
    <w:rsid w:val="0074533F"/>
    <w:rsid w:val="00926EAF"/>
    <w:rsid w:val="009B16ED"/>
    <w:rsid w:val="00B26A7C"/>
    <w:rsid w:val="00C07AAF"/>
    <w:rsid w:val="00D11FAA"/>
    <w:rsid w:val="00DC22A9"/>
    <w:rsid w:val="00E421A9"/>
    <w:rsid w:val="00E433A1"/>
    <w:rsid w:val="00E70A6F"/>
    <w:rsid w:val="00E8532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BE97D"/>
  <w15:chartTrackingRefBased/>
  <w15:docId w15:val="{D30D5902-9F97-4C4E-B0C7-49001888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5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853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0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403</Words>
  <Characters>2111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Roopashri Shetty [MAHE-MIT]</dc:creator>
  <cp:keywords/>
  <dc:description/>
  <cp:lastModifiedBy>Ashutosh Holla B [MAHE-MIT]</cp:lastModifiedBy>
  <cp:revision>17</cp:revision>
  <dcterms:created xsi:type="dcterms:W3CDTF">2025-03-04T06:32:00Z</dcterms:created>
  <dcterms:modified xsi:type="dcterms:W3CDTF">2025-03-26T07:04:00Z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1768eed1eaf6f0fcbe3525fa8e70003d9f806a788beb755b07e5de34ae20a2ba</vt:lpwstr>
  </property>
</Properties>
</file>