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50" w:rsidRDefault="0076424B">
      <w:r>
        <w:t>Keletkezese?</w:t>
      </w:r>
    </w:p>
    <w:p w:rsidR="0076424B" w:rsidRDefault="0076424B">
      <w:r>
        <w:t>tortenet?</w:t>
      </w:r>
    </w:p>
    <w:p w:rsidR="0076424B" w:rsidRDefault="0076424B">
      <w:r>
        <w:t>fajtak?</w:t>
      </w:r>
    </w:p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(Control Unit - Vezérlőegység vagy Vezérlőáramkör): Ez szervezi, ütemezi a processzor egész munkáját. Például lehívja a 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lastRenderedPageBreak/>
        <w:t>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D04948" w:rsidRPr="003B777D" w:rsidRDefault="00C96A5A">
      <w:pPr>
        <w:rPr>
          <w:sz w:val="40"/>
          <w:szCs w:val="40"/>
        </w:rPr>
      </w:pPr>
      <w:r>
        <w:rPr>
          <w:sz w:val="40"/>
          <w:szCs w:val="40"/>
        </w:rPr>
        <w:t>ide jon meg valami…..</w:t>
      </w: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CPU feldolgozza a parancsokat és vezérli az eszköz funkcióit. Például amikor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lastRenderedPageBreak/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 xml:space="preserve">A </w:t>
      </w:r>
      <w:r w:rsidR="00A10AEF">
        <w:rPr>
          <w:sz w:val="28"/>
          <w:szCs w:val="40"/>
        </w:rPr>
        <w:t xml:space="preserve">processzorok </w:t>
      </w:r>
      <w:r w:rsidR="00A10AEF">
        <w:rPr>
          <w:sz w:val="28"/>
          <w:szCs w:val="40"/>
        </w:rPr>
        <w:t>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>, amely kapcsolóként működik. Feladata, hogy megváltoztassa a logikai nulla és egyes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  <w:bookmarkStart w:id="0" w:name="_GoBack"/>
      <w:bookmarkEnd w:id="0"/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a processzor funkcióját nagyon leegyszerűsítjük, azt állíthatjuk, hogy a tranzisztorok olyan nagyszámú rendszeréről van szó, amelyek gyorsan változtatják állapotukat a szükséges műveletek függvényében. A két impulzus közötti intervallumot frekvenciaciklusnak nevezzük. Ilyenkor a processzor képes tranzisztorait egyesbe, majd vissza nullába kapcsolni.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frekvencia az egyik fő tényező, amely hatással van a processzor teljesítményére. Leegyszerűsítve elmondható, hogy minél magasabb a frekvencia, annál nagyobb a teljesítmény. De ezt az állítást fenntartással kell kezelnünk. Ha két egyébként azonos processzor csak a frekvenciában különbözik, akkor a nagyobb frekvenciával rendelkező a hatékonyabb. Azonban más tényezők is hatással vannak a teljesítményre, mint pl. az architektúra, a magok száma stb., tehát csupán a magasabb frekvencia nem jelent fölényt. A többi processzor paraméterről később ejtünk szót.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lastRenderedPageBreak/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processzor tuningolása frekvenciájának növelése, esetleg csökkentése.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> összegével. A BCLK (az angol Base Clock rövidítése) az oszcillátor által az alaplapon generált frekvencia, amely a processzoron kívül, más frekvenciákat is befolyásol, például 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>-re van állítva. A processzor frekvenciája a legtöbb esetben módosítható. Vagy a BCLK változtatásával, amely a gyakori instabilitás miatt nem ajánlott, és az alaplapok többsége nem is támogatja, vagy a már említett szorzó értékének módosításával.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figyelmen kívül hagyjuk az elektronikus kapcsolatát, akkor a szorzó egy olyan szám, amelynek változtatása befolyásolhatja a processzor teljes frekvenciáját. 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 asztali processzorait, portfóliójukat két részre lehet osztani: szorzózáras és szorzózár nélküli processzorokra. A zárolt szorzó azt jelenti, hogy a gyártó nem engedélyezi az értékek módosítását, és a technológia jellege miatt ezt utólag nem is lehet feloldani. Ha azonban </w:t>
      </w:r>
      <w:hyperlink r:id="rId9" w:history="1">
        <w:r w:rsidRPr="003B777D">
          <w:rPr>
            <w:rStyle w:val="Hiperhivatkozs"/>
            <w:sz w:val="28"/>
            <w:szCs w:val="40"/>
          </w:rPr>
          <w:t>szorzózár nélküli processzort</w:t>
        </w:r>
      </w:hyperlink>
      <w:r w:rsidRPr="003B777D">
        <w:rPr>
          <w:sz w:val="28"/>
          <w:szCs w:val="40"/>
        </w:rPr>
        <w:t> vásárolunk, a megfelelő alaplappal, vagyis chipkészlettel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Pr="003B777D">
        <w:rPr>
          <w:sz w:val="28"/>
          <w:szCs w:val="40"/>
        </w:rPr>
        <w:t>” beszélünk. Ha ezen a területen nem rendelkezünk legalább alapszintű tapasztalattal, akkor érdemes a témát jobban áttanulmányozni. Hiányos tudással nem feltétlenül tesszük tönkre a processzort, ugyanis a modern processzorok számos biztonsági óvintézkedéssel vannak ellátva, amelyeket először ki kell kapcsolnunk,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lastRenderedPageBreak/>
        <w:t>Az Intel és AMD processzorok többsége képes saját frekvenciáját automatikusan beállítani. Ezt a </w:t>
      </w:r>
      <w:hyperlink r:id="rId10" w:history="1">
        <w:r w:rsidRPr="003B777D">
          <w:rPr>
            <w:rStyle w:val="Hiperhivatkozs"/>
            <w:b/>
            <w:bCs/>
            <w:sz w:val="28"/>
            <w:szCs w:val="40"/>
          </w:rPr>
          <w:t>Turbo Boost</w:t>
        </w:r>
      </w:hyperlink>
      <w:r w:rsidRPr="003B777D">
        <w:rPr>
          <w:sz w:val="28"/>
          <w:szCs w:val="40"/>
        </w:rPr>
        <w:t> (Intel) és a </w:t>
      </w:r>
      <w:hyperlink r:id="rId11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Pr="003B777D">
        <w:rPr>
          <w:sz w:val="28"/>
          <w:szCs w:val="40"/>
        </w:rPr>
        <w:t>, röviden </w:t>
      </w:r>
      <w:r w:rsidRPr="003B777D">
        <w:rPr>
          <w:b/>
          <w:bCs/>
          <w:sz w:val="28"/>
          <w:szCs w:val="40"/>
        </w:rPr>
        <w:t>XFR </w:t>
      </w:r>
      <w:r w:rsidRPr="003B777D">
        <w:rPr>
          <w:sz w:val="28"/>
          <w:szCs w:val="40"/>
        </w:rPr>
        <w:t>elnevezésű technológiát implementált. Ez lehetővé teszi, hogy a processzor teljesítménye a boost határ fölé menjen, amennyiben ezt a processzor hőmérséklete engedi. Az ezzel a technológiával ellátott modellek kizárólag a </w:t>
      </w:r>
      <w:hyperlink r:id="rId12" w:history="1">
        <w:r w:rsidRPr="003B777D">
          <w:rPr>
            <w:rStyle w:val="Hiperhivatkozs"/>
            <w:sz w:val="28"/>
            <w:szCs w:val="40"/>
          </w:rPr>
          <w:t>hatékonyabb hűtéssel</w:t>
        </w:r>
      </w:hyperlink>
      <w:r w:rsidRPr="003B777D">
        <w:rPr>
          <w:sz w:val="28"/>
          <w:szCs w:val="40"/>
        </w:rPr>
        <w:t> rendelkező felhasználók számára készültek. A csomagolásban általában található processzor hűtők ebben az esetben nem elégségesek, ezért ezeket a processzorokat az AMD hűtő nélkül forgalmazza. Az Intel hasonló politikát folytat a szorzózár nélküli processzorok esetében. Ezen a ponton érdemes megemlíteni, hogy minden AMD Ryzen processzor szorzózár nélküli.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lastRenderedPageBreak/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Pr="003B777D">
        <w:rPr>
          <w:sz w:val="28"/>
          <w:szCs w:val="40"/>
        </w:rPr>
        <w:t> osztódnak, amelyek egy jól programozott alkalmazás esetében lehetővé teszik, hogy az gyorsabban fusson. Amíg az Intel néhány évvel ezelőtt be nem mutatta a  </w:t>
      </w:r>
      <w:hyperlink r:id="rId14" w:tgtFrame="_blank" w:tooltip="Külső link" w:history="1">
        <w:r w:rsidRPr="003B777D">
          <w:rPr>
            <w:rStyle w:val="Hiperhivatkozs"/>
            <w:sz w:val="28"/>
            <w:szCs w:val="40"/>
          </w:rPr>
          <w:t>Hyper-Threading</w:t>
        </w:r>
      </w:hyperlink>
      <w:r w:rsidRPr="003B777D">
        <w:rPr>
          <w:sz w:val="28"/>
          <w:szCs w:val="40"/>
        </w:rPr>
        <w:t> technológiát, normális volt, hogy egy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nevezni. Fontos megjegyezni, hogy teljesítmény szempontjából a processzor szálak nem egyenértékűek egy fizikai maggal, mert megosztják velük a hardver eszközöket, ezért teljesítményük korlátozott. Bár az ilyen technológiát hatékonynak tekintjük, nem állíthatjuk, hogy egy négyszálas kétmagos processzor egyenértékű lenne egy négymagos processzorral.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Mint ahogy már említettük, az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>nek, az AMD 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hyperlink r:id="rId15" w:tgtFrame="_blank" w:tooltip="Külső link" w:history="1">
        <w:r w:rsidRPr="003B777D">
          <w:rPr>
            <w:rStyle w:val="Hiperhivatkozs"/>
            <w:sz w:val="28"/>
            <w:szCs w:val="40"/>
          </w:rPr>
          <w:t>Simultaneous multithreading</w:t>
        </w:r>
      </w:hyperlink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 xml:space="preserve">Az AMD, mint processzorgyártó, néhány évvel ezelőtt hagyta, hogy az Intel alakjában megtestesült konkurencia technológiailag </w:t>
      </w:r>
      <w:r>
        <w:rPr>
          <w:rFonts w:ascii="Verdana" w:hAnsi="Verdana"/>
          <w:color w:val="373737"/>
          <w:sz w:val="26"/>
          <w:szCs w:val="26"/>
        </w:rPr>
        <w:lastRenderedPageBreak/>
        <w:t>megelőzze, így piaci részesedése lecsökkent. Évekig igaz volt, hogy ha technikailag fejlett és erőteljes processzorra volt szükségünk, akkor a kék istálló felé vettük az irányt. 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>
        <w:rPr>
          <w:rFonts w:ascii="Verdana" w:hAnsi="Verdana"/>
          <w:color w:val="373737"/>
          <w:sz w:val="26"/>
          <w:szCs w:val="26"/>
        </w:rPr>
        <w:t> processzorai, amelyek 14 nm-es gyártási folyamattal készülnek, ahogy egy ideje az Intel processzorok is, ami végre egészséges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hyperlink r:id="rId18" w:anchor="f&amp;cst=0&amp;pg=1&amp;prod=1293&amp;par433=433-182003" w:history="1">
        <w:r>
          <w:rPr>
            <w:rStyle w:val="Hiperhivatkozs"/>
            <w:rFonts w:ascii="Verdana" w:hAnsi="Verdana"/>
            <w:color w:val="00275A"/>
            <w:sz w:val="26"/>
            <w:szCs w:val="26"/>
          </w:rPr>
          <w:t>Ryzen 9 Threadripper</w:t>
        </w:r>
      </w:hyperlink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és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Sempron</w:t>
      </w:r>
      <w:r w:rsidRPr="003B777D">
        <w:rPr>
          <w:rFonts w:ascii="Verdana" w:hAnsi="Verdana"/>
          <w:color w:val="373737"/>
          <w:sz w:val="26"/>
          <w:szCs w:val="26"/>
        </w:rPr>
        <w:t> sorozatok, de a Ryzhen modellek terjedésével gyorsan veszítenek vonzerejükből. Érdekesek még az  </w:t>
      </w:r>
      <w:hyperlink r:id="rId21" w:anchor="f&amp;cst=0&amp;pg=1&amp;prod=&amp;par433=433-18872,433-18873,433-18874,433-18871,433-181931" w:history="1">
        <w:r w:rsidRPr="003B777D">
          <w:rPr>
            <w:rStyle w:val="Hiperhivatkozs"/>
            <w:rFonts w:ascii="Verdana" w:hAnsi="Verdana"/>
            <w:b/>
            <w:bCs/>
            <w:sz w:val="26"/>
            <w:szCs w:val="26"/>
          </w:rPr>
          <w:t>A-series</w:t>
        </w:r>
      </w:hyperlink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 megszólításánál, mert még a régebbi technológia ellenére is jobban futnak a játékok dedikált grafikus kártya nélkül, mint az Intel processzorain.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Hogy mit jelent a processzor frekvenciája, mik a magok és a szálak már kifejtettük. De a processzor ezeken kívül számos más paraméterrel is rendelkezik. Bár elmondható, hogy minél több a mag és magasabb a frekvencia, annál erősebb a processzor, azonban néhány paraméter figyelmen kívül hagyása megfoszthat egy jó vételtől.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A processzorgyártók innovációi a processzorok egyes generációiban öltenek testet. Amikor a gyártó új chipekkel gazdagítja kínálatát, azok általában mindig új generációs chipek. Minden generációt sorszámmal és kódjelzéssel látnak el. Például ma az Intel a Core sorozat hetedik generációját kínálja, melyet </w:t>
      </w:r>
      <w:hyperlink r:id="rId22" w:history="1">
        <w:r w:rsidRPr="003B777D">
          <w:rPr>
            <w:rStyle w:val="Hiperhivatkozs"/>
            <w:rFonts w:ascii="Verdana" w:hAnsi="Verdana"/>
            <w:sz w:val="26"/>
            <w:szCs w:val="26"/>
          </w:rPr>
          <w:t>Kaby Lake</w:t>
        </w:r>
      </w:hyperlink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hyperlink r:id="rId23" w:history="1">
        <w:r w:rsidRPr="003B777D">
          <w:rPr>
            <w:rStyle w:val="Hiperhivatkozs"/>
            <w:rFonts w:ascii="Verdana" w:hAnsi="Verdana"/>
            <w:sz w:val="26"/>
            <w:szCs w:val="26"/>
          </w:rPr>
          <w:t>Ryzen</w:t>
        </w:r>
      </w:hyperlink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> az egyik olyan paraméter, amelyet a processzor kiválasztásánál figyelembe kell vennünk, hogy az passzoljon az alaplapunkhoz. Ez lényegében egy csatlakozó, amelybe a processzort behelyezzük, majd lezárjuk. Figyelni kell a jelölésekre, mert ha az alaplap foglalata nem egyezik meg a processzoréval, akkor nemcsak, hogy nem fognak tudni együttműködni, a processzort be sem lehet helyezni a foglalatba. 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Az egyes aljzatok megnevezésükben is különböznek egymástól, és vásárlásnál főleg erre kell odafigyelni. Az Intel aktuális foglalata  </w:t>
      </w:r>
      <w:hyperlink r:id="rId26" w:history="1">
        <w:r w:rsidRPr="003B777D">
          <w:rPr>
            <w:rStyle w:val="Hiperhivatkozs"/>
            <w:rFonts w:ascii="Verdana" w:hAnsi="Verdana"/>
            <w:sz w:val="26"/>
            <w:szCs w:val="26"/>
          </w:rPr>
          <w:t>LGA1151</w:t>
        </w:r>
      </w:hyperlink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hyperlink r:id="rId27" w:history="1">
        <w:r w:rsidRPr="003B777D">
          <w:rPr>
            <w:rStyle w:val="Hiperhivatkozs"/>
            <w:rFonts w:ascii="Verdana" w:hAnsi="Verdana"/>
            <w:sz w:val="26"/>
            <w:szCs w:val="26"/>
          </w:rPr>
          <w:t>AM4</w:t>
        </w:r>
      </w:hyperlink>
      <w:r w:rsidRPr="003B777D">
        <w:rPr>
          <w:rFonts w:ascii="Verdana" w:hAnsi="Verdana"/>
          <w:color w:val="373737"/>
          <w:sz w:val="26"/>
          <w:szCs w:val="26"/>
        </w:rPr>
        <w:t> elnevezést kapott. Amennyiben a HEDT szegmens processzorai érdekelnének, akkor nem csak a chipek különböző architektúrájára, hanem a különböző foglalatokra is figyelni kell. Az AMD a Threadripper processzorok számára létrehozta a </w:t>
      </w:r>
      <w:hyperlink r:id="rId28" w:history="1">
        <w:r w:rsidRPr="003B777D">
          <w:rPr>
            <w:rStyle w:val="Hiperhivatkozs"/>
            <w:rFonts w:ascii="Verdana" w:hAnsi="Verdana"/>
            <w:sz w:val="26"/>
            <w:szCs w:val="26"/>
          </w:rPr>
          <w:t>TR4</w:t>
        </w:r>
      </w:hyperlink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HEDT foglalatot, és  </w:t>
      </w:r>
      <w:hyperlink r:id="rId29" w:history="1">
        <w:r w:rsidRPr="003B777D">
          <w:rPr>
            <w:rStyle w:val="Hiperhivatkozs"/>
            <w:rFonts w:ascii="Verdana" w:hAnsi="Verdana"/>
            <w:sz w:val="26"/>
            <w:szCs w:val="26"/>
          </w:rPr>
          <w:t>LGA2066</w:t>
        </w:r>
      </w:hyperlink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vagyis azon hő mennyiségére, amelyet a processzor maximális teljesítménye mellett leadhat. A TDP egy olyan paraméter, amelyet elsősorban a hűtés tervezésénél veszünk figyelembe, és inkább a plafont, mint a középértéket jelenti. Ez az érték azonban, ellentétben azzal, ahogy sokan gondolják, nem tükrözi közvetlenül a processzor fogyasztását, viszont egyenesen arányos vele, így az alacsonyabb TDP alacsonyabb fogyasztást jelent.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L3 gyorsítótár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Minél alacsonyabb a cache memória szintje, annál kisebb a mérete, nagyobb a sebessége és annál közelebb van a processzorhoz. Az L2 és az L1 gyorsítótárat tehát közvetlenül a magba integrálták. Általában igaz az, hogy minél nagyobb az L3 gyorsítótár, annál jobb. De ez nem kell, hogy mindig igaz legyen, az Intel például a legújabb HEDT Skylake-X processzoroknál átrendezte </w:t>
      </w:r>
      <w:r w:rsidRPr="003B777D">
        <w:rPr>
          <w:rFonts w:ascii="Verdana" w:hAnsi="Verdana"/>
          <w:color w:val="373737"/>
          <w:sz w:val="26"/>
          <w:szCs w:val="26"/>
        </w:rPr>
        <w:lastRenderedPageBreak/>
        <w:t xml:space="preserve">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> adják meg, és értéke a processzorokban lévő tranzisztorok méretét jelöli. Minél kisebbek a tranzisztorok, annál többet lehet elhelyezni belőlük egy chipen, miközben csökken a helyigény is. A kisebb tranzisztorok alacsonyabb energiafogyasztással bírnak, és gyorsabban tudnak kapcsolni,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1. CPU mag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Kevesebb mint egy évtizeddel ezelőtt minden processzornak egyetlen magja volt. Az egymagos processzorok manapság kivételek, nem pedig szabály. A többmagos processzorok egyre népszerűbbek, ahogy elérhetőségük egyre gyakoribb, és a szoftvert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olyan jól működhet, mint az azt futtató meglévő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Ha már vásároltunk alaplapot, ellenőrizzük, hogy a telepítésre szánt processzor kompatibilis-e az alaplapi foglalattal.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33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Ha a CPU nincs felszerelve hűtővel, vagy a mellékeltet nem használják, akkor a rendszert megfelelően hűteni képes berendezést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Default="00605CB7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055F16">
      <w:pPr>
        <w:rPr>
          <w:sz w:val="28"/>
          <w:szCs w:val="40"/>
        </w:rPr>
      </w:pPr>
      <w:hyperlink r:id="rId34" w:history="1">
        <w:r w:rsidR="003B777D" w:rsidRPr="00AF47BA">
          <w:rPr>
            <w:rStyle w:val="Hiperhivatkozs"/>
            <w:sz w:val="28"/>
            <w:szCs w:val="40"/>
          </w:rPr>
          <w:t>https://www.alza.hu/mi-a-processzor</w:t>
        </w:r>
      </w:hyperlink>
    </w:p>
    <w:p w:rsidR="003B777D" w:rsidRDefault="00055F16">
      <w:pPr>
        <w:rPr>
          <w:sz w:val="28"/>
          <w:szCs w:val="40"/>
        </w:rPr>
      </w:pPr>
      <w:hyperlink r:id="rId35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055F16">
      <w:pPr>
        <w:rPr>
          <w:sz w:val="28"/>
          <w:szCs w:val="40"/>
        </w:rPr>
      </w:pPr>
      <w:hyperlink r:id="rId36" w:history="1">
        <w:r w:rsidR="003B777D" w:rsidRPr="00AF47BA">
          <w:rPr>
            <w:rStyle w:val="Hiperhivatkozs"/>
            <w:sz w:val="28"/>
            <w:szCs w:val="40"/>
          </w:rPr>
          <w:t>https://hu.wikipedia.org/wiki/Cen</w:t>
        </w:r>
        <w:r w:rsidR="003B777D" w:rsidRPr="00AF47BA">
          <w:rPr>
            <w:rStyle w:val="Hiperhivatkozs"/>
            <w:sz w:val="28"/>
            <w:szCs w:val="40"/>
          </w:rPr>
          <w:t>t</w:t>
        </w:r>
        <w:r w:rsidR="003B777D" w:rsidRPr="00AF47BA">
          <w:rPr>
            <w:rStyle w:val="Hiperhivatkozs"/>
            <w:sz w:val="28"/>
            <w:szCs w:val="40"/>
          </w:rPr>
          <w:t>ral_processing_unit</w:t>
        </w:r>
      </w:hyperlink>
    </w:p>
    <w:p w:rsidR="003B777D" w:rsidRDefault="00055F16">
      <w:pPr>
        <w:rPr>
          <w:sz w:val="28"/>
          <w:szCs w:val="40"/>
        </w:rPr>
      </w:pPr>
      <w:hyperlink r:id="rId37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055F16">
      <w:pPr>
        <w:rPr>
          <w:sz w:val="28"/>
          <w:szCs w:val="40"/>
        </w:rPr>
      </w:pPr>
      <w:hyperlink r:id="rId38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055F16">
      <w:pPr>
        <w:rPr>
          <w:rStyle w:val="Hiperhivatkozs"/>
          <w:sz w:val="28"/>
          <w:szCs w:val="40"/>
        </w:rPr>
      </w:pPr>
      <w:hyperlink r:id="rId39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D04948" w:rsidRDefault="00D04948">
      <w:pPr>
        <w:rPr>
          <w:sz w:val="28"/>
          <w:szCs w:val="40"/>
        </w:rPr>
      </w:pPr>
      <w:hyperlink r:id="rId40" w:history="1">
        <w:r w:rsidRPr="00A33938">
          <w:rPr>
            <w:rStyle w:val="Hiperhivatkozs"/>
            <w:sz w:val="28"/>
            <w:szCs w:val="40"/>
          </w:rPr>
          <w:t>https://slideplayer.hu/slide/2118473/</w:t>
        </w:r>
      </w:hyperlink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F16" w:rsidRDefault="00055F16" w:rsidP="003B777D">
      <w:pPr>
        <w:spacing w:after="0" w:line="240" w:lineRule="auto"/>
      </w:pPr>
      <w:r>
        <w:separator/>
      </w:r>
    </w:p>
  </w:endnote>
  <w:endnote w:type="continuationSeparator" w:id="0">
    <w:p w:rsidR="00055F16" w:rsidRDefault="00055F16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F16" w:rsidRDefault="00055F16" w:rsidP="003B777D">
      <w:pPr>
        <w:spacing w:after="0" w:line="240" w:lineRule="auto"/>
      </w:pPr>
      <w:r>
        <w:separator/>
      </w:r>
    </w:p>
  </w:footnote>
  <w:footnote w:type="continuationSeparator" w:id="0">
    <w:p w:rsidR="00055F16" w:rsidRDefault="00055F16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281635"/>
    <w:rsid w:val="003B777D"/>
    <w:rsid w:val="00605CB7"/>
    <w:rsid w:val="0076424B"/>
    <w:rsid w:val="00791FBF"/>
    <w:rsid w:val="00994D50"/>
    <w:rsid w:val="00A10AEF"/>
    <w:rsid w:val="00C836E6"/>
    <w:rsid w:val="00C96A5A"/>
    <w:rsid w:val="00D04948"/>
    <w:rsid w:val="00F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3F4C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www.alza.hu/cpu-processzorok/18842843.htm" TargetMode="External"/><Relationship Id="rId26" Type="http://schemas.openxmlformats.org/officeDocument/2006/relationships/hyperlink" Target="https://www.alza.hu/intel-processzorok-1151-es-foglalattal/18856872.htm" TargetMode="External"/><Relationship Id="rId39" Type="http://schemas.openxmlformats.org/officeDocument/2006/relationships/hyperlink" Target="http://users.atw.hu/tfginfo/ht/hardver/CPU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za.hu/cpu-processzorok/18842843.htm" TargetMode="External"/><Relationship Id="rId34" Type="http://schemas.openxmlformats.org/officeDocument/2006/relationships/hyperlink" Target="https://www.alza.hu/mi-a-processzor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lza.hu/cpu-hutes/18842846.htm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7.jpeg"/><Relationship Id="rId33" Type="http://schemas.openxmlformats.org/officeDocument/2006/relationships/hyperlink" Target="https://prohardver.hu/tudastar/a_processzorok_fogyasztasa.html" TargetMode="External"/><Relationship Id="rId38" Type="http://schemas.openxmlformats.org/officeDocument/2006/relationships/hyperlink" Target="https://hu.frwiki.wiki/wiki/Processeu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hyperlink" Target="https://www.alza.hu/intel-processzorok-1151-es-foglalattal/18856872.htm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MD_Turbo_Core" TargetMode="External"/><Relationship Id="rId24" Type="http://schemas.openxmlformats.org/officeDocument/2006/relationships/hyperlink" Target="https://cdn.alza.cz/Foto/ImgGalery/Image/Article/socket-lga-lightbox.jpg" TargetMode="External"/><Relationship Id="rId32" Type="http://schemas.openxmlformats.org/officeDocument/2006/relationships/image" Target="media/image9.jpeg"/><Relationship Id="rId37" Type="http://schemas.openxmlformats.org/officeDocument/2006/relationships/hyperlink" Target="https://hu.wikipedia.org/wiki/Processzorfoglalat" TargetMode="External"/><Relationship Id="rId40" Type="http://schemas.openxmlformats.org/officeDocument/2006/relationships/hyperlink" Target="https://slideplayer.hu/slide/211847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multaneous_multithreading" TargetMode="External"/><Relationship Id="rId23" Type="http://schemas.openxmlformats.org/officeDocument/2006/relationships/hyperlink" Target="https://www.alza.hu/amd-ryzen-processzorok/18861249.htm" TargetMode="External"/><Relationship Id="rId28" Type="http://schemas.openxmlformats.org/officeDocument/2006/relationships/hyperlink" Target="https://www.alza.hu/amd-processzorok-tr4-es-foglalattal/18862326.htm" TargetMode="External"/><Relationship Id="rId36" Type="http://schemas.openxmlformats.org/officeDocument/2006/relationships/hyperlink" Target="https://hu.wikipedia.org/wiki/Central_processing_unit" TargetMode="External"/><Relationship Id="rId10" Type="http://schemas.openxmlformats.org/officeDocument/2006/relationships/hyperlink" Target="https://www.alza.hu/article/2604.ht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www.alza.hu/tulhuzott-processzorok/18860186.htm" TargetMode="External"/><Relationship Id="rId14" Type="http://schemas.openxmlformats.org/officeDocument/2006/relationships/hyperlink" Target="https://www.alza.hu/slovnik/hyperthreading-art12727.htm" TargetMode="External"/><Relationship Id="rId22" Type="http://schemas.openxmlformats.org/officeDocument/2006/relationships/hyperlink" Target="https://www.alza.hu/intel-kaby-lake-processzorok/18860830.htm" TargetMode="External"/><Relationship Id="rId27" Type="http://schemas.openxmlformats.org/officeDocument/2006/relationships/hyperlink" Target="https://www.alza.hu/amd-processzorok-am4-foglalattal/18861238.htm" TargetMode="External"/><Relationship Id="rId30" Type="http://schemas.openxmlformats.org/officeDocument/2006/relationships/hyperlink" Target="https://cdn.alza.cz/Foto/ImgGalery/Image/Article/socket-pga-lightbox.jpg" TargetMode="External"/><Relationship Id="rId35" Type="http://schemas.openxmlformats.org/officeDocument/2006/relationships/hyperlink" Target="https://bytech.hu/processzor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B5D19-CEEC-4C51-B834-66AD795F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2653</Words>
  <Characters>18307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5</cp:revision>
  <dcterms:created xsi:type="dcterms:W3CDTF">2023-10-03T11:41:00Z</dcterms:created>
  <dcterms:modified xsi:type="dcterms:W3CDTF">2023-10-04T06:41:00Z</dcterms:modified>
</cp:coreProperties>
</file>