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2B3DE" w14:textId="77777777" w:rsidR="00227568" w:rsidRDefault="003E3151">
      <w:pPr>
        <w:jc w:val="center"/>
        <w:rPr>
          <w:lang w:eastAsia="ja-JP"/>
        </w:rPr>
      </w:pPr>
      <w:r>
        <w:rPr>
          <w:b/>
          <w:sz w:val="36"/>
          <w:lang w:eastAsia="ja-JP"/>
        </w:rPr>
        <w:t>協　議　議　事　録</w:t>
      </w:r>
    </w:p>
    <w:p w14:paraId="6D7B3346" w14:textId="77777777" w:rsidR="00227568" w:rsidRDefault="003E3151">
      <w:pPr>
        <w:jc w:val="center"/>
        <w:rPr>
          <w:lang w:eastAsia="ja-JP"/>
        </w:rPr>
      </w:pPr>
      <w:r>
        <w:rPr>
          <w:b/>
          <w:sz w:val="26"/>
          <w:lang w:eastAsia="ja-JP"/>
        </w:rPr>
        <w:t>営業店からの業務改善要望の受付・管理方法について</w:t>
      </w:r>
    </w:p>
    <w:tbl>
      <w:tblPr>
        <w:tblStyle w:val="afe"/>
        <w:tblW w:w="0" w:type="auto"/>
        <w:jc w:val="center"/>
        <w:tblLook w:val="04A0" w:firstRow="1" w:lastRow="0" w:firstColumn="1" w:lastColumn="0" w:noHBand="0" w:noVBand="1"/>
      </w:tblPr>
      <w:tblGrid>
        <w:gridCol w:w="4986"/>
        <w:gridCol w:w="4986"/>
      </w:tblGrid>
      <w:tr w:rsidR="00227568" w14:paraId="4FC50417" w14:textId="77777777">
        <w:trPr>
          <w:jc w:val="center"/>
        </w:trPr>
        <w:tc>
          <w:tcPr>
            <w:tcW w:w="4986" w:type="dxa"/>
          </w:tcPr>
          <w:p w14:paraId="2A6AE64A" w14:textId="77777777" w:rsidR="00227568" w:rsidRDefault="003E3151">
            <w:r>
              <w:rPr>
                <w:b/>
              </w:rPr>
              <w:t>日時</w:t>
            </w:r>
          </w:p>
        </w:tc>
        <w:tc>
          <w:tcPr>
            <w:tcW w:w="4986" w:type="dxa"/>
          </w:tcPr>
          <w:p w14:paraId="6211610C" w14:textId="46210E78" w:rsidR="00227568" w:rsidRDefault="003E3151">
            <w:r>
              <w:t>2026</w:t>
            </w:r>
            <w:r>
              <w:t>年</w:t>
            </w:r>
            <w:r w:rsidR="0085190A">
              <w:rPr>
                <w:rFonts w:hint="eastAsia"/>
                <w:lang w:eastAsia="ja-JP"/>
              </w:rPr>
              <w:t>8</w:t>
            </w:r>
            <w:r>
              <w:t>月</w:t>
            </w:r>
            <w:r w:rsidR="0085190A">
              <w:rPr>
                <w:rFonts w:hint="eastAsia"/>
                <w:lang w:eastAsia="ja-JP"/>
              </w:rPr>
              <w:t>31</w:t>
            </w:r>
            <w:r>
              <w:t>日（</w:t>
            </w:r>
            <w:r w:rsidR="0085190A">
              <w:rPr>
                <w:rFonts w:hint="eastAsia"/>
                <w:lang w:eastAsia="ja-JP"/>
              </w:rPr>
              <w:t>月</w:t>
            </w:r>
            <w:r>
              <w:t>）</w:t>
            </w:r>
            <w:r>
              <w:t xml:space="preserve"> 14:00</w:t>
            </w:r>
            <w:r>
              <w:t>～</w:t>
            </w:r>
            <w:r>
              <w:t>15:30</w:t>
            </w:r>
          </w:p>
        </w:tc>
      </w:tr>
      <w:tr w:rsidR="00227568" w14:paraId="056C0C9D" w14:textId="77777777">
        <w:trPr>
          <w:jc w:val="center"/>
        </w:trPr>
        <w:tc>
          <w:tcPr>
            <w:tcW w:w="4986" w:type="dxa"/>
          </w:tcPr>
          <w:p w14:paraId="543AD46D" w14:textId="77777777" w:rsidR="00227568" w:rsidRDefault="003E3151">
            <w:r>
              <w:rPr>
                <w:b/>
              </w:rPr>
              <w:t>場所</w:t>
            </w:r>
          </w:p>
        </w:tc>
        <w:tc>
          <w:tcPr>
            <w:tcW w:w="4986" w:type="dxa"/>
          </w:tcPr>
          <w:p w14:paraId="6FF42CEA" w14:textId="77777777" w:rsidR="00227568" w:rsidRDefault="003E3151">
            <w:pPr>
              <w:rPr>
                <w:lang w:eastAsia="ja-JP"/>
              </w:rPr>
            </w:pPr>
            <w:r>
              <w:rPr>
                <w:lang w:eastAsia="ja-JP"/>
              </w:rPr>
              <w:t>本店</w:t>
            </w:r>
            <w:r>
              <w:rPr>
                <w:lang w:eastAsia="ja-JP"/>
              </w:rPr>
              <w:t>○</w:t>
            </w:r>
            <w:r>
              <w:rPr>
                <w:lang w:eastAsia="ja-JP"/>
              </w:rPr>
              <w:t>階</w:t>
            </w:r>
            <w:r>
              <w:rPr>
                <w:lang w:eastAsia="ja-JP"/>
              </w:rPr>
              <w:t xml:space="preserve"> </w:t>
            </w:r>
            <w:r>
              <w:rPr>
                <w:lang w:eastAsia="ja-JP"/>
              </w:rPr>
              <w:t>会議室／オンライン併用</w:t>
            </w:r>
          </w:p>
        </w:tc>
      </w:tr>
      <w:tr w:rsidR="00227568" w14:paraId="1B0195ED" w14:textId="77777777">
        <w:trPr>
          <w:jc w:val="center"/>
        </w:trPr>
        <w:tc>
          <w:tcPr>
            <w:tcW w:w="4986" w:type="dxa"/>
          </w:tcPr>
          <w:p w14:paraId="1D2CA367" w14:textId="77777777" w:rsidR="00227568" w:rsidRDefault="003E3151">
            <w:r>
              <w:rPr>
                <w:b/>
              </w:rPr>
              <w:t>出席者</w:t>
            </w:r>
          </w:p>
        </w:tc>
        <w:tc>
          <w:tcPr>
            <w:tcW w:w="4986" w:type="dxa"/>
          </w:tcPr>
          <w:p w14:paraId="54855B04" w14:textId="77777777" w:rsidR="00227568" w:rsidRDefault="003E3151">
            <w:r>
              <w:t>経営企画部、業務革新部、関係所管部　計</w:t>
            </w:r>
            <w:r>
              <w:t>○</w:t>
            </w:r>
            <w:r>
              <w:t>名</w:t>
            </w:r>
          </w:p>
        </w:tc>
      </w:tr>
      <w:tr w:rsidR="00227568" w14:paraId="52EA7430" w14:textId="77777777">
        <w:trPr>
          <w:jc w:val="center"/>
        </w:trPr>
        <w:tc>
          <w:tcPr>
            <w:tcW w:w="4986" w:type="dxa"/>
          </w:tcPr>
          <w:p w14:paraId="26E16709" w14:textId="77777777" w:rsidR="00227568" w:rsidRDefault="003E3151">
            <w:r>
              <w:rPr>
                <w:b/>
              </w:rPr>
              <w:t>議題</w:t>
            </w:r>
          </w:p>
        </w:tc>
        <w:tc>
          <w:tcPr>
            <w:tcW w:w="4986" w:type="dxa"/>
          </w:tcPr>
          <w:p w14:paraId="303A981E" w14:textId="77777777" w:rsidR="00227568" w:rsidRDefault="003E3151">
            <w:pPr>
              <w:rPr>
                <w:lang w:eastAsia="ja-JP"/>
              </w:rPr>
            </w:pPr>
            <w:r>
              <w:rPr>
                <w:lang w:eastAsia="ja-JP"/>
              </w:rPr>
              <w:t>営業店からの業務改善要望の受付・管理方法について</w:t>
            </w:r>
          </w:p>
        </w:tc>
      </w:tr>
    </w:tbl>
    <w:p w14:paraId="0778459C" w14:textId="77777777" w:rsidR="00227568" w:rsidRDefault="003E3151">
      <w:pPr>
        <w:spacing w:before="200" w:after="80"/>
        <w:rPr>
          <w:lang w:eastAsia="ja-JP"/>
        </w:rPr>
      </w:pPr>
      <w:r>
        <w:rPr>
          <w:b/>
          <w:sz w:val="24"/>
          <w:lang w:eastAsia="ja-JP"/>
        </w:rPr>
        <w:t>1</w:t>
      </w:r>
      <w:r>
        <w:rPr>
          <w:b/>
          <w:sz w:val="24"/>
          <w:lang w:eastAsia="ja-JP"/>
        </w:rPr>
        <w:t>．協議の背景・目的</w:t>
      </w:r>
    </w:p>
    <w:p w14:paraId="2C1321ED" w14:textId="77777777" w:rsidR="00227568" w:rsidRDefault="003E3151">
      <w:pPr>
        <w:rPr>
          <w:lang w:eastAsia="ja-JP"/>
        </w:rPr>
      </w:pPr>
      <w:r>
        <w:rPr>
          <w:lang w:eastAsia="ja-JP"/>
        </w:rPr>
        <w:t>営業店・本部各部署から寄せられる業務改善要望について、受付経路や進捗管理を統一し、対応状況を可視化する方法について協議した。</w:t>
      </w:r>
    </w:p>
    <w:p w14:paraId="75095A09" w14:textId="77777777" w:rsidR="00227568" w:rsidRDefault="003E3151">
      <w:pPr>
        <w:spacing w:before="200" w:after="80"/>
        <w:rPr>
          <w:lang w:eastAsia="ja-JP"/>
        </w:rPr>
      </w:pPr>
      <w:r>
        <w:rPr>
          <w:b/>
          <w:sz w:val="24"/>
          <w:lang w:eastAsia="ja-JP"/>
        </w:rPr>
        <w:t>2</w:t>
      </w:r>
      <w:r>
        <w:rPr>
          <w:b/>
          <w:sz w:val="24"/>
          <w:lang w:eastAsia="ja-JP"/>
        </w:rPr>
        <w:t>．協議内容</w:t>
      </w:r>
    </w:p>
    <w:p w14:paraId="02CFFC6A" w14:textId="77777777" w:rsidR="00227568" w:rsidRDefault="003E3151">
      <w:pPr>
        <w:ind w:left="283"/>
        <w:rPr>
          <w:lang w:eastAsia="ja-JP"/>
        </w:rPr>
      </w:pPr>
      <w:r>
        <w:rPr>
          <w:b/>
          <w:lang w:eastAsia="ja-JP"/>
        </w:rPr>
        <w:t>（</w:t>
      </w:r>
      <w:r>
        <w:rPr>
          <w:b/>
          <w:lang w:eastAsia="ja-JP"/>
        </w:rPr>
        <w:t>1</w:t>
      </w:r>
      <w:r>
        <w:rPr>
          <w:b/>
          <w:lang w:eastAsia="ja-JP"/>
        </w:rPr>
        <w:t>）</w:t>
      </w:r>
      <w:r>
        <w:rPr>
          <w:lang w:eastAsia="ja-JP"/>
        </w:rPr>
        <w:t>現状、業務改善に関する相談はメール、電話、チャット、定例会議等、複数の経路から寄せられており、同様の相談が別々に登録されるケースや、過去に検討した内容を再度検討するケースがあるとの説明があった。また、受付後にどの部署が対応しているのか、いつ頃回答予定なのかが相談者から見えにくいとの課題も共有された。</w:t>
      </w:r>
    </w:p>
    <w:p w14:paraId="00132CC7" w14:textId="77777777" w:rsidR="00227568" w:rsidRDefault="003E3151">
      <w:pPr>
        <w:ind w:left="283"/>
        <w:rPr>
          <w:lang w:eastAsia="ja-JP"/>
        </w:rPr>
      </w:pPr>
      <w:r>
        <w:rPr>
          <w:b/>
          <w:lang w:eastAsia="ja-JP"/>
        </w:rPr>
        <w:t>（</w:t>
      </w:r>
      <w:r>
        <w:rPr>
          <w:b/>
          <w:lang w:eastAsia="ja-JP"/>
        </w:rPr>
        <w:t>2</w:t>
      </w:r>
      <w:r>
        <w:rPr>
          <w:b/>
          <w:lang w:eastAsia="ja-JP"/>
        </w:rPr>
        <w:t>）</w:t>
      </w:r>
      <w:r>
        <w:rPr>
          <w:lang w:eastAsia="ja-JP"/>
        </w:rPr>
        <w:t>業務革新部からは、専用フォームを設け、相談内容、対象業務、困っていること、期待する効果等を入力してもらう案が提示された。これにより案件の分類や優先順位付けが容易になる一方、入力項目が多くなると営業店が利用しなくなる可能性があるとの意見があった。</w:t>
      </w:r>
    </w:p>
    <w:p w14:paraId="7AA97F98" w14:textId="77777777" w:rsidR="00227568" w:rsidRDefault="003E3151">
      <w:pPr>
        <w:ind w:left="283"/>
        <w:rPr>
          <w:lang w:eastAsia="ja-JP"/>
        </w:rPr>
      </w:pPr>
      <w:r>
        <w:rPr>
          <w:b/>
          <w:lang w:eastAsia="ja-JP"/>
        </w:rPr>
        <w:t>（</w:t>
      </w:r>
      <w:r>
        <w:rPr>
          <w:b/>
          <w:lang w:eastAsia="ja-JP"/>
        </w:rPr>
        <w:t>3</w:t>
      </w:r>
      <w:r>
        <w:rPr>
          <w:b/>
          <w:lang w:eastAsia="ja-JP"/>
        </w:rPr>
        <w:t>）</w:t>
      </w:r>
      <w:r>
        <w:rPr>
          <w:lang w:eastAsia="ja-JP"/>
        </w:rPr>
        <w:t>営業店側からは、相談時点では課題をうまく文章化できないことも多いため、詳細な入力を求めるよりも、まず簡単に相談できる入口を用意してほしいとの要望があった。これに対し、本部側では簡易受付と正式案件登録を分ける方法も考えられるとの意見があった。</w:t>
      </w:r>
    </w:p>
    <w:p w14:paraId="5390EEFC" w14:textId="77777777" w:rsidR="00227568" w:rsidRDefault="003E3151">
      <w:pPr>
        <w:ind w:left="283"/>
        <w:rPr>
          <w:lang w:eastAsia="ja-JP"/>
        </w:rPr>
      </w:pPr>
      <w:r>
        <w:rPr>
          <w:b/>
          <w:lang w:eastAsia="ja-JP"/>
        </w:rPr>
        <w:t>（</w:t>
      </w:r>
      <w:r>
        <w:rPr>
          <w:b/>
          <w:lang w:eastAsia="ja-JP"/>
        </w:rPr>
        <w:t>4</w:t>
      </w:r>
      <w:r>
        <w:rPr>
          <w:b/>
          <w:lang w:eastAsia="ja-JP"/>
        </w:rPr>
        <w:t>）</w:t>
      </w:r>
      <w:r>
        <w:rPr>
          <w:lang w:eastAsia="ja-JP"/>
        </w:rPr>
        <w:t>また、受付した案件について、単なる問い合わせなのか、業務改善なのか、システム開発を伴う案件なのかを初期段階で判断することが難しいとの意見があった。分類ルールを細かくしすぎると運用負担が増えるため、実際の相談内容を一定期間収集してから分類基準を決める案が示された。</w:t>
      </w:r>
    </w:p>
    <w:p w14:paraId="7A2D23B8" w14:textId="77777777" w:rsidR="00227568" w:rsidRDefault="003E3151">
      <w:pPr>
        <w:ind w:left="283"/>
        <w:rPr>
          <w:lang w:eastAsia="ja-JP"/>
        </w:rPr>
      </w:pPr>
      <w:r>
        <w:rPr>
          <w:b/>
          <w:lang w:eastAsia="ja-JP"/>
        </w:rPr>
        <w:t>（</w:t>
      </w:r>
      <w:r>
        <w:rPr>
          <w:b/>
          <w:lang w:eastAsia="ja-JP"/>
        </w:rPr>
        <w:t>5</w:t>
      </w:r>
      <w:r>
        <w:rPr>
          <w:b/>
          <w:lang w:eastAsia="ja-JP"/>
        </w:rPr>
        <w:t>）</w:t>
      </w:r>
      <w:r>
        <w:rPr>
          <w:lang w:eastAsia="ja-JP"/>
        </w:rPr>
        <w:t>案件の対応結果についても、単に完了・未完了とするだけではなく、削減時間や対象店舗数などを記録すれば、業務改善活動の効果を経営層へ説明しやすくなるとの意見があった。一方で、効果測定を必須とすると小規模な改善相談が登録されなくなる可能性も指摘された。</w:t>
      </w:r>
    </w:p>
    <w:p w14:paraId="30C03272" w14:textId="77777777" w:rsidR="00227568" w:rsidRDefault="003E3151">
      <w:pPr>
        <w:spacing w:before="200" w:after="80"/>
      </w:pPr>
      <w:r>
        <w:rPr>
          <w:b/>
          <w:sz w:val="24"/>
        </w:rPr>
        <w:t>3</w:t>
      </w:r>
      <w:r>
        <w:rPr>
          <w:b/>
          <w:sz w:val="24"/>
        </w:rPr>
        <w:t>．主な論点</w:t>
      </w:r>
    </w:p>
    <w:p w14:paraId="585C08C5" w14:textId="77777777" w:rsidR="00227568" w:rsidRDefault="003E3151">
      <w:pPr>
        <w:pStyle w:val="a0"/>
        <w:rPr>
          <w:lang w:eastAsia="ja-JP"/>
        </w:rPr>
      </w:pPr>
      <w:r>
        <w:rPr>
          <w:lang w:eastAsia="ja-JP"/>
        </w:rPr>
        <w:t>現行業務を単純にシステム化するのではなく、不要な作業や重複作業を先に整理する必要がある。</w:t>
      </w:r>
    </w:p>
    <w:p w14:paraId="5DC940BC" w14:textId="77777777" w:rsidR="00227568" w:rsidRDefault="003E3151">
      <w:pPr>
        <w:pStyle w:val="a0"/>
        <w:rPr>
          <w:lang w:eastAsia="ja-JP"/>
        </w:rPr>
      </w:pPr>
      <w:r>
        <w:rPr>
          <w:lang w:eastAsia="ja-JP"/>
        </w:rPr>
        <w:t>効率化による時間削減だけでなく、現場負担、顧客対応、情報管理等への影響も確認する必要がある。</w:t>
      </w:r>
    </w:p>
    <w:p w14:paraId="0CC55DF7" w14:textId="77777777" w:rsidR="00227568" w:rsidRDefault="003E3151">
      <w:pPr>
        <w:pStyle w:val="a0"/>
        <w:rPr>
          <w:lang w:eastAsia="ja-JP"/>
        </w:rPr>
      </w:pPr>
      <w:r>
        <w:rPr>
          <w:lang w:eastAsia="ja-JP"/>
        </w:rPr>
        <w:t>本格導入を行う場合の費用対効果について、定量的な評価方法を整理する必要がある。</w:t>
      </w:r>
    </w:p>
    <w:p w14:paraId="0AB29544" w14:textId="77777777" w:rsidR="00227568" w:rsidRDefault="003E3151">
      <w:pPr>
        <w:pStyle w:val="a0"/>
        <w:rPr>
          <w:lang w:eastAsia="ja-JP"/>
        </w:rPr>
      </w:pPr>
      <w:r>
        <w:rPr>
          <w:lang w:eastAsia="ja-JP"/>
        </w:rPr>
        <w:t>関係部署間で業務所管・運用責任を明確にする必要がある。</w:t>
      </w:r>
    </w:p>
    <w:p w14:paraId="0014FE97" w14:textId="77777777" w:rsidR="00227568" w:rsidRDefault="003E3151">
      <w:pPr>
        <w:spacing w:before="200" w:after="80"/>
        <w:rPr>
          <w:lang w:eastAsia="ja-JP"/>
        </w:rPr>
      </w:pPr>
      <w:r>
        <w:rPr>
          <w:b/>
          <w:sz w:val="24"/>
          <w:lang w:eastAsia="ja-JP"/>
        </w:rPr>
        <w:lastRenderedPageBreak/>
        <w:t>4</w:t>
      </w:r>
      <w:r>
        <w:rPr>
          <w:b/>
          <w:sz w:val="24"/>
          <w:lang w:eastAsia="ja-JP"/>
        </w:rPr>
        <w:t>．協議結果</w:t>
      </w:r>
    </w:p>
    <w:p w14:paraId="407792C4" w14:textId="77777777" w:rsidR="00227568" w:rsidRDefault="003E3151">
      <w:pPr>
        <w:rPr>
          <w:lang w:eastAsia="ja-JP"/>
        </w:rPr>
      </w:pPr>
      <w:r>
        <w:rPr>
          <w:lang w:eastAsia="ja-JP"/>
        </w:rPr>
        <w:t>まず相談内容の実態を整理し、必要最低限の入力項目と案件分類を検討する。システム導入については、その後の検討課題とする。</w:t>
      </w:r>
    </w:p>
    <w:p w14:paraId="46462D9D" w14:textId="77777777" w:rsidR="00227568" w:rsidRDefault="003E3151">
      <w:pPr>
        <w:spacing w:before="200" w:after="80"/>
        <w:rPr>
          <w:lang w:eastAsia="ja-JP"/>
        </w:rPr>
      </w:pPr>
      <w:r>
        <w:rPr>
          <w:b/>
          <w:sz w:val="24"/>
          <w:lang w:eastAsia="ja-JP"/>
        </w:rPr>
        <w:t>5</w:t>
      </w:r>
      <w:r>
        <w:rPr>
          <w:b/>
          <w:sz w:val="24"/>
          <w:lang w:eastAsia="ja-JP"/>
        </w:rPr>
        <w:t>．決定事項</w:t>
      </w:r>
    </w:p>
    <w:p w14:paraId="0D50C14C" w14:textId="77777777" w:rsidR="00227568" w:rsidRDefault="003E3151">
      <w:pPr>
        <w:rPr>
          <w:lang w:eastAsia="ja-JP"/>
        </w:rPr>
      </w:pPr>
      <w:r>
        <w:rPr>
          <w:lang w:eastAsia="ja-JP"/>
        </w:rPr>
        <w:t>現時点で本格導入・全店展開等の具体的な決定は行わない。今回の協議で確認した論点を踏まえ、関係部署にて追加検討を行う。</w:t>
      </w:r>
    </w:p>
    <w:p w14:paraId="6E142B3E" w14:textId="77777777" w:rsidR="00227568" w:rsidRDefault="003E3151">
      <w:pPr>
        <w:spacing w:before="200" w:after="80"/>
      </w:pPr>
      <w:r>
        <w:rPr>
          <w:b/>
          <w:sz w:val="24"/>
        </w:rPr>
        <w:t>6</w:t>
      </w:r>
      <w:r>
        <w:rPr>
          <w:b/>
          <w:sz w:val="24"/>
        </w:rPr>
        <w:t>．今後の対応</w:t>
      </w:r>
    </w:p>
    <w:p w14:paraId="16CBD0ED" w14:textId="77777777" w:rsidR="00227568" w:rsidRDefault="003E3151">
      <w:pPr>
        <w:pStyle w:val="a0"/>
        <w:rPr>
          <w:lang w:eastAsia="ja-JP"/>
        </w:rPr>
      </w:pPr>
      <w:r>
        <w:rPr>
          <w:lang w:eastAsia="ja-JP"/>
        </w:rPr>
        <w:t>現行業務の流れ、作業時間、関係部署を整理する。</w:t>
      </w:r>
    </w:p>
    <w:p w14:paraId="241AE10D" w14:textId="77777777" w:rsidR="00227568" w:rsidRDefault="003E3151">
      <w:pPr>
        <w:pStyle w:val="a0"/>
        <w:rPr>
          <w:lang w:eastAsia="ja-JP"/>
        </w:rPr>
      </w:pPr>
      <w:r>
        <w:rPr>
          <w:lang w:eastAsia="ja-JP"/>
        </w:rPr>
        <w:t>現場から追加の課題・意見を確認する。</w:t>
      </w:r>
    </w:p>
    <w:p w14:paraId="3638781B" w14:textId="77777777" w:rsidR="00227568" w:rsidRDefault="003E3151">
      <w:pPr>
        <w:pStyle w:val="a0"/>
        <w:rPr>
          <w:lang w:eastAsia="ja-JP"/>
        </w:rPr>
      </w:pPr>
      <w:r>
        <w:rPr>
          <w:lang w:eastAsia="ja-JP"/>
        </w:rPr>
        <w:t>既存システムで対応可能な範囲と追加開発が必要な範囲を確認する。</w:t>
      </w:r>
    </w:p>
    <w:p w14:paraId="2F64691E" w14:textId="77777777" w:rsidR="00227568" w:rsidRDefault="003E3151">
      <w:pPr>
        <w:pStyle w:val="a0"/>
        <w:rPr>
          <w:lang w:eastAsia="ja-JP"/>
        </w:rPr>
      </w:pPr>
      <w:r>
        <w:rPr>
          <w:lang w:eastAsia="ja-JP"/>
        </w:rPr>
        <w:t>必要に応じて他行・他社の事例を調査する。</w:t>
      </w:r>
    </w:p>
    <w:p w14:paraId="3A217E6A" w14:textId="77777777" w:rsidR="00227568" w:rsidRDefault="003E3151">
      <w:pPr>
        <w:pStyle w:val="a0"/>
        <w:rPr>
          <w:lang w:eastAsia="ja-JP"/>
        </w:rPr>
      </w:pPr>
      <w:r>
        <w:rPr>
          <w:lang w:eastAsia="ja-JP"/>
        </w:rPr>
        <w:t>次回協議に向け、選択肢とメリット・デメリットを整理する。</w:t>
      </w:r>
    </w:p>
    <w:p w14:paraId="31FB6C2B" w14:textId="77777777" w:rsidR="00227568" w:rsidRDefault="003E3151">
      <w:pPr>
        <w:spacing w:before="200" w:after="80"/>
        <w:rPr>
          <w:lang w:eastAsia="ja-JP"/>
        </w:rPr>
      </w:pPr>
      <w:r>
        <w:rPr>
          <w:b/>
          <w:sz w:val="24"/>
          <w:lang w:eastAsia="ja-JP"/>
        </w:rPr>
        <w:t>7</w:t>
      </w:r>
      <w:r>
        <w:rPr>
          <w:b/>
          <w:sz w:val="24"/>
          <w:lang w:eastAsia="ja-JP"/>
        </w:rPr>
        <w:t>．備考</w:t>
      </w:r>
    </w:p>
    <w:p w14:paraId="1571884A" w14:textId="77777777" w:rsidR="00227568" w:rsidRDefault="003E3151">
      <w:pPr>
        <w:rPr>
          <w:lang w:eastAsia="ja-JP"/>
        </w:rPr>
      </w:pPr>
      <w:r>
        <w:rPr>
          <w:lang w:eastAsia="ja-JP"/>
        </w:rPr>
        <w:t>本議事録は検討段階の協議内容を整理したものであり、今後の検討状況により内容が変更される可能性がある。</w:t>
      </w:r>
    </w:p>
    <w:sectPr w:rsidR="00227568"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178148">
    <w:abstractNumId w:val="8"/>
  </w:num>
  <w:num w:numId="2" w16cid:durableId="931327">
    <w:abstractNumId w:val="6"/>
  </w:num>
  <w:num w:numId="3" w16cid:durableId="1070348042">
    <w:abstractNumId w:val="5"/>
  </w:num>
  <w:num w:numId="4" w16cid:durableId="1596591186">
    <w:abstractNumId w:val="4"/>
  </w:num>
  <w:num w:numId="5" w16cid:durableId="52776559">
    <w:abstractNumId w:val="7"/>
  </w:num>
  <w:num w:numId="6" w16cid:durableId="1935048358">
    <w:abstractNumId w:val="3"/>
  </w:num>
  <w:num w:numId="7" w16cid:durableId="1553419427">
    <w:abstractNumId w:val="2"/>
  </w:num>
  <w:num w:numId="8" w16cid:durableId="1383284487">
    <w:abstractNumId w:val="1"/>
  </w:num>
  <w:num w:numId="9" w16cid:durableId="702704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568"/>
    <w:rsid w:val="0029639D"/>
    <w:rsid w:val="00326F90"/>
    <w:rsid w:val="003E3151"/>
    <w:rsid w:val="0085190A"/>
    <w:rsid w:val="00A916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66A350D6-20FD-4D17-A140-DC75276D7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205</Words>
  <Characters>1173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みお みかん</cp:lastModifiedBy>
  <cp:revision>2</cp:revision>
  <dcterms:created xsi:type="dcterms:W3CDTF">2013-12-23T23:15:00Z</dcterms:created>
  <dcterms:modified xsi:type="dcterms:W3CDTF">2026-10-10T12:33:00Z</dcterms:modified>
  <cp:category/>
</cp:coreProperties>
</file>