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3897" w14:textId="77777777" w:rsidR="00ED186F" w:rsidRDefault="00205346">
      <w:pPr>
        <w:jc w:val="center"/>
        <w:rPr>
          <w:lang w:eastAsia="ja-JP"/>
        </w:rPr>
      </w:pPr>
      <w:r>
        <w:rPr>
          <w:b/>
          <w:sz w:val="36"/>
          <w:lang w:eastAsia="ja-JP"/>
        </w:rPr>
        <w:t>協　議　議　事　録</w:t>
      </w:r>
    </w:p>
    <w:p w14:paraId="5894F23D" w14:textId="77777777" w:rsidR="00ED186F" w:rsidRDefault="00205346">
      <w:pPr>
        <w:jc w:val="center"/>
        <w:rPr>
          <w:lang w:eastAsia="ja-JP"/>
        </w:rPr>
      </w:pPr>
      <w:r>
        <w:rPr>
          <w:b/>
          <w:sz w:val="26"/>
          <w:lang w:eastAsia="ja-JP"/>
        </w:rPr>
        <w:t>本部内の定例報告業務の削減について</w:t>
      </w:r>
    </w:p>
    <w:tbl>
      <w:tblPr>
        <w:tblStyle w:val="afe"/>
        <w:tblW w:w="0" w:type="auto"/>
        <w:jc w:val="center"/>
        <w:tblLook w:val="04A0" w:firstRow="1" w:lastRow="0" w:firstColumn="1" w:lastColumn="0" w:noHBand="0" w:noVBand="1"/>
      </w:tblPr>
      <w:tblGrid>
        <w:gridCol w:w="4986"/>
        <w:gridCol w:w="4986"/>
      </w:tblGrid>
      <w:tr w:rsidR="00ED186F" w14:paraId="42E64E71" w14:textId="77777777">
        <w:trPr>
          <w:jc w:val="center"/>
        </w:trPr>
        <w:tc>
          <w:tcPr>
            <w:tcW w:w="4986" w:type="dxa"/>
          </w:tcPr>
          <w:p w14:paraId="651DF1E3" w14:textId="77777777" w:rsidR="00ED186F" w:rsidRDefault="00205346">
            <w:r>
              <w:rPr>
                <w:b/>
              </w:rPr>
              <w:t>日時</w:t>
            </w:r>
          </w:p>
        </w:tc>
        <w:tc>
          <w:tcPr>
            <w:tcW w:w="4986" w:type="dxa"/>
          </w:tcPr>
          <w:p w14:paraId="48D5889A" w14:textId="49C0C39C" w:rsidR="00ED186F" w:rsidRDefault="00205346">
            <w:r>
              <w:t>20</w:t>
            </w:r>
            <w:r w:rsidR="00CB230F">
              <w:rPr>
                <w:rFonts w:hint="eastAsia"/>
                <w:lang w:eastAsia="ja-JP"/>
              </w:rPr>
              <w:t>25</w:t>
            </w:r>
            <w:r w:rsidR="00CB230F">
              <w:rPr>
                <w:rFonts w:hint="eastAsia"/>
                <w:lang w:eastAsia="ja-JP"/>
              </w:rPr>
              <w:t>年</w:t>
            </w:r>
            <w:r w:rsidR="00CB230F">
              <w:rPr>
                <w:rFonts w:hint="eastAsia"/>
                <w:lang w:eastAsia="ja-JP"/>
              </w:rPr>
              <w:t>7</w:t>
            </w:r>
            <w:r w:rsidR="00CB230F">
              <w:rPr>
                <w:rFonts w:hint="eastAsia"/>
                <w:lang w:eastAsia="ja-JP"/>
              </w:rPr>
              <w:t>月</w:t>
            </w:r>
            <w:r w:rsidR="00CB230F">
              <w:rPr>
                <w:rFonts w:hint="eastAsia"/>
                <w:lang w:eastAsia="ja-JP"/>
              </w:rPr>
              <w:t>16</w:t>
            </w:r>
            <w:r>
              <w:t>日（</w:t>
            </w:r>
            <w:r w:rsidR="00CB230F">
              <w:rPr>
                <w:rFonts w:hint="eastAsia"/>
                <w:lang w:eastAsia="ja-JP"/>
              </w:rPr>
              <w:t>水</w:t>
            </w:r>
            <w:r>
              <w:t>）</w:t>
            </w:r>
            <w:r>
              <w:t xml:space="preserve"> 14:00</w:t>
            </w:r>
            <w:r>
              <w:t>～</w:t>
            </w:r>
            <w:r>
              <w:t>15:30</w:t>
            </w:r>
          </w:p>
        </w:tc>
      </w:tr>
      <w:tr w:rsidR="00ED186F" w14:paraId="75263CA7" w14:textId="77777777">
        <w:trPr>
          <w:jc w:val="center"/>
        </w:trPr>
        <w:tc>
          <w:tcPr>
            <w:tcW w:w="4986" w:type="dxa"/>
          </w:tcPr>
          <w:p w14:paraId="185C1E5E" w14:textId="77777777" w:rsidR="00ED186F" w:rsidRDefault="00205346">
            <w:r>
              <w:rPr>
                <w:b/>
              </w:rPr>
              <w:t>場所</w:t>
            </w:r>
          </w:p>
        </w:tc>
        <w:tc>
          <w:tcPr>
            <w:tcW w:w="4986" w:type="dxa"/>
          </w:tcPr>
          <w:p w14:paraId="2105C368" w14:textId="77777777" w:rsidR="00ED186F" w:rsidRDefault="00205346">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ED186F" w14:paraId="7983099B" w14:textId="77777777">
        <w:trPr>
          <w:jc w:val="center"/>
        </w:trPr>
        <w:tc>
          <w:tcPr>
            <w:tcW w:w="4986" w:type="dxa"/>
          </w:tcPr>
          <w:p w14:paraId="56F1C4A2" w14:textId="77777777" w:rsidR="00ED186F" w:rsidRDefault="00205346">
            <w:r>
              <w:rPr>
                <w:b/>
              </w:rPr>
              <w:t>出席者</w:t>
            </w:r>
          </w:p>
        </w:tc>
        <w:tc>
          <w:tcPr>
            <w:tcW w:w="4986" w:type="dxa"/>
          </w:tcPr>
          <w:p w14:paraId="14115F55" w14:textId="77777777" w:rsidR="00ED186F" w:rsidRDefault="00205346">
            <w:r>
              <w:t>経営企画部、業務革新部、関係所管部　計</w:t>
            </w:r>
            <w:r>
              <w:t>○</w:t>
            </w:r>
            <w:r>
              <w:t>名</w:t>
            </w:r>
          </w:p>
        </w:tc>
      </w:tr>
      <w:tr w:rsidR="00ED186F" w14:paraId="2F680079" w14:textId="77777777">
        <w:trPr>
          <w:jc w:val="center"/>
        </w:trPr>
        <w:tc>
          <w:tcPr>
            <w:tcW w:w="4986" w:type="dxa"/>
          </w:tcPr>
          <w:p w14:paraId="33147552" w14:textId="77777777" w:rsidR="00ED186F" w:rsidRDefault="00205346">
            <w:r>
              <w:rPr>
                <w:b/>
              </w:rPr>
              <w:t>議題</w:t>
            </w:r>
          </w:p>
        </w:tc>
        <w:tc>
          <w:tcPr>
            <w:tcW w:w="4986" w:type="dxa"/>
          </w:tcPr>
          <w:p w14:paraId="32E5A7ED" w14:textId="77777777" w:rsidR="00ED186F" w:rsidRDefault="00205346">
            <w:pPr>
              <w:rPr>
                <w:lang w:eastAsia="ja-JP"/>
              </w:rPr>
            </w:pPr>
            <w:r>
              <w:rPr>
                <w:lang w:eastAsia="ja-JP"/>
              </w:rPr>
              <w:t>本部内の定例報告業務の削減について</w:t>
            </w:r>
          </w:p>
        </w:tc>
      </w:tr>
    </w:tbl>
    <w:p w14:paraId="43E6DF79" w14:textId="77777777" w:rsidR="00ED186F" w:rsidRDefault="00205346">
      <w:pPr>
        <w:spacing w:before="200" w:after="80"/>
        <w:rPr>
          <w:lang w:eastAsia="ja-JP"/>
        </w:rPr>
      </w:pPr>
      <w:r>
        <w:rPr>
          <w:b/>
          <w:sz w:val="24"/>
          <w:lang w:eastAsia="ja-JP"/>
        </w:rPr>
        <w:t>1</w:t>
      </w:r>
      <w:r>
        <w:rPr>
          <w:b/>
          <w:sz w:val="24"/>
          <w:lang w:eastAsia="ja-JP"/>
        </w:rPr>
        <w:t>．協議の背景・目的</w:t>
      </w:r>
    </w:p>
    <w:p w14:paraId="0B1803AC" w14:textId="77777777" w:rsidR="00ED186F" w:rsidRDefault="00205346">
      <w:pPr>
        <w:rPr>
          <w:lang w:eastAsia="ja-JP"/>
        </w:rPr>
      </w:pPr>
      <w:r>
        <w:rPr>
          <w:lang w:eastAsia="ja-JP"/>
        </w:rPr>
        <w:t>本部各部署から提出される定例報告について、報告内容の重複や集計負担を見直し、報告業務を効率化できないか協議した。</w:t>
      </w:r>
    </w:p>
    <w:p w14:paraId="33518160" w14:textId="77777777" w:rsidR="00ED186F" w:rsidRDefault="00205346">
      <w:pPr>
        <w:spacing w:before="200" w:after="80"/>
        <w:rPr>
          <w:lang w:eastAsia="ja-JP"/>
        </w:rPr>
      </w:pPr>
      <w:r>
        <w:rPr>
          <w:b/>
          <w:sz w:val="24"/>
          <w:lang w:eastAsia="ja-JP"/>
        </w:rPr>
        <w:t>2</w:t>
      </w:r>
      <w:r>
        <w:rPr>
          <w:b/>
          <w:sz w:val="24"/>
          <w:lang w:eastAsia="ja-JP"/>
        </w:rPr>
        <w:t>．協議内容</w:t>
      </w:r>
    </w:p>
    <w:p w14:paraId="58DD19F0" w14:textId="77777777" w:rsidR="00ED186F" w:rsidRDefault="00205346">
      <w:pPr>
        <w:ind w:left="283"/>
        <w:rPr>
          <w:lang w:eastAsia="ja-JP"/>
        </w:rPr>
      </w:pPr>
      <w:r>
        <w:rPr>
          <w:b/>
          <w:lang w:eastAsia="ja-JP"/>
        </w:rPr>
        <w:t>（</w:t>
      </w:r>
      <w:r>
        <w:rPr>
          <w:b/>
          <w:lang w:eastAsia="ja-JP"/>
        </w:rPr>
        <w:t>1</w:t>
      </w:r>
      <w:r>
        <w:rPr>
          <w:b/>
          <w:lang w:eastAsia="ja-JP"/>
        </w:rPr>
        <w:t>）</w:t>
      </w:r>
      <w:r>
        <w:rPr>
          <w:lang w:eastAsia="ja-JP"/>
        </w:rPr>
        <w:t>経営企画部より、各部署から提出される月次・四半期報告の中に、類似した内容や他の資料と重複している項目が存在するとの説明があった。報告を作成する部署側では、データを集計して所定様式へ転記する作業に時間を要しているとの課題も共有された。</w:t>
      </w:r>
    </w:p>
    <w:p w14:paraId="3538F2C4" w14:textId="77777777" w:rsidR="00ED186F" w:rsidRDefault="00205346">
      <w:pPr>
        <w:ind w:left="283"/>
        <w:rPr>
          <w:lang w:eastAsia="ja-JP"/>
        </w:rPr>
      </w:pPr>
      <w:r>
        <w:rPr>
          <w:b/>
          <w:lang w:eastAsia="ja-JP"/>
        </w:rPr>
        <w:t>（</w:t>
      </w:r>
      <w:r>
        <w:rPr>
          <w:b/>
          <w:lang w:eastAsia="ja-JP"/>
        </w:rPr>
        <w:t>2</w:t>
      </w:r>
      <w:r>
        <w:rPr>
          <w:b/>
          <w:lang w:eastAsia="ja-JP"/>
        </w:rPr>
        <w:t>）</w:t>
      </w:r>
      <w:r>
        <w:rPr>
          <w:lang w:eastAsia="ja-JP"/>
        </w:rPr>
        <w:t>報告項目を削減する案については、経営管理上必要な情報まで削減されることへの懸念が示された。また、現在は使われていないように見える項目でも、過去の経緯から継続しているものがあり、単純に重複しているかだけでは判断できないとの意見があった。</w:t>
      </w:r>
    </w:p>
    <w:p w14:paraId="64C6163A" w14:textId="77777777" w:rsidR="00ED186F" w:rsidRDefault="00205346">
      <w:pPr>
        <w:ind w:left="283"/>
        <w:rPr>
          <w:lang w:eastAsia="ja-JP"/>
        </w:rPr>
      </w:pPr>
      <w:r>
        <w:rPr>
          <w:b/>
          <w:lang w:eastAsia="ja-JP"/>
        </w:rPr>
        <w:t>（</w:t>
      </w:r>
      <w:r>
        <w:rPr>
          <w:b/>
          <w:lang w:eastAsia="ja-JP"/>
        </w:rPr>
        <w:t>3</w:t>
      </w:r>
      <w:r>
        <w:rPr>
          <w:b/>
          <w:lang w:eastAsia="ja-JP"/>
        </w:rPr>
        <w:t>）</w:t>
      </w:r>
      <w:r>
        <w:rPr>
          <w:lang w:eastAsia="ja-JP"/>
        </w:rPr>
        <w:t>報告様式を統一し、同じデータを複数の部署が個別に加工しないようにする案も出された。一方、部署ごとに業務特性が異なるため、完全な様式統一には限界があるとの意見があった。</w:t>
      </w:r>
    </w:p>
    <w:p w14:paraId="1E4FA4C9" w14:textId="77777777" w:rsidR="00ED186F" w:rsidRDefault="00205346">
      <w:pPr>
        <w:ind w:left="283"/>
        <w:rPr>
          <w:lang w:eastAsia="ja-JP"/>
        </w:rPr>
      </w:pPr>
      <w:r>
        <w:rPr>
          <w:b/>
          <w:lang w:eastAsia="ja-JP"/>
        </w:rPr>
        <w:t>（</w:t>
      </w:r>
      <w:r>
        <w:rPr>
          <w:b/>
          <w:lang w:eastAsia="ja-JP"/>
        </w:rPr>
        <w:t>4</w:t>
      </w:r>
      <w:r>
        <w:rPr>
          <w:b/>
          <w:lang w:eastAsia="ja-JP"/>
        </w:rPr>
        <w:t>）</w:t>
      </w:r>
      <w:r>
        <w:rPr>
          <w:lang w:eastAsia="ja-JP"/>
        </w:rPr>
        <w:t>業務革新部からは、まずすべての定例報告を一覧化し、報告目的、提出先、頻度、作成時間、利用実態を整理する方法が提案された。そのうえで、廃止・統合・簡素化・自動化の</w:t>
      </w:r>
      <w:r>
        <w:rPr>
          <w:lang w:eastAsia="ja-JP"/>
        </w:rPr>
        <w:t>4</w:t>
      </w:r>
      <w:r>
        <w:rPr>
          <w:lang w:eastAsia="ja-JP"/>
        </w:rPr>
        <w:t>区分で整理すれば、優先順位を付けやすいとの説明があった。</w:t>
      </w:r>
    </w:p>
    <w:p w14:paraId="70717434" w14:textId="77777777" w:rsidR="00ED186F" w:rsidRDefault="00205346">
      <w:pPr>
        <w:ind w:left="283"/>
        <w:rPr>
          <w:lang w:eastAsia="ja-JP"/>
        </w:rPr>
      </w:pPr>
      <w:r>
        <w:rPr>
          <w:b/>
          <w:lang w:eastAsia="ja-JP"/>
        </w:rPr>
        <w:t>（</w:t>
      </w:r>
      <w:r>
        <w:rPr>
          <w:b/>
          <w:lang w:eastAsia="ja-JP"/>
        </w:rPr>
        <w:t>5</w:t>
      </w:r>
      <w:r>
        <w:rPr>
          <w:b/>
          <w:lang w:eastAsia="ja-JP"/>
        </w:rPr>
        <w:t>）</w:t>
      </w:r>
      <w:r>
        <w:rPr>
          <w:lang w:eastAsia="ja-JP"/>
        </w:rPr>
        <w:t>一方、棚卸し自体にも一定の作業負担が発生するため、まず報告件数の多い部署や作成負担が大きい報告から対象とする案も出された。</w:t>
      </w:r>
    </w:p>
    <w:p w14:paraId="4B83F024" w14:textId="77777777" w:rsidR="00ED186F" w:rsidRDefault="00205346">
      <w:pPr>
        <w:spacing w:before="200" w:after="80"/>
      </w:pPr>
      <w:r>
        <w:rPr>
          <w:b/>
          <w:sz w:val="24"/>
        </w:rPr>
        <w:t>3</w:t>
      </w:r>
      <w:r>
        <w:rPr>
          <w:b/>
          <w:sz w:val="24"/>
        </w:rPr>
        <w:t>．主な論点</w:t>
      </w:r>
    </w:p>
    <w:p w14:paraId="1FA07BA8" w14:textId="77777777" w:rsidR="00ED186F" w:rsidRDefault="00205346">
      <w:pPr>
        <w:pStyle w:val="a0"/>
        <w:rPr>
          <w:lang w:eastAsia="ja-JP"/>
        </w:rPr>
      </w:pPr>
      <w:r>
        <w:rPr>
          <w:lang w:eastAsia="ja-JP"/>
        </w:rPr>
        <w:t>現行業務を単純にシステム化するのではなく、不要な作業や重複作業を先に整理する必要がある。</w:t>
      </w:r>
    </w:p>
    <w:p w14:paraId="6AB4A90E" w14:textId="77777777" w:rsidR="00ED186F" w:rsidRDefault="00205346">
      <w:pPr>
        <w:pStyle w:val="a0"/>
        <w:rPr>
          <w:lang w:eastAsia="ja-JP"/>
        </w:rPr>
      </w:pPr>
      <w:r>
        <w:rPr>
          <w:lang w:eastAsia="ja-JP"/>
        </w:rPr>
        <w:t>効率化による時間削減だけでなく、現場負担、顧客対応、情報管理等への影響も確認する必要がある。</w:t>
      </w:r>
    </w:p>
    <w:p w14:paraId="2FC673CD" w14:textId="77777777" w:rsidR="00ED186F" w:rsidRDefault="00205346">
      <w:pPr>
        <w:pStyle w:val="a0"/>
        <w:rPr>
          <w:lang w:eastAsia="ja-JP"/>
        </w:rPr>
      </w:pPr>
      <w:r>
        <w:rPr>
          <w:lang w:eastAsia="ja-JP"/>
        </w:rPr>
        <w:t>本格導入を行う場合の費用対効果について、定量的な評価方法を整理する必要がある。</w:t>
      </w:r>
    </w:p>
    <w:p w14:paraId="6B5540A8" w14:textId="77777777" w:rsidR="00ED186F" w:rsidRDefault="00205346">
      <w:pPr>
        <w:pStyle w:val="a0"/>
        <w:rPr>
          <w:lang w:eastAsia="ja-JP"/>
        </w:rPr>
      </w:pPr>
      <w:r>
        <w:rPr>
          <w:lang w:eastAsia="ja-JP"/>
        </w:rPr>
        <w:t>関係部署間で業務所管・運用責任を明確にする必要がある。</w:t>
      </w:r>
    </w:p>
    <w:p w14:paraId="409E6E48" w14:textId="77777777" w:rsidR="00ED186F" w:rsidRDefault="00205346">
      <w:pPr>
        <w:spacing w:before="200" w:after="80"/>
        <w:rPr>
          <w:lang w:eastAsia="ja-JP"/>
        </w:rPr>
      </w:pPr>
      <w:r>
        <w:rPr>
          <w:b/>
          <w:sz w:val="24"/>
          <w:lang w:eastAsia="ja-JP"/>
        </w:rPr>
        <w:t>4</w:t>
      </w:r>
      <w:r>
        <w:rPr>
          <w:b/>
          <w:sz w:val="24"/>
          <w:lang w:eastAsia="ja-JP"/>
        </w:rPr>
        <w:t>．協議結果</w:t>
      </w:r>
    </w:p>
    <w:p w14:paraId="18F9A6BC" w14:textId="77777777" w:rsidR="00ED186F" w:rsidRDefault="00205346">
      <w:pPr>
        <w:rPr>
          <w:lang w:eastAsia="ja-JP"/>
        </w:rPr>
      </w:pPr>
      <w:r>
        <w:rPr>
          <w:lang w:eastAsia="ja-JP"/>
        </w:rPr>
        <w:t>直ちに報告削減を決定せず、報告業務の棚卸しを行い、廃止・統合・簡素化・自動化の観点から候補を整理する。</w:t>
      </w:r>
    </w:p>
    <w:p w14:paraId="3C7E4753" w14:textId="77777777" w:rsidR="00ED186F" w:rsidRDefault="00205346">
      <w:pPr>
        <w:spacing w:before="200" w:after="80"/>
        <w:rPr>
          <w:lang w:eastAsia="ja-JP"/>
        </w:rPr>
      </w:pPr>
      <w:r>
        <w:rPr>
          <w:b/>
          <w:sz w:val="24"/>
          <w:lang w:eastAsia="ja-JP"/>
        </w:rPr>
        <w:lastRenderedPageBreak/>
        <w:t>5</w:t>
      </w:r>
      <w:r>
        <w:rPr>
          <w:b/>
          <w:sz w:val="24"/>
          <w:lang w:eastAsia="ja-JP"/>
        </w:rPr>
        <w:t>．決定事項</w:t>
      </w:r>
    </w:p>
    <w:p w14:paraId="53830A80" w14:textId="77777777" w:rsidR="00ED186F" w:rsidRDefault="00205346">
      <w:pPr>
        <w:rPr>
          <w:lang w:eastAsia="ja-JP"/>
        </w:rPr>
      </w:pPr>
      <w:r>
        <w:rPr>
          <w:lang w:eastAsia="ja-JP"/>
        </w:rPr>
        <w:t>現時点で本格導入・全店展開等の具体的な決定は行わない。今回の協議で確認した論点を踏まえ、関係部署にて追加検討を行う。</w:t>
      </w:r>
    </w:p>
    <w:p w14:paraId="6536B80D" w14:textId="77777777" w:rsidR="00ED186F" w:rsidRDefault="00205346">
      <w:pPr>
        <w:spacing w:before="200" w:after="80"/>
      </w:pPr>
      <w:r>
        <w:rPr>
          <w:b/>
          <w:sz w:val="24"/>
        </w:rPr>
        <w:t>6</w:t>
      </w:r>
      <w:r>
        <w:rPr>
          <w:b/>
          <w:sz w:val="24"/>
        </w:rPr>
        <w:t>．今後の対応</w:t>
      </w:r>
    </w:p>
    <w:p w14:paraId="7F3FA59B" w14:textId="77777777" w:rsidR="00ED186F" w:rsidRDefault="00205346">
      <w:pPr>
        <w:pStyle w:val="a0"/>
        <w:rPr>
          <w:lang w:eastAsia="ja-JP"/>
        </w:rPr>
      </w:pPr>
      <w:r>
        <w:rPr>
          <w:lang w:eastAsia="ja-JP"/>
        </w:rPr>
        <w:t>現行業務の流れ、作業時間、関係部署を整理する。</w:t>
      </w:r>
    </w:p>
    <w:p w14:paraId="47C1382C" w14:textId="77777777" w:rsidR="00ED186F" w:rsidRDefault="00205346">
      <w:pPr>
        <w:pStyle w:val="a0"/>
        <w:rPr>
          <w:lang w:eastAsia="ja-JP"/>
        </w:rPr>
      </w:pPr>
      <w:r>
        <w:rPr>
          <w:lang w:eastAsia="ja-JP"/>
        </w:rPr>
        <w:t>現場から追加の課題・意見を確認する。</w:t>
      </w:r>
    </w:p>
    <w:p w14:paraId="5A94DC68" w14:textId="77777777" w:rsidR="00ED186F" w:rsidRDefault="00205346">
      <w:pPr>
        <w:pStyle w:val="a0"/>
        <w:rPr>
          <w:lang w:eastAsia="ja-JP"/>
        </w:rPr>
      </w:pPr>
      <w:r>
        <w:rPr>
          <w:lang w:eastAsia="ja-JP"/>
        </w:rPr>
        <w:t>既存システムで対応可能な範囲と追加開発が必要な範囲を確認する。</w:t>
      </w:r>
    </w:p>
    <w:p w14:paraId="1BD85541" w14:textId="77777777" w:rsidR="00ED186F" w:rsidRDefault="00205346">
      <w:pPr>
        <w:pStyle w:val="a0"/>
        <w:rPr>
          <w:lang w:eastAsia="ja-JP"/>
        </w:rPr>
      </w:pPr>
      <w:r>
        <w:rPr>
          <w:lang w:eastAsia="ja-JP"/>
        </w:rPr>
        <w:t>必要に応じて他行・他社の事例を調査する。</w:t>
      </w:r>
    </w:p>
    <w:p w14:paraId="554B5F6D" w14:textId="77777777" w:rsidR="00ED186F" w:rsidRDefault="00205346">
      <w:pPr>
        <w:pStyle w:val="a0"/>
        <w:rPr>
          <w:lang w:eastAsia="ja-JP"/>
        </w:rPr>
      </w:pPr>
      <w:r>
        <w:rPr>
          <w:lang w:eastAsia="ja-JP"/>
        </w:rPr>
        <w:t>次回協議に向け、選択肢とメリット・デメリットを整理する。</w:t>
      </w:r>
    </w:p>
    <w:p w14:paraId="4798B702" w14:textId="77777777" w:rsidR="00ED186F" w:rsidRDefault="00205346">
      <w:pPr>
        <w:spacing w:before="200" w:after="80"/>
        <w:rPr>
          <w:lang w:eastAsia="ja-JP"/>
        </w:rPr>
      </w:pPr>
      <w:r>
        <w:rPr>
          <w:b/>
          <w:sz w:val="24"/>
          <w:lang w:eastAsia="ja-JP"/>
        </w:rPr>
        <w:t>7</w:t>
      </w:r>
      <w:r>
        <w:rPr>
          <w:b/>
          <w:sz w:val="24"/>
          <w:lang w:eastAsia="ja-JP"/>
        </w:rPr>
        <w:t>．備考</w:t>
      </w:r>
    </w:p>
    <w:p w14:paraId="48B19C78" w14:textId="77777777" w:rsidR="00ED186F" w:rsidRDefault="00205346">
      <w:pPr>
        <w:rPr>
          <w:lang w:eastAsia="ja-JP"/>
        </w:rPr>
      </w:pPr>
      <w:r>
        <w:rPr>
          <w:lang w:eastAsia="ja-JP"/>
        </w:rPr>
        <w:t>本議事録は検討段階の協議内容を整理したものであり、今後の検討状況により内容が変更される可能性がある。</w:t>
      </w:r>
    </w:p>
    <w:sectPr w:rsidR="00ED186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7628361">
    <w:abstractNumId w:val="8"/>
  </w:num>
  <w:num w:numId="2" w16cid:durableId="1815482930">
    <w:abstractNumId w:val="6"/>
  </w:num>
  <w:num w:numId="3" w16cid:durableId="354309450">
    <w:abstractNumId w:val="5"/>
  </w:num>
  <w:num w:numId="4" w16cid:durableId="1583023661">
    <w:abstractNumId w:val="4"/>
  </w:num>
  <w:num w:numId="5" w16cid:durableId="259143475">
    <w:abstractNumId w:val="7"/>
  </w:num>
  <w:num w:numId="6" w16cid:durableId="996617405">
    <w:abstractNumId w:val="3"/>
  </w:num>
  <w:num w:numId="7" w16cid:durableId="1888225124">
    <w:abstractNumId w:val="2"/>
  </w:num>
  <w:num w:numId="8" w16cid:durableId="454446354">
    <w:abstractNumId w:val="1"/>
  </w:num>
  <w:num w:numId="9" w16cid:durableId="151607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46"/>
    <w:rsid w:val="0029639D"/>
    <w:rsid w:val="00326F90"/>
    <w:rsid w:val="00AA1D8D"/>
    <w:rsid w:val="00B47730"/>
    <w:rsid w:val="00BE1014"/>
    <w:rsid w:val="00CB0664"/>
    <w:rsid w:val="00CB230F"/>
    <w:rsid w:val="00ED1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4EBE63A6-C4B2-4EE7-BB46-155AD2BB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2026-10-10T12:50:00Z</dcterms:modified>
  <cp:category/>
</cp:coreProperties>
</file>