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33A" w:rsidRPr="00997B43" w:rsidRDefault="00A8533A" w:rsidP="00A8533A">
      <w:pPr>
        <w:pStyle w:val="Heading2"/>
      </w:pPr>
      <w:bookmarkStart w:id="0" w:name="_Toc433018333"/>
      <w:r w:rsidRPr="00873975">
        <w:t>Embedded Systems</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A8533A" w:rsidRPr="003C080B" w:rsidTr="00D22300">
        <w:trPr>
          <w:cantSplit/>
        </w:trPr>
        <w:tc>
          <w:tcPr>
            <w:tcW w:w="1548" w:type="dxa"/>
            <w:tcBorders>
              <w:top w:val="single" w:sz="1" w:space="0" w:color="000000"/>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IN620001</w:t>
            </w:r>
          </w:p>
        </w:tc>
        <w:tc>
          <w:tcPr>
            <w:tcW w:w="3780" w:type="dxa"/>
            <w:tcBorders>
              <w:top w:val="single" w:sz="1" w:space="0" w:color="000000"/>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60</w:t>
            </w:r>
          </w:p>
        </w:tc>
      </w:tr>
      <w:tr w:rsidR="00A8533A" w:rsidRPr="003C080B" w:rsidTr="00D22300">
        <w:trPr>
          <w:cantSplit/>
        </w:trPr>
        <w:tc>
          <w:tcPr>
            <w:tcW w:w="1548"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0</w:t>
            </w:r>
          </w:p>
        </w:tc>
      </w:tr>
      <w:tr w:rsidR="00A8533A" w:rsidRPr="003C080B" w:rsidTr="00D22300">
        <w:trPr>
          <w:cantSplit/>
        </w:trPr>
        <w:tc>
          <w:tcPr>
            <w:tcW w:w="1548"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90</w:t>
            </w:r>
          </w:p>
        </w:tc>
      </w:tr>
      <w:tr w:rsidR="00A8533A" w:rsidRPr="003C080B" w:rsidTr="00D22300">
        <w:trPr>
          <w:cantSplit/>
        </w:trPr>
        <w:tc>
          <w:tcPr>
            <w:tcW w:w="1548" w:type="dxa"/>
            <w:tcBorders>
              <w:left w:val="single" w:sz="1" w:space="0" w:color="000000"/>
              <w:bottom w:val="single" w:sz="4" w:space="0" w:color="auto"/>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A8533A" w:rsidRPr="003C080B" w:rsidRDefault="00A8533A" w:rsidP="00D22300">
            <w:pPr>
              <w:pStyle w:val="BodyTextIndent"/>
              <w:tabs>
                <w:tab w:val="clear" w:pos="851"/>
              </w:tabs>
              <w:spacing w:after="0"/>
              <w:ind w:left="0"/>
              <w:rPr>
                <w:rFonts w:cs="Arial"/>
                <w:i/>
              </w:rPr>
            </w:pPr>
            <w:r>
              <w:rPr>
                <w:rFonts w:cs="Arial"/>
              </w:rPr>
              <w:t>IN520001</w:t>
            </w:r>
          </w:p>
        </w:tc>
        <w:tc>
          <w:tcPr>
            <w:tcW w:w="3780" w:type="dxa"/>
            <w:tcBorders>
              <w:left w:val="single" w:sz="1" w:space="0" w:color="000000"/>
              <w:bottom w:val="single" w:sz="4" w:space="0" w:color="auto"/>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150</w:t>
            </w:r>
          </w:p>
        </w:tc>
      </w:tr>
      <w:tr w:rsidR="00A8533A" w:rsidRPr="003C080B" w:rsidTr="00D22300">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This course approved in another Programm</w:t>
            </w:r>
            <w:r>
              <w:rPr>
                <w:rFonts w:cs="Arial"/>
                <w:i/>
              </w:rPr>
              <w:t xml:space="preserve">e: </w:t>
            </w:r>
            <w:r w:rsidRPr="003C080B">
              <w:rPr>
                <w:rFonts w:cs="Arial"/>
                <w:i/>
              </w:rPr>
              <w:t xml:space="preserve"> No</w:t>
            </w:r>
          </w:p>
        </w:tc>
      </w:tr>
    </w:tbl>
    <w:p w:rsidR="00A8533A" w:rsidRPr="003C080B" w:rsidRDefault="00A8533A" w:rsidP="00A8533A">
      <w:pPr>
        <w:pStyle w:val="BodyTextIndent"/>
        <w:spacing w:before="240"/>
        <w:ind w:left="0"/>
        <w:rPr>
          <w:rFonts w:cs="Arial"/>
          <w:b/>
          <w:i/>
          <w:sz w:val="22"/>
          <w:szCs w:val="22"/>
        </w:rPr>
      </w:pPr>
      <w:r w:rsidRPr="003C080B">
        <w:rPr>
          <w:rFonts w:cs="Arial"/>
          <w:b/>
          <w:i/>
          <w:sz w:val="22"/>
          <w:szCs w:val="22"/>
        </w:rPr>
        <w:t>Aims</w:t>
      </w:r>
    </w:p>
    <w:p w:rsidR="00A8533A" w:rsidRPr="002F29CF" w:rsidRDefault="00A8533A" w:rsidP="00A8533A">
      <w:pPr>
        <w:pStyle w:val="BodyTextIndent"/>
        <w:ind w:left="0"/>
        <w:rPr>
          <w:rFonts w:cs="Arial"/>
        </w:rPr>
      </w:pPr>
      <w:r>
        <w:rPr>
          <w:rFonts w:cs="Arial"/>
          <w:lang w:val="en-NZ"/>
        </w:rPr>
        <w:t>To introduce students to the core principles of computer hardware</w:t>
      </w:r>
      <w:r w:rsidRPr="002F29CF">
        <w:rPr>
          <w:rFonts w:cs="Arial"/>
          <w:lang w:val="en-NZ"/>
        </w:rPr>
        <w:t xml:space="preserve"> </w:t>
      </w:r>
      <w:r>
        <w:rPr>
          <w:rFonts w:cs="Arial"/>
          <w:lang w:val="en-NZ"/>
        </w:rPr>
        <w:t>and architecture and to</w:t>
      </w:r>
      <w:r w:rsidRPr="001977F8">
        <w:rPr>
          <w:rFonts w:cs="Arial"/>
          <w:lang w:val="en-NZ"/>
        </w:rPr>
        <w:t xml:space="preserve"> acquaint </w:t>
      </w:r>
      <w:r>
        <w:rPr>
          <w:rFonts w:cs="Arial"/>
          <w:lang w:val="en-NZ"/>
        </w:rPr>
        <w:t>them</w:t>
      </w:r>
      <w:r w:rsidRPr="001977F8">
        <w:rPr>
          <w:rFonts w:cs="Arial"/>
          <w:lang w:val="en-NZ"/>
        </w:rPr>
        <w:t xml:space="preserve"> with </w:t>
      </w:r>
      <w:r>
        <w:rPr>
          <w:rFonts w:cs="Arial"/>
          <w:lang w:val="en-NZ"/>
        </w:rPr>
        <w:t>a</w:t>
      </w:r>
      <w:r w:rsidRPr="001977F8">
        <w:rPr>
          <w:rFonts w:cs="Arial"/>
          <w:lang w:val="en-NZ"/>
        </w:rPr>
        <w:t xml:space="preserve"> range of embedded application contexts</w:t>
      </w:r>
      <w:r>
        <w:rPr>
          <w:rFonts w:cs="Arial"/>
          <w:lang w:val="en-NZ"/>
        </w:rPr>
        <w:t xml:space="preserve">. </w:t>
      </w:r>
    </w:p>
    <w:p w:rsidR="00A8533A" w:rsidRPr="003C080B" w:rsidRDefault="00A8533A" w:rsidP="00A8533A">
      <w:pPr>
        <w:pStyle w:val="BodyTextIndent"/>
        <w:spacing w:before="240"/>
        <w:ind w:left="0"/>
        <w:rPr>
          <w:rFonts w:cs="Arial"/>
          <w:b/>
          <w:i/>
          <w:sz w:val="22"/>
          <w:szCs w:val="22"/>
        </w:rPr>
      </w:pPr>
      <w:r w:rsidRPr="003C080B">
        <w:rPr>
          <w:rFonts w:cs="Arial"/>
          <w:b/>
          <w:i/>
          <w:sz w:val="22"/>
          <w:szCs w:val="22"/>
        </w:rPr>
        <w:t>Learning Outcomes</w:t>
      </w:r>
    </w:p>
    <w:p w:rsidR="00A8533A" w:rsidRDefault="00A8533A" w:rsidP="00A8533A">
      <w:pPr>
        <w:pStyle w:val="BodyTextIndent"/>
        <w:ind w:left="0"/>
        <w:rPr>
          <w:rFonts w:cs="Arial"/>
        </w:rPr>
      </w:pPr>
      <w:r w:rsidRPr="003C080B">
        <w:rPr>
          <w:rFonts w:cs="Arial"/>
        </w:rPr>
        <w:t>At the successful completion of this course, students will be able to:</w:t>
      </w:r>
    </w:p>
    <w:p w:rsidR="00A8533A" w:rsidRPr="003C080B" w:rsidRDefault="00A8533A" w:rsidP="00A8533A">
      <w:pPr>
        <w:pStyle w:val="BodyTextIndent"/>
        <w:numPr>
          <w:ilvl w:val="0"/>
          <w:numId w:val="2"/>
        </w:numPr>
        <w:tabs>
          <w:tab w:val="clear" w:pos="720"/>
          <w:tab w:val="clear" w:pos="851"/>
          <w:tab w:val="left" w:pos="567"/>
        </w:tabs>
        <w:ind w:left="567" w:hanging="567"/>
        <w:jc w:val="both"/>
        <w:rPr>
          <w:rFonts w:cs="Arial"/>
        </w:rPr>
      </w:pPr>
      <w:commentRangeStart w:id="1"/>
      <w:r>
        <w:rPr>
          <w:rFonts w:cs="Arial"/>
          <w:lang w:val="en-NZ"/>
        </w:rPr>
        <w:t>M</w:t>
      </w:r>
      <w:r w:rsidRPr="001977F8">
        <w:rPr>
          <w:rFonts w:cs="Arial"/>
          <w:lang w:val="en-NZ"/>
        </w:rPr>
        <w:t xml:space="preserve">ake decisions about </w:t>
      </w:r>
      <w:commentRangeEnd w:id="1"/>
      <w:r w:rsidR="00723C0C">
        <w:rPr>
          <w:rStyle w:val="CommentReference"/>
        </w:rPr>
        <w:commentReference w:id="1"/>
      </w:r>
      <w:r w:rsidRPr="001977F8">
        <w:rPr>
          <w:rFonts w:cs="Arial"/>
          <w:lang w:val="en-NZ"/>
        </w:rPr>
        <w:t xml:space="preserve">appropriate architectures, components, performance </w:t>
      </w:r>
      <w:commentRangeStart w:id="2"/>
      <w:r w:rsidRPr="001977F8">
        <w:rPr>
          <w:rFonts w:cs="Arial"/>
          <w:lang w:val="en-NZ"/>
        </w:rPr>
        <w:t>metrics</w:t>
      </w:r>
      <w:commentRangeEnd w:id="2"/>
      <w:r w:rsidR="00E45FD4">
        <w:rPr>
          <w:rStyle w:val="CommentReference"/>
        </w:rPr>
        <w:commentReference w:id="2"/>
      </w:r>
      <w:r w:rsidRPr="001977F8">
        <w:rPr>
          <w:rFonts w:cs="Arial"/>
          <w:lang w:val="en-NZ"/>
        </w:rPr>
        <w:t>, and program design when faced with a specific application development task</w:t>
      </w:r>
      <w:r w:rsidR="00704DCC">
        <w:rPr>
          <w:rFonts w:cs="Arial"/>
        </w:rPr>
        <w:t>.</w:t>
      </w:r>
    </w:p>
    <w:p w:rsidR="00A8533A" w:rsidRPr="002F29CF" w:rsidRDefault="00A8533A" w:rsidP="00A8533A">
      <w:pPr>
        <w:pStyle w:val="BodyTextIndent"/>
        <w:numPr>
          <w:ilvl w:val="0"/>
          <w:numId w:val="2"/>
        </w:numPr>
        <w:tabs>
          <w:tab w:val="clear" w:pos="720"/>
          <w:tab w:val="clear" w:pos="851"/>
          <w:tab w:val="left" w:pos="567"/>
        </w:tabs>
        <w:ind w:left="567" w:hanging="567"/>
        <w:jc w:val="both"/>
        <w:rPr>
          <w:rFonts w:cs="Arial"/>
        </w:rPr>
      </w:pPr>
      <w:r>
        <w:rPr>
          <w:rFonts w:cs="Arial"/>
          <w:lang w:val="en-NZ"/>
        </w:rPr>
        <w:t>A</w:t>
      </w:r>
      <w:r w:rsidRPr="001977F8">
        <w:rPr>
          <w:rFonts w:cs="Arial"/>
          <w:lang w:val="en-NZ"/>
        </w:rPr>
        <w:t>nalyse the problem parameters of an embedded computing situation</w:t>
      </w:r>
      <w:r w:rsidR="00704DCC">
        <w:rPr>
          <w:rFonts w:cs="Arial"/>
          <w:lang w:val="en-NZ"/>
        </w:rPr>
        <w:t>.</w:t>
      </w:r>
    </w:p>
    <w:p w:rsidR="00A8533A" w:rsidRPr="002F29CF" w:rsidRDefault="00A8533A" w:rsidP="00A8533A">
      <w:pPr>
        <w:pStyle w:val="BodyTextIndent"/>
        <w:numPr>
          <w:ilvl w:val="0"/>
          <w:numId w:val="2"/>
        </w:numPr>
        <w:tabs>
          <w:tab w:val="clear" w:pos="720"/>
          <w:tab w:val="clear" w:pos="851"/>
          <w:tab w:val="left" w:pos="567"/>
        </w:tabs>
        <w:ind w:left="567" w:hanging="567"/>
        <w:jc w:val="both"/>
        <w:rPr>
          <w:rFonts w:cs="Arial"/>
        </w:rPr>
      </w:pPr>
      <w:commentRangeStart w:id="3"/>
      <w:r>
        <w:rPr>
          <w:rFonts w:cs="Arial"/>
          <w:lang w:val="en-NZ"/>
        </w:rPr>
        <w:t>S</w:t>
      </w:r>
      <w:r w:rsidRPr="001977F8">
        <w:rPr>
          <w:rFonts w:cs="Arial"/>
          <w:lang w:val="en-NZ"/>
        </w:rPr>
        <w:t xml:space="preserve">elect the appropriate hardware </w:t>
      </w:r>
      <w:commentRangeEnd w:id="3"/>
      <w:r w:rsidR="00723C0C">
        <w:rPr>
          <w:rStyle w:val="CommentReference"/>
        </w:rPr>
        <w:commentReference w:id="3"/>
      </w:r>
      <w:r w:rsidRPr="001977F8">
        <w:rPr>
          <w:rFonts w:cs="Arial"/>
          <w:lang w:val="en-NZ"/>
        </w:rPr>
        <w:t xml:space="preserve">for an embedded computing </w:t>
      </w:r>
      <w:commentRangeStart w:id="5"/>
      <w:r w:rsidRPr="001977F8">
        <w:rPr>
          <w:rFonts w:cs="Arial"/>
          <w:lang w:val="en-NZ"/>
        </w:rPr>
        <w:t>situation</w:t>
      </w:r>
      <w:commentRangeEnd w:id="5"/>
      <w:r w:rsidR="00E45FD4">
        <w:rPr>
          <w:rStyle w:val="CommentReference"/>
        </w:rPr>
        <w:commentReference w:id="5"/>
      </w:r>
      <w:r w:rsidR="00704DCC">
        <w:rPr>
          <w:rFonts w:cs="Arial"/>
          <w:lang w:val="en-NZ"/>
        </w:rPr>
        <w:t>.</w:t>
      </w:r>
    </w:p>
    <w:p w:rsidR="00A8533A" w:rsidRPr="003C080B" w:rsidRDefault="00A8533A" w:rsidP="00A8533A">
      <w:pPr>
        <w:pStyle w:val="BodyTextIndent"/>
        <w:numPr>
          <w:ilvl w:val="0"/>
          <w:numId w:val="2"/>
        </w:numPr>
        <w:tabs>
          <w:tab w:val="clear" w:pos="720"/>
          <w:tab w:val="clear" w:pos="851"/>
          <w:tab w:val="left" w:pos="567"/>
        </w:tabs>
        <w:ind w:left="567" w:hanging="567"/>
        <w:jc w:val="both"/>
        <w:rPr>
          <w:rFonts w:cs="Arial"/>
        </w:rPr>
      </w:pPr>
      <w:r>
        <w:rPr>
          <w:rFonts w:cs="Arial"/>
          <w:lang w:val="en-NZ"/>
        </w:rPr>
        <w:t>I</w:t>
      </w:r>
      <w:r w:rsidRPr="001977F8">
        <w:rPr>
          <w:rFonts w:cs="Arial"/>
          <w:lang w:val="en-NZ"/>
        </w:rPr>
        <w:t>mplement a simple representative embedded system.</w:t>
      </w:r>
    </w:p>
    <w:p w:rsidR="00A8533A" w:rsidRPr="008246CA" w:rsidRDefault="00A8533A" w:rsidP="00A8533A">
      <w:pPr>
        <w:pStyle w:val="BodyTextIndent"/>
        <w:spacing w:before="240"/>
        <w:ind w:left="0"/>
        <w:rPr>
          <w:rFonts w:cs="Arial"/>
          <w:b/>
          <w:i/>
          <w:sz w:val="22"/>
          <w:szCs w:val="22"/>
        </w:rPr>
      </w:pPr>
      <w:r w:rsidRPr="008246CA">
        <w:rPr>
          <w:rFonts w:cs="Arial"/>
          <w:b/>
          <w:i/>
          <w:sz w:val="22"/>
          <w:szCs w:val="22"/>
        </w:rPr>
        <w:t>Indicative Content</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Low-level hardware (registers, buses, and clocks, memory, storage, I/O, addressing, etc.)</w:t>
      </w:r>
    </w:p>
    <w:p w:rsidR="00A8533A" w:rsidRPr="005D4D7A" w:rsidRDefault="00A8533A" w:rsidP="00A8533A">
      <w:pPr>
        <w:numPr>
          <w:ilvl w:val="0"/>
          <w:numId w:val="3"/>
        </w:numPr>
        <w:tabs>
          <w:tab w:val="clear" w:pos="360"/>
          <w:tab w:val="num" w:pos="426"/>
        </w:tabs>
        <w:spacing w:after="60"/>
        <w:ind w:left="426" w:hanging="426"/>
        <w:rPr>
          <w:rFonts w:cs="Arial"/>
        </w:rPr>
      </w:pPr>
      <w:r>
        <w:rPr>
          <w:rFonts w:cs="Arial"/>
        </w:rPr>
        <w:t>L</w:t>
      </w:r>
      <w:r w:rsidRPr="005D4D7A">
        <w:rPr>
          <w:rFonts w:cs="Arial"/>
        </w:rPr>
        <w:t>ow-level instruction processing</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CPU design principles</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Embedded application areas</w:t>
      </w:r>
      <w:r w:rsidR="00007BCD">
        <w:rPr>
          <w:rFonts w:cs="Arial"/>
        </w:rPr>
        <w:t xml:space="preserve"> with </w:t>
      </w:r>
      <w:r w:rsidRPr="005D4D7A">
        <w:rPr>
          <w:rFonts w:cs="Arial"/>
        </w:rPr>
        <w:t xml:space="preserve">microprocessors and microcontrollers </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Theory and principles of embedded/control sys</w:t>
      </w:r>
      <w:r>
        <w:rPr>
          <w:rFonts w:cs="Arial"/>
        </w:rPr>
        <w:t>tems</w:t>
      </w:r>
    </w:p>
    <w:p w:rsidR="00A8533A" w:rsidRPr="005D4D7A" w:rsidRDefault="00A8533A" w:rsidP="00A8533A">
      <w:pPr>
        <w:numPr>
          <w:ilvl w:val="0"/>
          <w:numId w:val="3"/>
        </w:numPr>
        <w:tabs>
          <w:tab w:val="clear" w:pos="360"/>
          <w:tab w:val="num" w:pos="426"/>
        </w:tabs>
        <w:spacing w:after="60"/>
        <w:ind w:left="426" w:hanging="426"/>
        <w:rPr>
          <w:rFonts w:cs="Arial"/>
        </w:rPr>
      </w:pPr>
      <w:r>
        <w:rPr>
          <w:rFonts w:cs="Arial"/>
        </w:rPr>
        <w:t xml:space="preserve">Embedded system hardware </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Embedded system software</w:t>
      </w:r>
    </w:p>
    <w:p w:rsidR="00A8533A" w:rsidRPr="001F4825" w:rsidRDefault="00A8533A" w:rsidP="00A8533A">
      <w:pPr>
        <w:numPr>
          <w:ilvl w:val="0"/>
          <w:numId w:val="3"/>
        </w:numPr>
        <w:tabs>
          <w:tab w:val="clear" w:pos="360"/>
          <w:tab w:val="num" w:pos="426"/>
        </w:tabs>
        <w:spacing w:after="60"/>
        <w:ind w:left="426" w:hanging="426"/>
        <w:rPr>
          <w:rFonts w:cs="Arial"/>
        </w:rPr>
      </w:pPr>
      <w:r w:rsidRPr="001F4825">
        <w:rPr>
          <w:rFonts w:cs="Arial"/>
        </w:rPr>
        <w:t>Embedded system p</w:t>
      </w:r>
      <w:r>
        <w:rPr>
          <w:rFonts w:cs="Arial"/>
        </w:rPr>
        <w:t>roject work</w:t>
      </w:r>
    </w:p>
    <w:p w:rsidR="00A8533A" w:rsidRPr="003C080B" w:rsidRDefault="00A8533A" w:rsidP="00A8533A">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A8533A" w:rsidRPr="00DA6F79" w:rsidTr="00D22300">
        <w:tc>
          <w:tcPr>
            <w:tcW w:w="4917" w:type="dxa"/>
            <w:shd w:val="clear" w:color="auto" w:fill="auto"/>
          </w:tcPr>
          <w:p w:rsidR="00A8533A" w:rsidRPr="00DA6F79" w:rsidRDefault="00A8533A" w:rsidP="00D22300">
            <w:pPr>
              <w:pStyle w:val="BodyTextIndent"/>
              <w:spacing w:after="0"/>
              <w:ind w:left="0"/>
              <w:rPr>
                <w:rFonts w:cs="Arial"/>
                <w:b/>
              </w:rPr>
            </w:pPr>
            <w:r w:rsidRPr="00DA6F79">
              <w:rPr>
                <w:rFonts w:cs="Arial"/>
                <w:b/>
              </w:rPr>
              <w:t>Assessment Activity</w:t>
            </w:r>
          </w:p>
        </w:tc>
        <w:tc>
          <w:tcPr>
            <w:tcW w:w="1260" w:type="dxa"/>
            <w:shd w:val="clear" w:color="auto" w:fill="auto"/>
          </w:tcPr>
          <w:p w:rsidR="00A8533A" w:rsidRPr="00DA6F79" w:rsidRDefault="00A8533A" w:rsidP="00D22300">
            <w:pPr>
              <w:pStyle w:val="BodyTextIndent"/>
              <w:spacing w:after="0"/>
              <w:ind w:left="0"/>
              <w:jc w:val="center"/>
              <w:rPr>
                <w:rFonts w:cs="Arial"/>
                <w:b/>
              </w:rPr>
            </w:pPr>
            <w:r w:rsidRPr="00DA6F79">
              <w:rPr>
                <w:rFonts w:cs="Arial"/>
                <w:b/>
              </w:rPr>
              <w:t>Weighting</w:t>
            </w:r>
          </w:p>
        </w:tc>
        <w:tc>
          <w:tcPr>
            <w:tcW w:w="2152" w:type="dxa"/>
            <w:shd w:val="clear" w:color="auto" w:fill="auto"/>
          </w:tcPr>
          <w:p w:rsidR="00A8533A" w:rsidRPr="00DA6F79" w:rsidRDefault="00A8533A" w:rsidP="00D22300">
            <w:pPr>
              <w:pStyle w:val="BodyTextIndent"/>
              <w:spacing w:after="0"/>
              <w:ind w:left="0"/>
              <w:rPr>
                <w:rFonts w:cs="Arial"/>
                <w:b/>
              </w:rPr>
            </w:pPr>
            <w:r w:rsidRPr="00DA6F79">
              <w:rPr>
                <w:rFonts w:cs="Arial"/>
                <w:b/>
              </w:rPr>
              <w:t>Learning Outcomes</w:t>
            </w:r>
          </w:p>
        </w:tc>
      </w:tr>
      <w:tr w:rsidR="00A8533A" w:rsidRPr="00DA6F79" w:rsidTr="00D22300">
        <w:tc>
          <w:tcPr>
            <w:tcW w:w="4917" w:type="dxa"/>
            <w:shd w:val="clear" w:color="auto" w:fill="auto"/>
          </w:tcPr>
          <w:p w:rsidR="00A8533A" w:rsidRPr="00DA6F79" w:rsidRDefault="00A8533A" w:rsidP="00D22300">
            <w:pPr>
              <w:pStyle w:val="BodyTextIndent"/>
              <w:spacing w:after="0"/>
              <w:ind w:left="0"/>
              <w:rPr>
                <w:rFonts w:cs="Arial"/>
              </w:rPr>
            </w:pPr>
            <w:r w:rsidRPr="00DA6F79">
              <w:rPr>
                <w:rFonts w:cs="Arial"/>
              </w:rPr>
              <w:t>Theory quizzes</w:t>
            </w:r>
          </w:p>
        </w:tc>
        <w:tc>
          <w:tcPr>
            <w:tcW w:w="1260" w:type="dxa"/>
            <w:shd w:val="clear" w:color="auto" w:fill="auto"/>
          </w:tcPr>
          <w:p w:rsidR="00A8533A" w:rsidRPr="00DA6F79" w:rsidRDefault="00A8533A" w:rsidP="00D22300">
            <w:pPr>
              <w:pStyle w:val="BodyTextIndent"/>
              <w:spacing w:after="0"/>
              <w:ind w:left="0"/>
              <w:jc w:val="center"/>
              <w:rPr>
                <w:rFonts w:cs="Arial"/>
              </w:rPr>
            </w:pPr>
            <w:r w:rsidRPr="00DA6F79">
              <w:rPr>
                <w:rFonts w:cs="Arial"/>
              </w:rPr>
              <w:t>30%</w:t>
            </w:r>
          </w:p>
        </w:tc>
        <w:tc>
          <w:tcPr>
            <w:tcW w:w="2152" w:type="dxa"/>
            <w:shd w:val="clear" w:color="auto" w:fill="auto"/>
          </w:tcPr>
          <w:p w:rsidR="00A8533A" w:rsidRPr="00DA6F79" w:rsidRDefault="00A8533A" w:rsidP="00D22300">
            <w:pPr>
              <w:pStyle w:val="BodyTextIndent"/>
              <w:spacing w:after="0"/>
              <w:ind w:left="0"/>
              <w:rPr>
                <w:rFonts w:cs="Arial"/>
              </w:rPr>
            </w:pPr>
            <w:r w:rsidRPr="00DA6F79">
              <w:rPr>
                <w:rFonts w:cs="Arial"/>
              </w:rPr>
              <w:t>1,2,3</w:t>
            </w:r>
          </w:p>
        </w:tc>
      </w:tr>
      <w:tr w:rsidR="00A8533A" w:rsidRPr="00DA6F79" w:rsidTr="00D22300">
        <w:tc>
          <w:tcPr>
            <w:tcW w:w="4917" w:type="dxa"/>
            <w:shd w:val="clear" w:color="auto" w:fill="auto"/>
          </w:tcPr>
          <w:p w:rsidR="00A8533A" w:rsidRPr="00DA6F79" w:rsidRDefault="00A8533A" w:rsidP="00D22300">
            <w:pPr>
              <w:pStyle w:val="BodyTextIndent"/>
              <w:spacing w:after="0"/>
              <w:ind w:left="0"/>
              <w:rPr>
                <w:rFonts w:cs="Arial"/>
              </w:rPr>
            </w:pPr>
            <w:r w:rsidRPr="00DA6F79">
              <w:rPr>
                <w:rFonts w:cs="Arial"/>
              </w:rPr>
              <w:t>Project work</w:t>
            </w:r>
          </w:p>
        </w:tc>
        <w:tc>
          <w:tcPr>
            <w:tcW w:w="1260" w:type="dxa"/>
            <w:shd w:val="clear" w:color="auto" w:fill="auto"/>
          </w:tcPr>
          <w:p w:rsidR="00A8533A" w:rsidRPr="00DA6F79" w:rsidRDefault="00A8533A" w:rsidP="00D22300">
            <w:pPr>
              <w:pStyle w:val="BodyTextIndent"/>
              <w:spacing w:after="0"/>
              <w:ind w:left="0"/>
              <w:jc w:val="center"/>
              <w:rPr>
                <w:rFonts w:cs="Arial"/>
              </w:rPr>
            </w:pPr>
            <w:r w:rsidRPr="00DA6F79">
              <w:rPr>
                <w:rFonts w:cs="Arial"/>
              </w:rPr>
              <w:t>70%</w:t>
            </w:r>
          </w:p>
        </w:tc>
        <w:tc>
          <w:tcPr>
            <w:tcW w:w="2152" w:type="dxa"/>
            <w:shd w:val="clear" w:color="auto" w:fill="auto"/>
          </w:tcPr>
          <w:p w:rsidR="00A8533A" w:rsidRPr="00DA6F79" w:rsidRDefault="00A8533A" w:rsidP="00D22300">
            <w:pPr>
              <w:pStyle w:val="BodyTextIndent"/>
              <w:spacing w:after="0"/>
              <w:ind w:left="0"/>
              <w:rPr>
                <w:rFonts w:cs="Arial"/>
              </w:rPr>
            </w:pPr>
            <w:r w:rsidRPr="00DA6F79">
              <w:rPr>
                <w:rFonts w:cs="Arial"/>
              </w:rPr>
              <w:t>1,2,3,4</w:t>
            </w:r>
          </w:p>
        </w:tc>
      </w:tr>
    </w:tbl>
    <w:p w:rsidR="00A8533A" w:rsidRPr="003C080B" w:rsidRDefault="00A8533A" w:rsidP="00A8533A">
      <w:pPr>
        <w:pStyle w:val="BodyTextIndent"/>
        <w:spacing w:before="240"/>
        <w:ind w:left="0"/>
        <w:rPr>
          <w:rFonts w:cs="Arial"/>
          <w:b/>
          <w:i/>
          <w:sz w:val="22"/>
          <w:szCs w:val="22"/>
        </w:rPr>
      </w:pPr>
      <w:r w:rsidRPr="003C080B">
        <w:rPr>
          <w:rFonts w:cs="Arial"/>
          <w:b/>
          <w:i/>
          <w:sz w:val="22"/>
          <w:szCs w:val="22"/>
        </w:rPr>
        <w:t>Resources</w:t>
      </w:r>
    </w:p>
    <w:p w:rsidR="00A8533A" w:rsidRPr="003C080B" w:rsidRDefault="00A8533A" w:rsidP="00A8533A">
      <w:pPr>
        <w:pStyle w:val="BodyTextIndent"/>
        <w:spacing w:before="60" w:after="60"/>
        <w:ind w:left="0"/>
        <w:rPr>
          <w:rFonts w:cs="Arial"/>
          <w:b/>
          <w:sz w:val="22"/>
          <w:szCs w:val="22"/>
        </w:rPr>
      </w:pPr>
      <w:r w:rsidRPr="003C080B">
        <w:rPr>
          <w:rFonts w:cs="Arial"/>
          <w:b/>
          <w:sz w:val="22"/>
          <w:szCs w:val="22"/>
        </w:rPr>
        <w:t>Required:</w:t>
      </w:r>
    </w:p>
    <w:p w:rsidR="00A8533A" w:rsidRDefault="00A8533A" w:rsidP="00A8533A">
      <w:pPr>
        <w:pStyle w:val="BodyTextIndent"/>
        <w:spacing w:after="0"/>
        <w:ind w:left="0"/>
        <w:rPr>
          <w:rFonts w:cs="Arial"/>
        </w:rPr>
      </w:pPr>
      <w:r>
        <w:rPr>
          <w:rFonts w:cs="Arial"/>
        </w:rPr>
        <w:t>This paper will require appropriate hardware, materials and SDKs for construction of modern embedded systems.</w:t>
      </w:r>
    </w:p>
    <w:p w:rsidR="00890A38" w:rsidRPr="00C23FA8" w:rsidRDefault="00A8533A" w:rsidP="00A8533A">
      <w:pPr>
        <w:spacing w:line="240" w:lineRule="auto"/>
        <w:rPr>
          <w:rFonts w:cs="Arial"/>
        </w:rPr>
      </w:pPr>
      <w:r>
        <w:rPr>
          <w:rFonts w:cs="Arial"/>
        </w:rPr>
        <w:t>.</w:t>
      </w:r>
    </w:p>
    <w:sectPr w:rsidR="00890A38" w:rsidRPr="00C23FA8" w:rsidSect="00C23FA8">
      <w:pgSz w:w="11906" w:h="16838"/>
      <w:pgMar w:top="1440" w:right="1440" w:bottom="1440" w:left="1440"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ggie Wells" w:date="2016-08-22T12:47:00Z" w:initials="MW">
    <w:p w:rsidR="00723C0C" w:rsidRDefault="00723C0C">
      <w:pPr>
        <w:pStyle w:val="CommentText"/>
      </w:pPr>
      <w:r>
        <w:rPr>
          <w:rStyle w:val="CommentReference"/>
        </w:rPr>
        <w:annotationRef/>
      </w:r>
      <w:r>
        <w:t xml:space="preserve">Justify might sound better here. </w:t>
      </w:r>
    </w:p>
  </w:comment>
  <w:comment w:id="2" w:author="Patricia Haden" w:date="2016-09-07T11:06:00Z" w:initials="PH">
    <w:p w:rsidR="00E45FD4" w:rsidRDefault="00E45FD4">
      <w:pPr>
        <w:pStyle w:val="CommentText"/>
      </w:pPr>
      <w:r>
        <w:rPr>
          <w:rStyle w:val="CommentReference"/>
        </w:rPr>
        <w:annotationRef/>
      </w:r>
      <w:r>
        <w:t>Ok.</w:t>
      </w:r>
    </w:p>
  </w:comment>
  <w:comment w:id="3" w:author="Maggie Wells" w:date="2016-08-22T12:49:00Z" w:initials="MW">
    <w:p w:rsidR="00723C0C" w:rsidRDefault="00723C0C">
      <w:pPr>
        <w:pStyle w:val="CommentText"/>
      </w:pPr>
      <w:r>
        <w:rPr>
          <w:rStyle w:val="CommentReference"/>
        </w:rPr>
        <w:annotationRef/>
      </w:r>
      <w:r>
        <w:t>Are they using or simply selecting? Could LO 3 and 4 be joined?</w:t>
      </w:r>
      <w:bookmarkStart w:id="4" w:name="_GoBack"/>
      <w:bookmarkEnd w:id="4"/>
    </w:p>
  </w:comment>
  <w:comment w:id="5" w:author="Patricia Haden" w:date="2016-09-07T11:06:00Z" w:initials="PH">
    <w:p w:rsidR="00E45FD4" w:rsidRDefault="00E45FD4">
      <w:pPr>
        <w:pStyle w:val="CommentText"/>
      </w:pPr>
      <w:r>
        <w:rPr>
          <w:rStyle w:val="CommentReference"/>
        </w:rPr>
        <w:annotationRef/>
      </w:r>
      <w:r>
        <w:t>Using and selecting. We could combine if it is ok to have two Bloomian verbs in a single 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A787E" w15:done="0"/>
  <w15:commentEx w15:paraId="1A9D1C1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531" w:rsidRDefault="009D2531" w:rsidP="00C23FA8">
      <w:pPr>
        <w:spacing w:line="240" w:lineRule="auto"/>
      </w:pPr>
      <w:r>
        <w:separator/>
      </w:r>
    </w:p>
  </w:endnote>
  <w:endnote w:type="continuationSeparator" w:id="0">
    <w:p w:rsidR="009D2531" w:rsidRDefault="009D2531"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531" w:rsidRDefault="009D2531" w:rsidP="00C23FA8">
      <w:pPr>
        <w:spacing w:line="240" w:lineRule="auto"/>
      </w:pPr>
      <w:r>
        <w:separator/>
      </w:r>
    </w:p>
  </w:footnote>
  <w:footnote w:type="continuationSeparator" w:id="0">
    <w:p w:rsidR="009D2531" w:rsidRDefault="009D2531"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62C7A7E"/>
    <w:multiLevelType w:val="hybridMultilevel"/>
    <w:tmpl w:val="F78E9FD6"/>
    <w:lvl w:ilvl="0" w:tplc="0809000F">
      <w:start w:val="1"/>
      <w:numFmt w:val="decimal"/>
      <w:lvlText w:val="%1."/>
      <w:lvlJc w:val="left"/>
      <w:pPr>
        <w:tabs>
          <w:tab w:val="num" w:pos="720"/>
        </w:tabs>
        <w:ind w:left="720" w:hanging="360"/>
      </w:pPr>
    </w:lvl>
    <w:lvl w:ilvl="1" w:tplc="12D03ABC">
      <w:start w:val="1"/>
      <w:numFmt w:val="bullet"/>
      <w:lvlText w:val=""/>
      <w:lvlJc w:val="left"/>
      <w:pPr>
        <w:tabs>
          <w:tab w:val="num" w:pos="1193"/>
        </w:tabs>
        <w:ind w:left="1193" w:hanging="113"/>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8533A"/>
    <w:rsid w:val="00007BCD"/>
    <w:rsid w:val="003E58C5"/>
    <w:rsid w:val="00443232"/>
    <w:rsid w:val="00477313"/>
    <w:rsid w:val="00704DCC"/>
    <w:rsid w:val="00723C0C"/>
    <w:rsid w:val="00890A38"/>
    <w:rsid w:val="009D2531"/>
    <w:rsid w:val="00A8533A"/>
    <w:rsid w:val="00C23FA8"/>
    <w:rsid w:val="00E45FD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33A"/>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A8533A"/>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A8533A"/>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A8533A"/>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A8533A"/>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A8533A"/>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A8533A"/>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A8533A"/>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A8533A"/>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723C0C"/>
    <w:rPr>
      <w:sz w:val="16"/>
      <w:szCs w:val="16"/>
    </w:rPr>
  </w:style>
  <w:style w:type="paragraph" w:styleId="CommentText">
    <w:name w:val="annotation text"/>
    <w:basedOn w:val="Normal"/>
    <w:link w:val="CommentTextChar"/>
    <w:uiPriority w:val="99"/>
    <w:semiHidden/>
    <w:unhideWhenUsed/>
    <w:rsid w:val="00723C0C"/>
    <w:pPr>
      <w:spacing w:line="240" w:lineRule="auto"/>
    </w:pPr>
  </w:style>
  <w:style w:type="character" w:customStyle="1" w:styleId="CommentTextChar">
    <w:name w:val="Comment Text Char"/>
    <w:basedOn w:val="DefaultParagraphFont"/>
    <w:link w:val="CommentText"/>
    <w:uiPriority w:val="99"/>
    <w:semiHidden/>
    <w:rsid w:val="00723C0C"/>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723C0C"/>
    <w:rPr>
      <w:b/>
      <w:bCs/>
    </w:rPr>
  </w:style>
  <w:style w:type="character" w:customStyle="1" w:styleId="CommentSubjectChar">
    <w:name w:val="Comment Subject Char"/>
    <w:basedOn w:val="CommentTextChar"/>
    <w:link w:val="CommentSubject"/>
    <w:uiPriority w:val="99"/>
    <w:semiHidden/>
    <w:rsid w:val="00723C0C"/>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723C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C0C"/>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Frantz</dc:creator>
  <cp:lastModifiedBy>Patricia Haden</cp:lastModifiedBy>
  <cp:revision>5</cp:revision>
  <dcterms:created xsi:type="dcterms:W3CDTF">2016-04-29T02:47:00Z</dcterms:created>
  <dcterms:modified xsi:type="dcterms:W3CDTF">2016-09-06T23:06:00Z</dcterms:modified>
</cp:coreProperties>
</file>