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B5" w:rsidRDefault="008D1E07">
      <w:pPr>
        <w:pStyle w:val="1"/>
        <w:spacing w:line="240" w:lineRule="auto"/>
      </w:pPr>
      <w:bookmarkStart w:id="0" w:name="_GoBack"/>
      <w:bookmarkEnd w:id="0"/>
      <w:r>
        <w:rPr>
          <w:rFonts w:hint="eastAsia"/>
        </w:rPr>
        <w:t>目的</w:t>
      </w:r>
    </w:p>
    <w:p w:rsidR="005654B5" w:rsidRDefault="00ED7E7C">
      <w:pPr>
        <w:spacing w:line="300" w:lineRule="auto"/>
        <w:ind w:firstLine="420"/>
        <w:rPr>
          <w:rFonts w:ascii="宋体" w:hAnsi="宋体" w:cs="Arial"/>
        </w:rPr>
      </w:pPr>
      <w:r>
        <w:rPr>
          <w:rFonts w:ascii="宋体" w:hAnsi="宋体" w:hint="eastAsia"/>
          <w:color w:val="000000"/>
          <w:szCs w:val="21"/>
          <w:shd w:val="clear" w:color="auto" w:fill="FFFFFF"/>
        </w:rPr>
        <w:t>测试导出word（或PDF）文档的可行性</w:t>
      </w:r>
      <w:r w:rsidR="00D53E9C">
        <w:rPr>
          <w:rFonts w:ascii="宋体" w:hAnsi="宋体" w:hint="eastAsia"/>
          <w:color w:val="000000"/>
          <w:szCs w:val="21"/>
          <w:shd w:val="clear" w:color="auto" w:fill="FFFFFF"/>
        </w:rPr>
        <w:t>,</w:t>
      </w:r>
      <w:r>
        <w:rPr>
          <w:rFonts w:ascii="宋体" w:hAnsi="宋体" w:cs="Arial"/>
        </w:rPr>
        <w:t xml:space="preserve"> </w:t>
      </w:r>
    </w:p>
    <w:p w:rsidR="005654B5" w:rsidRDefault="005654B5">
      <w:pPr>
        <w:rPr>
          <w:rFonts w:ascii="Arial" w:hAnsi="Arial" w:cs="Arial"/>
        </w:rPr>
      </w:pPr>
    </w:p>
    <w:p w:rsidR="005654B5" w:rsidRDefault="00704093">
      <w:pPr>
        <w:pStyle w:val="1"/>
        <w:spacing w:line="240" w:lineRule="auto"/>
      </w:pPr>
      <w:r>
        <w:rPr>
          <w:rFonts w:hint="eastAsia"/>
        </w:rPr>
        <w:t>环境要求</w:t>
      </w:r>
    </w:p>
    <w:p w:rsidR="00ED7E7C" w:rsidRPr="00ED7E7C" w:rsidRDefault="00ED7E7C" w:rsidP="00ED7E7C"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平台（主要考虑</w:t>
      </w:r>
      <w:r>
        <w:rPr>
          <w:rFonts w:hint="eastAsia"/>
        </w:rPr>
        <w:t>windows 10/7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目前应用的</w:t>
      </w:r>
      <w:r>
        <w:rPr>
          <w:rFonts w:hint="eastAsia"/>
        </w:rPr>
        <w:t>PC</w:t>
      </w:r>
      <w:r>
        <w:rPr>
          <w:rFonts w:hint="eastAsia"/>
        </w:rPr>
        <w:t>机、笔记本电脑即可</w:t>
      </w:r>
    </w:p>
    <w:p w:rsidR="005654B5" w:rsidRDefault="005654B5">
      <w:pPr>
        <w:rPr>
          <w:rFonts w:ascii="Arial" w:hAnsi="Arial" w:cs="Arial"/>
        </w:rPr>
      </w:pPr>
    </w:p>
    <w:p w:rsidR="005654B5" w:rsidRDefault="00D53E9C" w:rsidP="008D1E07">
      <w:pPr>
        <w:pStyle w:val="1"/>
        <w:spacing w:line="240" w:lineRule="auto"/>
      </w:pPr>
      <w:bookmarkStart w:id="1" w:name="_Toc26181"/>
      <w:bookmarkStart w:id="2" w:name="_Toc526783227"/>
      <w:r>
        <w:rPr>
          <w:rFonts w:hint="eastAsia"/>
        </w:rPr>
        <w:t>功能需求</w:t>
      </w:r>
      <w:bookmarkEnd w:id="1"/>
      <w:bookmarkEnd w:id="2"/>
    </w:p>
    <w:p w:rsidR="008D1E07" w:rsidRPr="00380C97" w:rsidRDefault="008D1E07" w:rsidP="00380C97">
      <w:pPr>
        <w:pStyle w:val="afa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380C97">
        <w:rPr>
          <w:rFonts w:hint="eastAsia"/>
          <w:sz w:val="24"/>
        </w:rPr>
        <w:t>提供的样例文件，是输出的样本文件，其中红色文字和黄底文字的部分内容需要从</w:t>
      </w:r>
      <w:r w:rsidR="00685095" w:rsidRPr="00380C97">
        <w:rPr>
          <w:rFonts w:hint="eastAsia"/>
          <w:sz w:val="24"/>
        </w:rPr>
        <w:t>输入的内容数据库中提取</w:t>
      </w:r>
    </w:p>
    <w:p w:rsidR="005654B5" w:rsidRPr="00380C97" w:rsidRDefault="00380C97" w:rsidP="00380C97">
      <w:pPr>
        <w:spacing w:line="360" w:lineRule="auto"/>
        <w:rPr>
          <w:sz w:val="24"/>
        </w:rPr>
      </w:pPr>
      <w:r w:rsidRPr="00380C97">
        <w:rPr>
          <w:sz w:val="24"/>
        </w:rPr>
        <w:t>2</w:t>
      </w:r>
      <w:r w:rsidRPr="00380C97">
        <w:rPr>
          <w:sz w:val="24"/>
        </w:rPr>
        <w:t>、</w:t>
      </w:r>
      <w:r w:rsidRPr="00380C97">
        <w:rPr>
          <w:rFonts w:hint="eastAsia"/>
          <w:sz w:val="24"/>
        </w:rPr>
        <w:t>样例文件中的其他内容需要直接放入数据库中，输出的文件内容由输入内容和数据库的固定内容组合</w:t>
      </w:r>
      <w:proofErr w:type="gramStart"/>
      <w:r w:rsidRPr="00380C97">
        <w:rPr>
          <w:rFonts w:hint="eastAsia"/>
          <w:sz w:val="24"/>
        </w:rPr>
        <w:t>输出成样例文</w:t>
      </w:r>
      <w:proofErr w:type="gramEnd"/>
      <w:r w:rsidRPr="00380C97">
        <w:rPr>
          <w:rFonts w:hint="eastAsia"/>
          <w:sz w:val="24"/>
        </w:rPr>
        <w:t>件。</w:t>
      </w:r>
    </w:p>
    <w:p w:rsidR="005654B5" w:rsidRDefault="005654B5"/>
    <w:p w:rsidR="00685095" w:rsidRDefault="00685095"/>
    <w:p w:rsidR="00685095" w:rsidRPr="009625B7" w:rsidRDefault="00685095" w:rsidP="009625B7">
      <w:pPr>
        <w:pStyle w:val="1"/>
        <w:spacing w:line="240" w:lineRule="auto"/>
      </w:pPr>
      <w:r w:rsidRPr="009625B7">
        <w:rPr>
          <w:rFonts w:hint="eastAsia"/>
        </w:rPr>
        <w:t>输入：</w:t>
      </w:r>
    </w:p>
    <w:p w:rsidR="00685095" w:rsidRPr="009625B7" w:rsidRDefault="00440F4E" w:rsidP="00440F4E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 w:hint="eastAsia"/>
          <w:kern w:val="36"/>
          <w:sz w:val="24"/>
        </w:rPr>
        <w:t>1、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公司名称：文本</w:t>
      </w:r>
    </w:p>
    <w:p w:rsidR="00685095" w:rsidRPr="009625B7" w:rsidRDefault="00440F4E" w:rsidP="00440F4E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 w:hint="eastAsia"/>
          <w:kern w:val="36"/>
          <w:sz w:val="24"/>
        </w:rPr>
        <w:t>2、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公司地址：文本</w:t>
      </w:r>
    </w:p>
    <w:p w:rsidR="00685095" w:rsidRPr="009625B7" w:rsidRDefault="00440F4E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/>
          <w:kern w:val="36"/>
          <w:sz w:val="24"/>
        </w:rPr>
        <w:t>3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、公司简介：文本</w:t>
      </w:r>
    </w:p>
    <w:p w:rsidR="00685095" w:rsidRPr="009625B7" w:rsidRDefault="00440F4E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/>
          <w:kern w:val="36"/>
          <w:sz w:val="24"/>
        </w:rPr>
        <w:t>4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、覆盖范围：文本</w:t>
      </w:r>
    </w:p>
    <w:p w:rsidR="00685095" w:rsidRPr="009625B7" w:rsidRDefault="00440F4E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/>
          <w:kern w:val="36"/>
          <w:sz w:val="24"/>
        </w:rPr>
        <w:t>5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、总经理</w:t>
      </w:r>
      <w:r w:rsidR="00F0124B" w:rsidRPr="009625B7">
        <w:rPr>
          <w:rFonts w:asciiTheme="minorEastAsia" w:eastAsiaTheme="minorEastAsia" w:hAnsiTheme="minorEastAsia" w:cs="Arial" w:hint="eastAsia"/>
          <w:kern w:val="36"/>
          <w:sz w:val="24"/>
        </w:rPr>
        <w:t>姓名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：文本</w:t>
      </w:r>
    </w:p>
    <w:p w:rsidR="00685095" w:rsidRPr="009625B7" w:rsidRDefault="00440F4E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/>
          <w:kern w:val="36"/>
          <w:sz w:val="24"/>
        </w:rPr>
        <w:t>6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、管代</w:t>
      </w:r>
      <w:r w:rsidR="00F0124B" w:rsidRPr="009625B7">
        <w:rPr>
          <w:rFonts w:asciiTheme="minorEastAsia" w:eastAsiaTheme="minorEastAsia" w:hAnsiTheme="minorEastAsia" w:cs="Arial" w:hint="eastAsia"/>
          <w:kern w:val="36"/>
          <w:sz w:val="24"/>
        </w:rPr>
        <w:t>姓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名：文本</w:t>
      </w:r>
    </w:p>
    <w:p w:rsidR="00685095" w:rsidRPr="009625B7" w:rsidRDefault="00440F4E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/>
          <w:kern w:val="36"/>
          <w:sz w:val="24"/>
        </w:rPr>
        <w:t>7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、编制人员</w:t>
      </w:r>
      <w:r w:rsidR="00F0124B" w:rsidRPr="009625B7">
        <w:rPr>
          <w:rFonts w:asciiTheme="minorEastAsia" w:eastAsiaTheme="minorEastAsia" w:hAnsiTheme="minorEastAsia" w:cs="Arial" w:hint="eastAsia"/>
          <w:kern w:val="36"/>
          <w:sz w:val="24"/>
        </w:rPr>
        <w:t>姓名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 xml:space="preserve"> ：文本</w:t>
      </w:r>
    </w:p>
    <w:p w:rsidR="00685095" w:rsidRPr="009625B7" w:rsidRDefault="00440F4E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/>
          <w:kern w:val="36"/>
          <w:sz w:val="24"/>
        </w:rPr>
        <w:t>8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、批准人</w:t>
      </w:r>
      <w:r w:rsidR="00F0124B" w:rsidRPr="009625B7">
        <w:rPr>
          <w:rFonts w:asciiTheme="minorEastAsia" w:eastAsiaTheme="minorEastAsia" w:hAnsiTheme="minorEastAsia" w:cs="Arial" w:hint="eastAsia"/>
          <w:kern w:val="36"/>
          <w:sz w:val="24"/>
        </w:rPr>
        <w:t>姓名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：文本</w:t>
      </w:r>
    </w:p>
    <w:p w:rsidR="00685095" w:rsidRPr="009625B7" w:rsidRDefault="00440F4E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/>
          <w:kern w:val="36"/>
          <w:sz w:val="24"/>
        </w:rPr>
        <w:t>9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、发布日期:日期格式</w:t>
      </w:r>
    </w:p>
    <w:p w:rsidR="00685095" w:rsidRPr="009625B7" w:rsidRDefault="00440F4E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>
        <w:rPr>
          <w:rFonts w:asciiTheme="minorEastAsia" w:eastAsiaTheme="minorEastAsia" w:hAnsiTheme="minorEastAsia" w:cs="Arial"/>
          <w:kern w:val="36"/>
          <w:sz w:val="24"/>
        </w:rPr>
        <w:t>10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、审核日期：日期格式</w:t>
      </w:r>
    </w:p>
    <w:p w:rsidR="00F0124B" w:rsidRPr="009625B7" w:rsidRDefault="00685095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 w:rsidRPr="009625B7">
        <w:rPr>
          <w:rFonts w:asciiTheme="minorEastAsia" w:eastAsiaTheme="minorEastAsia" w:hAnsiTheme="minorEastAsia" w:cs="Arial"/>
          <w:kern w:val="36"/>
          <w:sz w:val="24"/>
        </w:rPr>
        <w:t>1</w:t>
      </w:r>
      <w:r w:rsidR="00440F4E">
        <w:rPr>
          <w:rFonts w:asciiTheme="minorEastAsia" w:eastAsiaTheme="minorEastAsia" w:hAnsiTheme="minorEastAsia" w:cs="Arial"/>
          <w:kern w:val="36"/>
          <w:sz w:val="24"/>
        </w:rPr>
        <w:t>1</w:t>
      </w:r>
      <w:r w:rsidRPr="009625B7">
        <w:rPr>
          <w:rFonts w:asciiTheme="minorEastAsia" w:eastAsiaTheme="minorEastAsia" w:hAnsiTheme="minorEastAsia" w:cs="Arial" w:hint="eastAsia"/>
          <w:kern w:val="36"/>
          <w:sz w:val="24"/>
        </w:rPr>
        <w:t>、部门：部门名称</w:t>
      </w:r>
      <w:r w:rsidR="00F0124B" w:rsidRPr="009625B7">
        <w:rPr>
          <w:rFonts w:asciiTheme="minorEastAsia" w:eastAsiaTheme="minorEastAsia" w:hAnsiTheme="minorEastAsia" w:cs="Arial" w:hint="eastAsia"/>
          <w:kern w:val="36"/>
          <w:sz w:val="24"/>
        </w:rPr>
        <w:t xml:space="preserve"> </w:t>
      </w:r>
      <w:r w:rsidR="00F0124B" w:rsidRPr="009625B7">
        <w:rPr>
          <w:rFonts w:asciiTheme="minorEastAsia" w:eastAsiaTheme="minorEastAsia" w:hAnsiTheme="minorEastAsia" w:cs="Arial"/>
          <w:kern w:val="36"/>
          <w:sz w:val="24"/>
        </w:rPr>
        <w:t>–</w:t>
      </w:r>
      <w:r w:rsidR="00F0124B" w:rsidRPr="009625B7">
        <w:rPr>
          <w:rFonts w:asciiTheme="minorEastAsia" w:eastAsiaTheme="minorEastAsia" w:hAnsiTheme="minorEastAsia" w:cs="Arial" w:hint="eastAsia"/>
          <w:kern w:val="36"/>
          <w:sz w:val="24"/>
        </w:rPr>
        <w:t>文本</w:t>
      </w:r>
    </w:p>
    <w:p w:rsidR="00F0124B" w:rsidRPr="009625B7" w:rsidRDefault="00685095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 w:rsidRPr="009625B7">
        <w:rPr>
          <w:rFonts w:asciiTheme="minorEastAsia" w:eastAsiaTheme="minorEastAsia" w:hAnsiTheme="minorEastAsia" w:cs="Arial" w:hint="eastAsia"/>
          <w:kern w:val="36"/>
          <w:sz w:val="24"/>
        </w:rPr>
        <w:t>部门职责说明</w:t>
      </w:r>
      <w:r w:rsidR="00F0124B" w:rsidRPr="009625B7">
        <w:rPr>
          <w:rFonts w:asciiTheme="minorEastAsia" w:eastAsiaTheme="minorEastAsia" w:hAnsiTheme="minorEastAsia" w:cs="Arial"/>
          <w:kern w:val="36"/>
          <w:sz w:val="24"/>
        </w:rPr>
        <w:t>–</w:t>
      </w:r>
      <w:r w:rsidR="00F0124B" w:rsidRPr="009625B7">
        <w:rPr>
          <w:rFonts w:asciiTheme="minorEastAsia" w:eastAsiaTheme="minorEastAsia" w:hAnsiTheme="minorEastAsia" w:cs="Arial" w:hint="eastAsia"/>
          <w:kern w:val="36"/>
          <w:sz w:val="24"/>
        </w:rPr>
        <w:t>文本、</w:t>
      </w:r>
    </w:p>
    <w:p w:rsidR="00685095" w:rsidRPr="009625B7" w:rsidRDefault="00F0124B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 w:rsidRPr="009625B7">
        <w:rPr>
          <w:rFonts w:asciiTheme="minorEastAsia" w:eastAsiaTheme="minorEastAsia" w:hAnsiTheme="minorEastAsia" w:cs="Arial" w:hint="eastAsia"/>
          <w:kern w:val="36"/>
          <w:sz w:val="24"/>
        </w:rPr>
        <w:lastRenderedPageBreak/>
        <w:t>服务管理职责分配表（下拉可选项）</w:t>
      </w:r>
      <w:r w:rsidR="00685095" w:rsidRPr="009625B7">
        <w:rPr>
          <w:rFonts w:asciiTheme="minorEastAsia" w:eastAsiaTheme="minorEastAsia" w:hAnsiTheme="minorEastAsia" w:cs="Arial" w:hint="eastAsia"/>
          <w:kern w:val="36"/>
          <w:sz w:val="24"/>
        </w:rPr>
        <w:t>；</w:t>
      </w:r>
    </w:p>
    <w:p w:rsidR="00685095" w:rsidRPr="009625B7" w:rsidRDefault="00685095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 w:rsidRPr="009625B7">
        <w:rPr>
          <w:rFonts w:asciiTheme="minorEastAsia" w:eastAsiaTheme="minorEastAsia" w:hAnsiTheme="minorEastAsia" w:cs="Arial" w:hint="eastAsia"/>
          <w:kern w:val="36"/>
          <w:sz w:val="24"/>
        </w:rPr>
        <w:t>服务管理职责分配表录入信息如下图</w:t>
      </w:r>
    </w:p>
    <w:p w:rsidR="00F0124B" w:rsidRPr="009625B7" w:rsidRDefault="00F0124B" w:rsidP="00685095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 w:rsidRPr="009625B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0D186349" wp14:editId="7BA5AFE6">
            <wp:extent cx="1747262" cy="345361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902" cy="34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7D7" w:rsidRPr="009625B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E59F63B" wp14:editId="7C47E9A8">
            <wp:extent cx="1614683" cy="2778369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6510" cy="27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7D7" w:rsidRPr="009625B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DDBC305" wp14:editId="22D593B9">
            <wp:extent cx="1440864" cy="15544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223" cy="15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4B" w:rsidRPr="009625B7" w:rsidRDefault="00F0124B" w:rsidP="00F0124B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kern w:val="36"/>
          <w:sz w:val="24"/>
        </w:rPr>
      </w:pPr>
      <w:r w:rsidRPr="009625B7">
        <w:rPr>
          <w:rFonts w:asciiTheme="minorEastAsia" w:eastAsiaTheme="minorEastAsia" w:hAnsiTheme="minorEastAsia" w:cs="Arial" w:hint="eastAsia"/>
          <w:kern w:val="36"/>
          <w:sz w:val="24"/>
        </w:rPr>
        <w:t>1</w:t>
      </w:r>
      <w:r w:rsidR="00440F4E">
        <w:rPr>
          <w:rFonts w:asciiTheme="minorEastAsia" w:eastAsiaTheme="minorEastAsia" w:hAnsiTheme="minorEastAsia" w:cs="Arial"/>
          <w:kern w:val="36"/>
          <w:sz w:val="24"/>
        </w:rPr>
        <w:t>2</w:t>
      </w:r>
      <w:r w:rsidRPr="009625B7">
        <w:rPr>
          <w:rFonts w:asciiTheme="minorEastAsia" w:eastAsiaTheme="minorEastAsia" w:hAnsiTheme="minorEastAsia" w:cs="Arial" w:hint="eastAsia"/>
          <w:kern w:val="36"/>
          <w:sz w:val="24"/>
        </w:rPr>
        <w:t>、文档编码格式：</w:t>
      </w:r>
      <w:r w:rsidRPr="009625B7">
        <w:rPr>
          <w:rFonts w:asciiTheme="minorEastAsia" w:eastAsiaTheme="minorEastAsia" w:hAnsiTheme="minorEastAsia" w:cs="Arial"/>
          <w:kern w:val="36"/>
          <w:sz w:val="24"/>
        </w:rPr>
        <w:t>XXXX</w:t>
      </w:r>
      <w:r w:rsidRPr="009625B7">
        <w:rPr>
          <w:rFonts w:asciiTheme="minorEastAsia" w:eastAsiaTheme="minorEastAsia" w:hAnsiTheme="minorEastAsia" w:cs="Arial" w:hint="eastAsia"/>
          <w:kern w:val="36"/>
          <w:sz w:val="24"/>
        </w:rPr>
        <w:t>-</w:t>
      </w:r>
      <w:r w:rsidRPr="009625B7">
        <w:rPr>
          <w:rFonts w:asciiTheme="minorEastAsia" w:eastAsiaTheme="minorEastAsia" w:hAnsiTheme="minorEastAsia" w:cs="Arial"/>
          <w:kern w:val="36"/>
          <w:sz w:val="24"/>
        </w:rPr>
        <w:t>20000</w:t>
      </w:r>
      <w:r w:rsidRPr="009625B7">
        <w:rPr>
          <w:rFonts w:asciiTheme="minorEastAsia" w:eastAsiaTheme="minorEastAsia" w:hAnsiTheme="minorEastAsia" w:cs="Arial" w:hint="eastAsia"/>
          <w:kern w:val="36"/>
          <w:sz w:val="24"/>
        </w:rPr>
        <w:t>-SM-X-NN（数字+英文字母）</w:t>
      </w:r>
    </w:p>
    <w:tbl>
      <w:tblPr>
        <w:tblStyle w:val="af8"/>
        <w:tblW w:w="8648" w:type="dxa"/>
        <w:jc w:val="center"/>
        <w:tblLook w:val="04A0" w:firstRow="1" w:lastRow="0" w:firstColumn="1" w:lastColumn="0" w:noHBand="0" w:noVBand="1"/>
      </w:tblPr>
      <w:tblGrid>
        <w:gridCol w:w="1985"/>
        <w:gridCol w:w="1843"/>
        <w:gridCol w:w="1559"/>
        <w:gridCol w:w="1560"/>
        <w:gridCol w:w="1701"/>
      </w:tblGrid>
      <w:tr w:rsidR="00F0124B" w:rsidRPr="009625B7" w:rsidTr="007B04CE">
        <w:trPr>
          <w:jc w:val="center"/>
        </w:trPr>
        <w:tc>
          <w:tcPr>
            <w:tcW w:w="1985" w:type="dxa"/>
          </w:tcPr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/>
                <w:kern w:val="36"/>
                <w:sz w:val="24"/>
              </w:rPr>
              <w:t>XXXX</w:t>
            </w:r>
          </w:p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/>
                <w:kern w:val="36"/>
                <w:sz w:val="24"/>
              </w:rPr>
              <w:t>(</w:t>
            </w:r>
            <w:r w:rsidRPr="009625B7">
              <w:rPr>
                <w:rFonts w:asciiTheme="minorEastAsia" w:eastAsiaTheme="minorEastAsia" w:hAnsiTheme="minorEastAsia" w:cs="Arial" w:hint="eastAsia"/>
                <w:kern w:val="36"/>
                <w:sz w:val="24"/>
              </w:rPr>
              <w:t>公司简称 录入)</w:t>
            </w:r>
          </w:p>
        </w:tc>
        <w:tc>
          <w:tcPr>
            <w:tcW w:w="1843" w:type="dxa"/>
          </w:tcPr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kern w:val="36"/>
                <w:sz w:val="24"/>
              </w:rPr>
              <w:t>2</w:t>
            </w:r>
            <w:r w:rsidRPr="009625B7">
              <w:rPr>
                <w:rFonts w:asciiTheme="minorEastAsia" w:eastAsiaTheme="minorEastAsia" w:hAnsiTheme="minorEastAsia" w:cs="Arial"/>
                <w:kern w:val="36"/>
                <w:sz w:val="24"/>
              </w:rPr>
              <w:t>0000</w:t>
            </w:r>
          </w:p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kern w:val="36"/>
                <w:sz w:val="24"/>
              </w:rPr>
              <w:t>(固定格式）</w:t>
            </w:r>
          </w:p>
        </w:tc>
        <w:tc>
          <w:tcPr>
            <w:tcW w:w="1559" w:type="dxa"/>
          </w:tcPr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/>
                <w:kern w:val="36"/>
                <w:sz w:val="24"/>
              </w:rPr>
              <w:t>SM</w:t>
            </w:r>
          </w:p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kern w:val="36"/>
                <w:sz w:val="24"/>
              </w:rPr>
              <w:t>（固定格式）</w:t>
            </w:r>
          </w:p>
        </w:tc>
        <w:tc>
          <w:tcPr>
            <w:tcW w:w="1560" w:type="dxa"/>
          </w:tcPr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kern w:val="36"/>
                <w:sz w:val="24"/>
              </w:rPr>
              <w:t>X</w:t>
            </w:r>
          </w:p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kern w:val="36"/>
                <w:sz w:val="24"/>
              </w:rPr>
              <w:t>（固定格式）</w:t>
            </w:r>
          </w:p>
        </w:tc>
        <w:tc>
          <w:tcPr>
            <w:tcW w:w="1701" w:type="dxa"/>
          </w:tcPr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kern w:val="36"/>
                <w:sz w:val="24"/>
              </w:rPr>
              <w:t>N</w:t>
            </w:r>
            <w:r w:rsidRPr="009625B7">
              <w:rPr>
                <w:rFonts w:asciiTheme="minorEastAsia" w:eastAsiaTheme="minorEastAsia" w:hAnsiTheme="minorEastAsia" w:cs="Arial"/>
                <w:kern w:val="36"/>
                <w:sz w:val="24"/>
              </w:rPr>
              <w:t>N</w:t>
            </w:r>
          </w:p>
          <w:p w:rsidR="00F0124B" w:rsidRPr="009625B7" w:rsidRDefault="00F0124B" w:rsidP="007B04CE">
            <w:pPr>
              <w:spacing w:line="360" w:lineRule="auto"/>
              <w:ind w:rightChars="20" w:right="42"/>
              <w:jc w:val="center"/>
              <w:rPr>
                <w:rFonts w:asciiTheme="minorEastAsia" w:eastAsiaTheme="minorEastAsia" w:hAnsiTheme="minorEastAsia" w:cs="Arial"/>
                <w:kern w:val="36"/>
                <w:sz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kern w:val="36"/>
                <w:sz w:val="24"/>
              </w:rPr>
              <w:t>（固定格式）</w:t>
            </w:r>
          </w:p>
        </w:tc>
      </w:tr>
    </w:tbl>
    <w:p w:rsidR="00F0124B" w:rsidRPr="009625B7" w:rsidRDefault="00F0124B" w:rsidP="00F0124B">
      <w:pPr>
        <w:spacing w:line="360" w:lineRule="auto"/>
        <w:ind w:rightChars="20" w:right="42" w:firstLine="480"/>
        <w:jc w:val="left"/>
        <w:rPr>
          <w:rFonts w:asciiTheme="minorEastAsia" w:eastAsiaTheme="minorEastAsia" w:hAnsiTheme="minorEastAsia" w:cs="Arial"/>
          <w:sz w:val="24"/>
        </w:rPr>
      </w:pPr>
      <w:r w:rsidRPr="009625B7">
        <w:rPr>
          <w:rFonts w:asciiTheme="minorEastAsia" w:eastAsiaTheme="minorEastAsia" w:hAnsiTheme="minorEastAsia" w:cs="Arial" w:hint="eastAsia"/>
          <w:kern w:val="36"/>
          <w:sz w:val="24"/>
        </w:rPr>
        <w:t xml:space="preserve"> </w:t>
      </w:r>
      <w:r w:rsidRPr="009625B7">
        <w:rPr>
          <w:rFonts w:asciiTheme="minorEastAsia" w:eastAsiaTheme="minorEastAsia" w:hAnsiTheme="minorEastAsia" w:cs="Arial" w:hint="eastAsia"/>
          <w:sz w:val="24"/>
        </w:rPr>
        <w:t>XXXX：4位字母，代表组织缩写；</w:t>
      </w:r>
    </w:p>
    <w:p w:rsidR="00F0124B" w:rsidRPr="009625B7" w:rsidRDefault="00F0124B" w:rsidP="00F0124B">
      <w:pPr>
        <w:snapToGrid w:val="0"/>
        <w:spacing w:line="360" w:lineRule="auto"/>
        <w:ind w:rightChars="20" w:right="42" w:firstLine="360"/>
        <w:rPr>
          <w:rFonts w:asciiTheme="minorEastAsia" w:eastAsiaTheme="minorEastAsia" w:hAnsiTheme="minorEastAsia" w:cs="Arial"/>
          <w:sz w:val="24"/>
        </w:rPr>
      </w:pPr>
      <w:r w:rsidRPr="009625B7">
        <w:rPr>
          <w:rFonts w:asciiTheme="minorEastAsia" w:eastAsiaTheme="minorEastAsia" w:hAnsiTheme="minorEastAsia" w:cs="Arial"/>
          <w:sz w:val="24"/>
        </w:rPr>
        <w:t>20000</w:t>
      </w:r>
      <w:r w:rsidRPr="009625B7">
        <w:rPr>
          <w:rFonts w:asciiTheme="minorEastAsia" w:eastAsiaTheme="minorEastAsia" w:hAnsiTheme="minorEastAsia" w:cs="Arial" w:hint="eastAsia"/>
          <w:sz w:val="24"/>
        </w:rPr>
        <w:t>：4位字母，代表IT服务管理体系；</w:t>
      </w:r>
    </w:p>
    <w:p w:rsidR="00F0124B" w:rsidRPr="009625B7" w:rsidRDefault="00F0124B" w:rsidP="00F0124B">
      <w:pPr>
        <w:snapToGrid w:val="0"/>
        <w:spacing w:line="360" w:lineRule="auto"/>
        <w:ind w:rightChars="20" w:right="42" w:firstLine="360"/>
        <w:rPr>
          <w:rFonts w:asciiTheme="minorEastAsia" w:eastAsiaTheme="minorEastAsia" w:hAnsiTheme="minorEastAsia" w:cs="Arial"/>
          <w:sz w:val="24"/>
        </w:rPr>
      </w:pPr>
      <w:r w:rsidRPr="009625B7">
        <w:rPr>
          <w:rFonts w:asciiTheme="minorEastAsia" w:eastAsiaTheme="minorEastAsia" w:hAnsiTheme="minorEastAsia" w:cs="Arial" w:hint="eastAsia"/>
          <w:sz w:val="24"/>
        </w:rPr>
        <w:t>XY：2位字母，代表流程代码，用两位字母缩写简记各个流程；</w:t>
      </w:r>
    </w:p>
    <w:p w:rsidR="00F0124B" w:rsidRPr="009625B7" w:rsidRDefault="00F0124B" w:rsidP="00F0124B">
      <w:pPr>
        <w:snapToGrid w:val="0"/>
        <w:spacing w:line="360" w:lineRule="auto"/>
        <w:ind w:rightChars="20" w:right="42" w:firstLine="360"/>
        <w:rPr>
          <w:rFonts w:asciiTheme="minorEastAsia" w:eastAsiaTheme="minorEastAsia" w:hAnsiTheme="minorEastAsia" w:cs="Arial"/>
          <w:sz w:val="24"/>
        </w:rPr>
      </w:pPr>
      <w:r w:rsidRPr="009625B7">
        <w:rPr>
          <w:rFonts w:asciiTheme="minorEastAsia" w:eastAsiaTheme="minorEastAsia" w:hAnsiTheme="minorEastAsia" w:cs="Arial" w:hint="eastAsia"/>
          <w:sz w:val="24"/>
        </w:rPr>
        <w:t>X：1位字母，代表文件类型；</w:t>
      </w:r>
    </w:p>
    <w:p w:rsidR="00F0124B" w:rsidRPr="009625B7" w:rsidRDefault="00F0124B" w:rsidP="00F0124B">
      <w:pPr>
        <w:snapToGrid w:val="0"/>
        <w:spacing w:line="360" w:lineRule="auto"/>
        <w:ind w:rightChars="20" w:right="42" w:firstLine="360"/>
        <w:rPr>
          <w:rFonts w:asciiTheme="minorEastAsia" w:eastAsiaTheme="minorEastAsia" w:hAnsiTheme="minorEastAsia" w:cs="Arial"/>
          <w:sz w:val="24"/>
        </w:rPr>
      </w:pPr>
      <w:r w:rsidRPr="009625B7">
        <w:rPr>
          <w:rFonts w:asciiTheme="minorEastAsia" w:eastAsiaTheme="minorEastAsia" w:hAnsiTheme="minorEastAsia" w:cs="Arial" w:hint="eastAsia"/>
          <w:sz w:val="24"/>
        </w:rPr>
        <w:t>NN：2位数字，代表序号</w:t>
      </w:r>
      <w:proofErr w:type="gramStart"/>
      <w:r w:rsidRPr="009625B7">
        <w:rPr>
          <w:rFonts w:asciiTheme="minorEastAsia" w:eastAsiaTheme="minorEastAsia" w:hAnsiTheme="minorEastAsia" w:cs="Arial" w:hint="eastAsia"/>
          <w:sz w:val="24"/>
        </w:rPr>
        <w:t>号</w:t>
      </w:r>
      <w:proofErr w:type="gramEnd"/>
      <w:r w:rsidRPr="009625B7">
        <w:rPr>
          <w:rFonts w:asciiTheme="minorEastAsia" w:eastAsiaTheme="minorEastAsia" w:hAnsiTheme="minorEastAsia" w:cs="Arial" w:hint="eastAsia"/>
          <w:sz w:val="24"/>
        </w:rPr>
        <w:t>或流水号，流水号按顺序对文件编号。</w:t>
      </w:r>
    </w:p>
    <w:p w:rsidR="00F0124B" w:rsidRPr="009625B7" w:rsidRDefault="00F0124B" w:rsidP="00F0124B">
      <w:pPr>
        <w:snapToGrid w:val="0"/>
        <w:spacing w:line="360" w:lineRule="auto"/>
        <w:ind w:rightChars="20" w:right="42" w:firstLine="360"/>
        <w:rPr>
          <w:rFonts w:asciiTheme="minorEastAsia" w:eastAsiaTheme="minorEastAsia" w:hAnsiTheme="minorEastAsia" w:cs="Arial"/>
          <w:sz w:val="24"/>
        </w:rPr>
      </w:pPr>
      <w:r w:rsidRPr="009625B7">
        <w:rPr>
          <w:rFonts w:asciiTheme="minorEastAsia" w:eastAsiaTheme="minorEastAsia" w:hAnsiTheme="minorEastAsia" w:cs="Arial" w:hint="eastAsia"/>
          <w:sz w:val="24"/>
        </w:rPr>
        <w:t>具体的文件编码规则如下：</w:t>
      </w:r>
    </w:p>
    <w:tbl>
      <w:tblPr>
        <w:tblW w:w="492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38"/>
        <w:gridCol w:w="1549"/>
        <w:gridCol w:w="3497"/>
        <w:gridCol w:w="2363"/>
      </w:tblGrid>
      <w:tr w:rsidR="00F0124B" w:rsidRPr="009625B7" w:rsidTr="007B04CE">
        <w:trPr>
          <w:trHeight w:val="113"/>
          <w:jc w:val="center"/>
        </w:trPr>
        <w:tc>
          <w:tcPr>
            <w:tcW w:w="1332" w:type="pct"/>
            <w:gridSpan w:val="2"/>
            <w:shd w:val="clear" w:color="auto" w:fill="FFFF9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代码说明</w:t>
            </w:r>
          </w:p>
        </w:tc>
        <w:tc>
          <w:tcPr>
            <w:tcW w:w="3668" w:type="pct"/>
            <w:gridSpan w:val="2"/>
            <w:shd w:val="clear" w:color="auto" w:fill="FFFF9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</w:rPr>
              <w:t>使用的代码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center"/>
              <w:rPr>
                <w:rFonts w:asciiTheme="minorEastAsia" w:eastAsiaTheme="minorEastAsia" w:hAnsiTheme="minorEastAsia"/>
                <w:w w:val="95"/>
                <w:sz w:val="24"/>
              </w:rPr>
            </w:pPr>
            <w:r w:rsidRPr="009625B7">
              <w:rPr>
                <w:rFonts w:asciiTheme="minorEastAsia" w:eastAsiaTheme="minorEastAsia" w:hAnsiTheme="minorEastAsia"/>
                <w:w w:val="95"/>
                <w:sz w:val="24"/>
              </w:rPr>
              <w:t>20000</w:t>
            </w:r>
          </w:p>
        </w:tc>
        <w:tc>
          <w:tcPr>
            <w:tcW w:w="987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-34" w:right="-71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代表IT服务管理体系所建立的文件</w:t>
            </w:r>
          </w:p>
        </w:tc>
        <w:tc>
          <w:tcPr>
            <w:tcW w:w="3668" w:type="pct"/>
            <w:gridSpan w:val="2"/>
            <w:tcBorders>
              <w:bottom w:val="single" w:sz="6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  <w:r w:rsidRPr="009625B7"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  <w:t>20000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 w:val="restar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center"/>
              <w:rPr>
                <w:rFonts w:asciiTheme="minorEastAsia" w:eastAsiaTheme="minorEastAsia" w:hAnsiTheme="minorEastAsia"/>
                <w:w w:val="95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w w:val="95"/>
                <w:sz w:val="24"/>
              </w:rPr>
              <w:t>XY</w:t>
            </w:r>
          </w:p>
        </w:tc>
        <w:tc>
          <w:tcPr>
            <w:tcW w:w="987" w:type="pct"/>
            <w:vMerge w:val="restar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代表该文件主要作业流程</w:t>
            </w:r>
          </w:p>
        </w:tc>
        <w:tc>
          <w:tcPr>
            <w:tcW w:w="2182" w:type="pct"/>
            <w:tcBorders>
              <w:top w:val="single" w:sz="6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SM(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S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ervice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M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anual)</w:t>
            </w:r>
          </w:p>
        </w:tc>
        <w:tc>
          <w:tcPr>
            <w:tcW w:w="1486" w:type="pct"/>
            <w:tcBorders>
              <w:top w:val="single" w:sz="6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管理手册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GP(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G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eneral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P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rocess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一般管理性文件，或无法分配到ITSM对应的流程文件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PL（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S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ervice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Pl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an）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eastAsia="zh-TW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</w:rPr>
              <w:t>服务规划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SL(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S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ervice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L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evel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服务级别管理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RP(Service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R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e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p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ort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服务报告管理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CN(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C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o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n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tinuity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eastAsia="zh-TW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</w:rPr>
              <w:t>连续性管理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AV(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Av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ailability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</w:rPr>
              <w:t>可用性管理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SI(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S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ervice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I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mprove)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</w:rPr>
              <w:t>服务改进管理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NS(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N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ew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S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ervice or change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S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ervice)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</w:rPr>
              <w:t>设计和转化新服务或变更服务管理程序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BA 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B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udgeting and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A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ccounting for IT Services)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eastAsia="zh-TW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</w:rPr>
              <w:t>IT服务预算和核算管理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CA 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Ca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pacity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能力管理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IS 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I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nformation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S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ecurity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信息安全管理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BR(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B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usiness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R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elationship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业务关系管理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SR(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S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upplier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R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elationship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供应</w:t>
            </w:r>
            <w:proofErr w:type="gramStart"/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商管理</w:t>
            </w:r>
            <w:proofErr w:type="gramEnd"/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IM(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I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ncident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M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事件和服务请求管理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PM(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P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roblem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M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问题管理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CM(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C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onfiguration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M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配置管理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CH(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C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hange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M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变更管理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RM(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R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elease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M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发布管理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HR(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H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uman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R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esource Management)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人力资源管理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tcBorders>
              <w:top w:val="dashed" w:sz="4" w:space="0" w:color="auto"/>
              <w:bottom w:val="single" w:sz="6" w:space="0" w:color="auto"/>
              <w:right w:val="dashed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sz w:val="24"/>
              </w:rPr>
              <w:t>FM（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F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 xml:space="preserve">ile </w:t>
            </w:r>
            <w:r w:rsidRPr="009625B7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M</w:t>
            </w:r>
            <w:r w:rsidRPr="009625B7">
              <w:rPr>
                <w:rFonts w:asciiTheme="minorEastAsia" w:eastAsiaTheme="minorEastAsia" w:hAnsiTheme="minorEastAsia" w:hint="eastAsia"/>
                <w:sz w:val="24"/>
              </w:rPr>
              <w:t>anagement）</w:t>
            </w:r>
          </w:p>
        </w:tc>
        <w:tc>
          <w:tcPr>
            <w:tcW w:w="1486" w:type="pct"/>
            <w:tcBorders>
              <w:top w:val="dashed" w:sz="4" w:space="0" w:color="auto"/>
              <w:left w:val="dashed" w:sz="4" w:space="0" w:color="auto"/>
              <w:bottom w:val="single" w:sz="6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文件及记录管理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 w:val="restart"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center"/>
              <w:rPr>
                <w:rFonts w:asciiTheme="minorEastAsia" w:eastAsiaTheme="minorEastAsia" w:hAnsiTheme="minorEastAsia"/>
                <w:w w:val="95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w w:val="95"/>
                <w:sz w:val="24"/>
              </w:rPr>
              <w:t xml:space="preserve">X  </w:t>
            </w:r>
          </w:p>
        </w:tc>
        <w:tc>
          <w:tcPr>
            <w:tcW w:w="987" w:type="pct"/>
            <w:vMerge w:val="restart"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代表文件的类型</w:t>
            </w:r>
          </w:p>
        </w:tc>
        <w:tc>
          <w:tcPr>
            <w:tcW w:w="2182" w:type="pct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-52" w:right="-109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M</w:t>
            </w:r>
          </w:p>
        </w:tc>
        <w:tc>
          <w:tcPr>
            <w:tcW w:w="1486" w:type="pct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管理手册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-52" w:right="-109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P</w:t>
            </w:r>
          </w:p>
        </w:tc>
        <w:tc>
          <w:tcPr>
            <w:tcW w:w="1486" w:type="pct"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程序文件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-52" w:right="-109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G</w:t>
            </w:r>
          </w:p>
        </w:tc>
        <w:tc>
          <w:tcPr>
            <w:tcW w:w="1486" w:type="pct"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指南文件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vMerge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987" w:type="pct"/>
            <w:vMerge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</w:p>
        </w:tc>
        <w:tc>
          <w:tcPr>
            <w:tcW w:w="2182" w:type="pct"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-52" w:right="-109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R</w:t>
            </w:r>
          </w:p>
        </w:tc>
        <w:tc>
          <w:tcPr>
            <w:tcW w:w="1486" w:type="pct"/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0124B" w:rsidRPr="009625B7" w:rsidRDefault="00F0124B" w:rsidP="007B04CE">
            <w:pPr>
              <w:pStyle w:val="afb"/>
              <w:widowControl w:val="0"/>
              <w:tabs>
                <w:tab w:val="left" w:pos="2586"/>
              </w:tabs>
              <w:spacing w:line="260" w:lineRule="exact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记录文件</w:t>
            </w:r>
          </w:p>
        </w:tc>
      </w:tr>
      <w:tr w:rsidR="00F0124B" w:rsidRPr="009625B7" w:rsidTr="007B04CE">
        <w:trPr>
          <w:trHeight w:val="113"/>
          <w:jc w:val="center"/>
        </w:trPr>
        <w:tc>
          <w:tcPr>
            <w:tcW w:w="345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spacing w:line="260" w:lineRule="exact"/>
              <w:jc w:val="center"/>
              <w:rPr>
                <w:rFonts w:asciiTheme="minorEastAsia" w:eastAsiaTheme="minorEastAsia" w:hAnsiTheme="minorEastAsia"/>
                <w:w w:val="95"/>
                <w:sz w:val="24"/>
              </w:rPr>
            </w:pPr>
            <w:r w:rsidRPr="009625B7">
              <w:rPr>
                <w:rFonts w:asciiTheme="minorEastAsia" w:eastAsiaTheme="minorEastAsia" w:hAnsiTheme="minorEastAsia" w:hint="eastAsia"/>
                <w:w w:val="95"/>
                <w:sz w:val="24"/>
              </w:rPr>
              <w:t>NN</w:t>
            </w:r>
          </w:p>
        </w:tc>
        <w:tc>
          <w:tcPr>
            <w:tcW w:w="987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-34" w:right="-71"/>
              <w:jc w:val="both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 w:eastAsia="zh-TW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流水号</w:t>
            </w:r>
          </w:p>
        </w:tc>
        <w:tc>
          <w:tcPr>
            <w:tcW w:w="3668" w:type="pct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0124B" w:rsidRPr="009625B7" w:rsidRDefault="00F0124B" w:rsidP="007B04CE">
            <w:pPr>
              <w:pStyle w:val="afb"/>
              <w:widowControl w:val="0"/>
              <w:spacing w:line="260" w:lineRule="exact"/>
              <w:ind w:rightChars="492" w:right="1033"/>
              <w:rPr>
                <w:rFonts w:asciiTheme="minorEastAsia" w:eastAsiaTheme="minorEastAsia" w:hAnsiTheme="minorEastAsia" w:cs="Arial"/>
                <w:w w:val="95"/>
                <w:sz w:val="24"/>
                <w:szCs w:val="24"/>
                <w:lang w:val="fi-FI"/>
              </w:rPr>
            </w:pP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0</w:t>
            </w: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 w:eastAsia="zh-TW"/>
              </w:rPr>
              <w:t>1~9</w:t>
            </w:r>
            <w:r w:rsidRPr="009625B7">
              <w:rPr>
                <w:rFonts w:asciiTheme="minorEastAsia" w:eastAsiaTheme="minorEastAsia" w:hAnsiTheme="minorEastAsia" w:cs="Arial" w:hint="eastAsia"/>
                <w:w w:val="95"/>
                <w:sz w:val="24"/>
                <w:szCs w:val="24"/>
                <w:lang w:val="fi-FI"/>
              </w:rPr>
              <w:t>9</w:t>
            </w:r>
          </w:p>
        </w:tc>
      </w:tr>
    </w:tbl>
    <w:p w:rsidR="00F0124B" w:rsidRPr="009625B7" w:rsidRDefault="00F0124B" w:rsidP="00F0124B">
      <w:pPr>
        <w:rPr>
          <w:rFonts w:asciiTheme="minorEastAsia" w:eastAsiaTheme="minorEastAsia" w:hAnsiTheme="minorEastAsia"/>
          <w:sz w:val="24"/>
        </w:rPr>
      </w:pPr>
    </w:p>
    <w:p w:rsidR="00F0124B" w:rsidRPr="009625B7" w:rsidRDefault="00F0124B">
      <w:pPr>
        <w:rPr>
          <w:rFonts w:asciiTheme="minorEastAsia" w:eastAsiaTheme="minorEastAsia" w:hAnsiTheme="minorEastAsia"/>
          <w:sz w:val="24"/>
        </w:rPr>
      </w:pPr>
    </w:p>
    <w:sectPr w:rsidR="00F0124B" w:rsidRPr="009625B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0" w:footer="85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732" w:rsidRDefault="00B85732">
      <w:r>
        <w:separator/>
      </w:r>
    </w:p>
  </w:endnote>
  <w:endnote w:type="continuationSeparator" w:id="0">
    <w:p w:rsidR="00B85732" w:rsidRDefault="00B8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ans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FFC" w:rsidRDefault="009A5FFC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9625B7" w:rsidRPr="009625B7">
      <w:rPr>
        <w:noProof/>
        <w:lang w:val="zh-CN"/>
      </w:rPr>
      <w:t>4</w:t>
    </w:r>
    <w:r>
      <w:fldChar w:fldCharType="end"/>
    </w:r>
  </w:p>
  <w:p w:rsidR="009A5FFC" w:rsidRPr="00BE4799" w:rsidRDefault="009A5FFC" w:rsidP="00BE479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FFC" w:rsidRDefault="009A5FFC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9625B7" w:rsidRPr="009625B7">
      <w:rPr>
        <w:noProof/>
        <w:lang w:val="zh-CN"/>
      </w:rPr>
      <w:t>1</w:t>
    </w:r>
    <w:r>
      <w:fldChar w:fldCharType="end"/>
    </w:r>
  </w:p>
  <w:p w:rsidR="009A5FFC" w:rsidRPr="00BE4799" w:rsidRDefault="009A5FFC" w:rsidP="00BE479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732" w:rsidRDefault="00B85732">
      <w:r>
        <w:separator/>
      </w:r>
    </w:p>
  </w:footnote>
  <w:footnote w:type="continuationSeparator" w:id="0">
    <w:p w:rsidR="00B85732" w:rsidRDefault="00B85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FFC" w:rsidRPr="00D53E9C" w:rsidRDefault="009A5FFC" w:rsidP="00D53E9C">
    <w:pPr>
      <w:pStyle w:val="af0"/>
      <w:jc w:val="left"/>
      <w:rPr>
        <w:rFonts w:ascii="MS Sans Serif" w:hAnsi="MS Sans Serif"/>
        <w:sz w:val="16"/>
      </w:rPr>
    </w:pPr>
    <w:r>
      <w:rPr>
        <w:rFonts w:ascii="MS Sans Serif" w:hAnsi="MS Sans Serif" w:hint="eastAsia"/>
        <w:sz w:val="16"/>
      </w:rPr>
      <w:t>广州真如信息科技</w:t>
    </w:r>
    <w:r w:rsidRPr="00D53E9C">
      <w:rPr>
        <w:rFonts w:ascii="MS Sans Serif" w:hAnsi="MS Sans Serif"/>
        <w:sz w:val="16"/>
      </w:rPr>
      <w:t>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FFC" w:rsidRPr="00D53E9C" w:rsidRDefault="009A5FFC" w:rsidP="00D53E9C">
    <w:pPr>
      <w:pStyle w:val="af0"/>
      <w:jc w:val="left"/>
      <w:rPr>
        <w:rFonts w:ascii="MS Sans Serif" w:hAnsi="MS Sans Serif"/>
        <w:sz w:val="16"/>
      </w:rPr>
    </w:pPr>
    <w:r>
      <w:rPr>
        <w:rFonts w:ascii="MS Sans Serif" w:hAnsi="MS Sans Serif" w:hint="eastAsia"/>
        <w:sz w:val="16"/>
      </w:rPr>
      <w:t>广州真如信息科技</w:t>
    </w:r>
    <w:r w:rsidRPr="00D53E9C">
      <w:rPr>
        <w:rFonts w:ascii="MS Sans Serif" w:hAnsi="MS Sans Serif" w:hint="eastAsia"/>
        <w:sz w:val="16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58A"/>
    <w:multiLevelType w:val="hybridMultilevel"/>
    <w:tmpl w:val="2B3E5DB2"/>
    <w:lvl w:ilvl="0" w:tplc="AFB65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A10A8"/>
    <w:multiLevelType w:val="multilevel"/>
    <w:tmpl w:val="121A10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F92D89"/>
    <w:multiLevelType w:val="multilevel"/>
    <w:tmpl w:val="23F92D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44564C"/>
    <w:multiLevelType w:val="multilevel"/>
    <w:tmpl w:val="3F44564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C86BFC"/>
    <w:multiLevelType w:val="multilevel"/>
    <w:tmpl w:val="40C86BF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498A706F"/>
    <w:multiLevelType w:val="multilevel"/>
    <w:tmpl w:val="498A70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B51F97"/>
    <w:multiLevelType w:val="multilevel"/>
    <w:tmpl w:val="4FB51F9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574A57"/>
    <w:multiLevelType w:val="multilevel"/>
    <w:tmpl w:val="51574A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C072A0"/>
    <w:multiLevelType w:val="hybridMultilevel"/>
    <w:tmpl w:val="FF10A3AA"/>
    <w:lvl w:ilvl="0" w:tplc="70DAD67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62F3C69"/>
    <w:multiLevelType w:val="multilevel"/>
    <w:tmpl w:val="762F3C6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0A1F44"/>
    <w:multiLevelType w:val="multilevel"/>
    <w:tmpl w:val="7E0A1F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ED"/>
    <w:rsid w:val="00000523"/>
    <w:rsid w:val="00005A85"/>
    <w:rsid w:val="000062BB"/>
    <w:rsid w:val="00006E81"/>
    <w:rsid w:val="00006F2B"/>
    <w:rsid w:val="00010540"/>
    <w:rsid w:val="000114CB"/>
    <w:rsid w:val="00023492"/>
    <w:rsid w:val="000236FD"/>
    <w:rsid w:val="000272F9"/>
    <w:rsid w:val="00035CB2"/>
    <w:rsid w:val="000545C6"/>
    <w:rsid w:val="00054969"/>
    <w:rsid w:val="000565C2"/>
    <w:rsid w:val="00063536"/>
    <w:rsid w:val="00064F99"/>
    <w:rsid w:val="00065E6F"/>
    <w:rsid w:val="00066CB7"/>
    <w:rsid w:val="000731B0"/>
    <w:rsid w:val="00074155"/>
    <w:rsid w:val="00077514"/>
    <w:rsid w:val="00081FE6"/>
    <w:rsid w:val="00090AEF"/>
    <w:rsid w:val="00090E76"/>
    <w:rsid w:val="00091448"/>
    <w:rsid w:val="00093980"/>
    <w:rsid w:val="000A0701"/>
    <w:rsid w:val="000A07CF"/>
    <w:rsid w:val="000A1C35"/>
    <w:rsid w:val="000A2B04"/>
    <w:rsid w:val="000A3254"/>
    <w:rsid w:val="000A371D"/>
    <w:rsid w:val="000A5E75"/>
    <w:rsid w:val="000A6DB5"/>
    <w:rsid w:val="000B17F1"/>
    <w:rsid w:val="000B2C41"/>
    <w:rsid w:val="000B3ED5"/>
    <w:rsid w:val="000C0ADB"/>
    <w:rsid w:val="000C1060"/>
    <w:rsid w:val="000C2311"/>
    <w:rsid w:val="000C36F0"/>
    <w:rsid w:val="000C5FFD"/>
    <w:rsid w:val="000C6D4C"/>
    <w:rsid w:val="000D3D74"/>
    <w:rsid w:val="000D4AEC"/>
    <w:rsid w:val="000D77E1"/>
    <w:rsid w:val="000E4722"/>
    <w:rsid w:val="000E4C69"/>
    <w:rsid w:val="000E4CBE"/>
    <w:rsid w:val="000E53DA"/>
    <w:rsid w:val="000E6A0B"/>
    <w:rsid w:val="000F0656"/>
    <w:rsid w:val="000F0CC4"/>
    <w:rsid w:val="000F30E7"/>
    <w:rsid w:val="000F67D5"/>
    <w:rsid w:val="000F74AD"/>
    <w:rsid w:val="000F74D5"/>
    <w:rsid w:val="000F78A6"/>
    <w:rsid w:val="0010238C"/>
    <w:rsid w:val="00102F20"/>
    <w:rsid w:val="00103355"/>
    <w:rsid w:val="00104B96"/>
    <w:rsid w:val="00105791"/>
    <w:rsid w:val="0010636F"/>
    <w:rsid w:val="00106BC7"/>
    <w:rsid w:val="0010722F"/>
    <w:rsid w:val="00110E50"/>
    <w:rsid w:val="00117C37"/>
    <w:rsid w:val="00117D2A"/>
    <w:rsid w:val="00117EFA"/>
    <w:rsid w:val="00120838"/>
    <w:rsid w:val="0012511E"/>
    <w:rsid w:val="00130DBF"/>
    <w:rsid w:val="00131086"/>
    <w:rsid w:val="00132DE8"/>
    <w:rsid w:val="00135AE0"/>
    <w:rsid w:val="001360B1"/>
    <w:rsid w:val="00136B2D"/>
    <w:rsid w:val="00137F64"/>
    <w:rsid w:val="00140AA2"/>
    <w:rsid w:val="00141EE1"/>
    <w:rsid w:val="001473C9"/>
    <w:rsid w:val="0014754B"/>
    <w:rsid w:val="001508EB"/>
    <w:rsid w:val="00151A0D"/>
    <w:rsid w:val="00152973"/>
    <w:rsid w:val="001529BC"/>
    <w:rsid w:val="00152A06"/>
    <w:rsid w:val="00152A53"/>
    <w:rsid w:val="001557A0"/>
    <w:rsid w:val="00156081"/>
    <w:rsid w:val="00157440"/>
    <w:rsid w:val="0016060F"/>
    <w:rsid w:val="00160951"/>
    <w:rsid w:val="001637EC"/>
    <w:rsid w:val="00164539"/>
    <w:rsid w:val="0016750A"/>
    <w:rsid w:val="00167A72"/>
    <w:rsid w:val="00170082"/>
    <w:rsid w:val="00170278"/>
    <w:rsid w:val="001709CA"/>
    <w:rsid w:val="00175451"/>
    <w:rsid w:val="00177E78"/>
    <w:rsid w:val="001804F1"/>
    <w:rsid w:val="00187612"/>
    <w:rsid w:val="00191064"/>
    <w:rsid w:val="00191615"/>
    <w:rsid w:val="00191C60"/>
    <w:rsid w:val="00192999"/>
    <w:rsid w:val="00192C7D"/>
    <w:rsid w:val="00192EA2"/>
    <w:rsid w:val="001957E0"/>
    <w:rsid w:val="001A4963"/>
    <w:rsid w:val="001A60DA"/>
    <w:rsid w:val="001A6DC3"/>
    <w:rsid w:val="001B322F"/>
    <w:rsid w:val="001B3F3F"/>
    <w:rsid w:val="001B47B4"/>
    <w:rsid w:val="001B738D"/>
    <w:rsid w:val="001B7CEF"/>
    <w:rsid w:val="001C0A9F"/>
    <w:rsid w:val="001C1C18"/>
    <w:rsid w:val="001C1E60"/>
    <w:rsid w:val="001C2C66"/>
    <w:rsid w:val="001C36D9"/>
    <w:rsid w:val="001C57FC"/>
    <w:rsid w:val="001C5A87"/>
    <w:rsid w:val="001D04B2"/>
    <w:rsid w:val="001D3706"/>
    <w:rsid w:val="001D4CB3"/>
    <w:rsid w:val="001D69D3"/>
    <w:rsid w:val="001E047E"/>
    <w:rsid w:val="001E235F"/>
    <w:rsid w:val="001E2821"/>
    <w:rsid w:val="001E39C1"/>
    <w:rsid w:val="001E4C70"/>
    <w:rsid w:val="001E5110"/>
    <w:rsid w:val="001E582C"/>
    <w:rsid w:val="001E67A9"/>
    <w:rsid w:val="001F23CE"/>
    <w:rsid w:val="001F42FA"/>
    <w:rsid w:val="001F4938"/>
    <w:rsid w:val="001F4D0C"/>
    <w:rsid w:val="001F6427"/>
    <w:rsid w:val="001F7FDC"/>
    <w:rsid w:val="0020059D"/>
    <w:rsid w:val="00201818"/>
    <w:rsid w:val="00201F1B"/>
    <w:rsid w:val="0020281E"/>
    <w:rsid w:val="002039B4"/>
    <w:rsid w:val="00204AA0"/>
    <w:rsid w:val="00206A0B"/>
    <w:rsid w:val="002070A3"/>
    <w:rsid w:val="00220708"/>
    <w:rsid w:val="00221302"/>
    <w:rsid w:val="00224BB7"/>
    <w:rsid w:val="00236947"/>
    <w:rsid w:val="00241AC6"/>
    <w:rsid w:val="00242675"/>
    <w:rsid w:val="002445F0"/>
    <w:rsid w:val="002503A0"/>
    <w:rsid w:val="0025098A"/>
    <w:rsid w:val="00251195"/>
    <w:rsid w:val="002515E6"/>
    <w:rsid w:val="0025266E"/>
    <w:rsid w:val="00253D95"/>
    <w:rsid w:val="0025673D"/>
    <w:rsid w:val="0025682D"/>
    <w:rsid w:val="00256BDD"/>
    <w:rsid w:val="002617C2"/>
    <w:rsid w:val="00261E0F"/>
    <w:rsid w:val="0026730A"/>
    <w:rsid w:val="002674EE"/>
    <w:rsid w:val="00270224"/>
    <w:rsid w:val="0027143B"/>
    <w:rsid w:val="00271AED"/>
    <w:rsid w:val="00274654"/>
    <w:rsid w:val="00274B1B"/>
    <w:rsid w:val="00274FCC"/>
    <w:rsid w:val="00276223"/>
    <w:rsid w:val="00276EE0"/>
    <w:rsid w:val="00283D4C"/>
    <w:rsid w:val="00283F30"/>
    <w:rsid w:val="002870A1"/>
    <w:rsid w:val="00290895"/>
    <w:rsid w:val="00290FE5"/>
    <w:rsid w:val="002952A2"/>
    <w:rsid w:val="002978FC"/>
    <w:rsid w:val="002A0B90"/>
    <w:rsid w:val="002A1A03"/>
    <w:rsid w:val="002A727C"/>
    <w:rsid w:val="002B0FCE"/>
    <w:rsid w:val="002B310A"/>
    <w:rsid w:val="002B5B60"/>
    <w:rsid w:val="002B618F"/>
    <w:rsid w:val="002C1EB9"/>
    <w:rsid w:val="002C2DED"/>
    <w:rsid w:val="002C40F8"/>
    <w:rsid w:val="002C52BF"/>
    <w:rsid w:val="002C6B31"/>
    <w:rsid w:val="002C6F3F"/>
    <w:rsid w:val="002C7B03"/>
    <w:rsid w:val="002D36BC"/>
    <w:rsid w:val="002D4F1A"/>
    <w:rsid w:val="002D5280"/>
    <w:rsid w:val="002D7182"/>
    <w:rsid w:val="002E6475"/>
    <w:rsid w:val="002E6969"/>
    <w:rsid w:val="002E7A5A"/>
    <w:rsid w:val="002E7BCC"/>
    <w:rsid w:val="002F06CA"/>
    <w:rsid w:val="002F078D"/>
    <w:rsid w:val="002F1E2D"/>
    <w:rsid w:val="002F3CE8"/>
    <w:rsid w:val="002F445A"/>
    <w:rsid w:val="002F5919"/>
    <w:rsid w:val="002F700E"/>
    <w:rsid w:val="002F7CD8"/>
    <w:rsid w:val="00303461"/>
    <w:rsid w:val="003049AB"/>
    <w:rsid w:val="00307FE4"/>
    <w:rsid w:val="003109A5"/>
    <w:rsid w:val="00313E58"/>
    <w:rsid w:val="00313FD4"/>
    <w:rsid w:val="00317689"/>
    <w:rsid w:val="003213E3"/>
    <w:rsid w:val="003230A6"/>
    <w:rsid w:val="003237E0"/>
    <w:rsid w:val="0032424C"/>
    <w:rsid w:val="0032469B"/>
    <w:rsid w:val="0032493E"/>
    <w:rsid w:val="00327A82"/>
    <w:rsid w:val="003315CD"/>
    <w:rsid w:val="003354ED"/>
    <w:rsid w:val="00335B4F"/>
    <w:rsid w:val="00340AC8"/>
    <w:rsid w:val="00341CC2"/>
    <w:rsid w:val="00346F47"/>
    <w:rsid w:val="003471F8"/>
    <w:rsid w:val="00347657"/>
    <w:rsid w:val="003539C5"/>
    <w:rsid w:val="00354479"/>
    <w:rsid w:val="00354705"/>
    <w:rsid w:val="00355BE1"/>
    <w:rsid w:val="00356279"/>
    <w:rsid w:val="00356885"/>
    <w:rsid w:val="00356C32"/>
    <w:rsid w:val="00356EBD"/>
    <w:rsid w:val="00360A8E"/>
    <w:rsid w:val="00363FDF"/>
    <w:rsid w:val="00365F01"/>
    <w:rsid w:val="00366115"/>
    <w:rsid w:val="00370799"/>
    <w:rsid w:val="003710BA"/>
    <w:rsid w:val="00371FB1"/>
    <w:rsid w:val="00375172"/>
    <w:rsid w:val="0037520F"/>
    <w:rsid w:val="00375819"/>
    <w:rsid w:val="00375C9C"/>
    <w:rsid w:val="00377806"/>
    <w:rsid w:val="00380C97"/>
    <w:rsid w:val="00381B06"/>
    <w:rsid w:val="0038340F"/>
    <w:rsid w:val="00386682"/>
    <w:rsid w:val="003A2481"/>
    <w:rsid w:val="003A25C3"/>
    <w:rsid w:val="003A3672"/>
    <w:rsid w:val="003A3744"/>
    <w:rsid w:val="003A441C"/>
    <w:rsid w:val="003A6321"/>
    <w:rsid w:val="003B1E99"/>
    <w:rsid w:val="003B21F8"/>
    <w:rsid w:val="003B2547"/>
    <w:rsid w:val="003B2C1D"/>
    <w:rsid w:val="003B4A63"/>
    <w:rsid w:val="003B5FA7"/>
    <w:rsid w:val="003B7E09"/>
    <w:rsid w:val="003C0DFE"/>
    <w:rsid w:val="003C3B1F"/>
    <w:rsid w:val="003D674F"/>
    <w:rsid w:val="003D7499"/>
    <w:rsid w:val="003E25E0"/>
    <w:rsid w:val="003E4DE0"/>
    <w:rsid w:val="003E79C0"/>
    <w:rsid w:val="003F1921"/>
    <w:rsid w:val="003F19E5"/>
    <w:rsid w:val="003F26A2"/>
    <w:rsid w:val="003F4C31"/>
    <w:rsid w:val="003F6FA7"/>
    <w:rsid w:val="004012DD"/>
    <w:rsid w:val="00410599"/>
    <w:rsid w:val="004168C6"/>
    <w:rsid w:val="00417F55"/>
    <w:rsid w:val="00420D05"/>
    <w:rsid w:val="004219E7"/>
    <w:rsid w:val="004220F4"/>
    <w:rsid w:val="0042238D"/>
    <w:rsid w:val="004229C5"/>
    <w:rsid w:val="0042368A"/>
    <w:rsid w:val="0042518E"/>
    <w:rsid w:val="00425903"/>
    <w:rsid w:val="00425E81"/>
    <w:rsid w:val="00426DEC"/>
    <w:rsid w:val="00430A36"/>
    <w:rsid w:val="00430F6F"/>
    <w:rsid w:val="00433512"/>
    <w:rsid w:val="004336E7"/>
    <w:rsid w:val="00435624"/>
    <w:rsid w:val="0043710E"/>
    <w:rsid w:val="00440F4E"/>
    <w:rsid w:val="004417E9"/>
    <w:rsid w:val="004434C9"/>
    <w:rsid w:val="00444465"/>
    <w:rsid w:val="00444D6F"/>
    <w:rsid w:val="004455ED"/>
    <w:rsid w:val="0044591B"/>
    <w:rsid w:val="00447EDC"/>
    <w:rsid w:val="00450D29"/>
    <w:rsid w:val="004516CE"/>
    <w:rsid w:val="00451F21"/>
    <w:rsid w:val="004526FE"/>
    <w:rsid w:val="004577DB"/>
    <w:rsid w:val="0045791D"/>
    <w:rsid w:val="00457CB6"/>
    <w:rsid w:val="00457EB4"/>
    <w:rsid w:val="00461D38"/>
    <w:rsid w:val="0046230C"/>
    <w:rsid w:val="004635AD"/>
    <w:rsid w:val="00463846"/>
    <w:rsid w:val="0046405D"/>
    <w:rsid w:val="00466CA1"/>
    <w:rsid w:val="004712BF"/>
    <w:rsid w:val="0047241F"/>
    <w:rsid w:val="00476DE9"/>
    <w:rsid w:val="00477173"/>
    <w:rsid w:val="004841A0"/>
    <w:rsid w:val="004849D4"/>
    <w:rsid w:val="004850D9"/>
    <w:rsid w:val="004870E8"/>
    <w:rsid w:val="00490C6E"/>
    <w:rsid w:val="00493B16"/>
    <w:rsid w:val="00494FEC"/>
    <w:rsid w:val="004952E7"/>
    <w:rsid w:val="00497B95"/>
    <w:rsid w:val="004A268B"/>
    <w:rsid w:val="004A4177"/>
    <w:rsid w:val="004B3CC9"/>
    <w:rsid w:val="004B5EAB"/>
    <w:rsid w:val="004B5F30"/>
    <w:rsid w:val="004B6CF3"/>
    <w:rsid w:val="004B75AF"/>
    <w:rsid w:val="004B7878"/>
    <w:rsid w:val="004B7AF6"/>
    <w:rsid w:val="004C029A"/>
    <w:rsid w:val="004C06EE"/>
    <w:rsid w:val="004C148B"/>
    <w:rsid w:val="004C1FB4"/>
    <w:rsid w:val="004C3EA1"/>
    <w:rsid w:val="004C758E"/>
    <w:rsid w:val="004C7B07"/>
    <w:rsid w:val="004D0D27"/>
    <w:rsid w:val="004D229D"/>
    <w:rsid w:val="004D247F"/>
    <w:rsid w:val="004D386C"/>
    <w:rsid w:val="004D5908"/>
    <w:rsid w:val="004D5BBB"/>
    <w:rsid w:val="004E1175"/>
    <w:rsid w:val="004E40A9"/>
    <w:rsid w:val="004E7992"/>
    <w:rsid w:val="004F1891"/>
    <w:rsid w:val="004F1B57"/>
    <w:rsid w:val="004F2837"/>
    <w:rsid w:val="004F716A"/>
    <w:rsid w:val="004F76C1"/>
    <w:rsid w:val="004F7A85"/>
    <w:rsid w:val="00501203"/>
    <w:rsid w:val="0050442F"/>
    <w:rsid w:val="00505296"/>
    <w:rsid w:val="005060A4"/>
    <w:rsid w:val="00506D22"/>
    <w:rsid w:val="00510368"/>
    <w:rsid w:val="00510BD6"/>
    <w:rsid w:val="00510D66"/>
    <w:rsid w:val="00511462"/>
    <w:rsid w:val="005131E2"/>
    <w:rsid w:val="00515B7D"/>
    <w:rsid w:val="00520439"/>
    <w:rsid w:val="00522891"/>
    <w:rsid w:val="00524ECF"/>
    <w:rsid w:val="00527914"/>
    <w:rsid w:val="00530A9E"/>
    <w:rsid w:val="00531417"/>
    <w:rsid w:val="00535666"/>
    <w:rsid w:val="005375CA"/>
    <w:rsid w:val="00537B9B"/>
    <w:rsid w:val="0055156C"/>
    <w:rsid w:val="00552C01"/>
    <w:rsid w:val="0055589C"/>
    <w:rsid w:val="00555F3A"/>
    <w:rsid w:val="00556297"/>
    <w:rsid w:val="005612CB"/>
    <w:rsid w:val="00562398"/>
    <w:rsid w:val="0056356E"/>
    <w:rsid w:val="00564590"/>
    <w:rsid w:val="005654B5"/>
    <w:rsid w:val="00567585"/>
    <w:rsid w:val="00567680"/>
    <w:rsid w:val="00567A25"/>
    <w:rsid w:val="00567E50"/>
    <w:rsid w:val="005765D6"/>
    <w:rsid w:val="005773CB"/>
    <w:rsid w:val="005801A0"/>
    <w:rsid w:val="00581462"/>
    <w:rsid w:val="00585513"/>
    <w:rsid w:val="005857D7"/>
    <w:rsid w:val="005917D6"/>
    <w:rsid w:val="00591D4F"/>
    <w:rsid w:val="0059399F"/>
    <w:rsid w:val="0059529D"/>
    <w:rsid w:val="005960FB"/>
    <w:rsid w:val="005A23BC"/>
    <w:rsid w:val="005A2E4A"/>
    <w:rsid w:val="005A6CEA"/>
    <w:rsid w:val="005A778E"/>
    <w:rsid w:val="005B02EB"/>
    <w:rsid w:val="005B23EE"/>
    <w:rsid w:val="005B38D8"/>
    <w:rsid w:val="005B4452"/>
    <w:rsid w:val="005B4B50"/>
    <w:rsid w:val="005B5265"/>
    <w:rsid w:val="005B76BA"/>
    <w:rsid w:val="005C0C0C"/>
    <w:rsid w:val="005C1D4E"/>
    <w:rsid w:val="005C62B2"/>
    <w:rsid w:val="005C709F"/>
    <w:rsid w:val="005C7B72"/>
    <w:rsid w:val="005D0EE8"/>
    <w:rsid w:val="005D305D"/>
    <w:rsid w:val="005D5F72"/>
    <w:rsid w:val="005D63C3"/>
    <w:rsid w:val="005D77E1"/>
    <w:rsid w:val="005E25D6"/>
    <w:rsid w:val="005E2959"/>
    <w:rsid w:val="005E718A"/>
    <w:rsid w:val="005E7A0F"/>
    <w:rsid w:val="005F1897"/>
    <w:rsid w:val="00601AAC"/>
    <w:rsid w:val="006035D4"/>
    <w:rsid w:val="00610A78"/>
    <w:rsid w:val="00612135"/>
    <w:rsid w:val="006143B3"/>
    <w:rsid w:val="00615671"/>
    <w:rsid w:val="006158B4"/>
    <w:rsid w:val="00616052"/>
    <w:rsid w:val="00623179"/>
    <w:rsid w:val="0062356E"/>
    <w:rsid w:val="00625507"/>
    <w:rsid w:val="00625D43"/>
    <w:rsid w:val="006327E5"/>
    <w:rsid w:val="00634045"/>
    <w:rsid w:val="0063476C"/>
    <w:rsid w:val="0063636D"/>
    <w:rsid w:val="00637ADB"/>
    <w:rsid w:val="00643B04"/>
    <w:rsid w:val="006452E9"/>
    <w:rsid w:val="00646FEF"/>
    <w:rsid w:val="00652F51"/>
    <w:rsid w:val="00662D5E"/>
    <w:rsid w:val="006669A2"/>
    <w:rsid w:val="0066773E"/>
    <w:rsid w:val="006743CF"/>
    <w:rsid w:val="00675706"/>
    <w:rsid w:val="00683070"/>
    <w:rsid w:val="00684BE3"/>
    <w:rsid w:val="00685095"/>
    <w:rsid w:val="006868CE"/>
    <w:rsid w:val="006909AA"/>
    <w:rsid w:val="00691726"/>
    <w:rsid w:val="00694A9B"/>
    <w:rsid w:val="00696625"/>
    <w:rsid w:val="006A2415"/>
    <w:rsid w:val="006A3968"/>
    <w:rsid w:val="006A3BE4"/>
    <w:rsid w:val="006B0973"/>
    <w:rsid w:val="006B15FD"/>
    <w:rsid w:val="006B37D8"/>
    <w:rsid w:val="006B441F"/>
    <w:rsid w:val="006B6CF2"/>
    <w:rsid w:val="006C4E1E"/>
    <w:rsid w:val="006C559F"/>
    <w:rsid w:val="006D79E3"/>
    <w:rsid w:val="006E0D8D"/>
    <w:rsid w:val="006E3CB7"/>
    <w:rsid w:val="006E529C"/>
    <w:rsid w:val="006F02F3"/>
    <w:rsid w:val="006F2383"/>
    <w:rsid w:val="006F2B75"/>
    <w:rsid w:val="006F3CCC"/>
    <w:rsid w:val="006F3D09"/>
    <w:rsid w:val="006F5DD3"/>
    <w:rsid w:val="006F62CA"/>
    <w:rsid w:val="006F6E39"/>
    <w:rsid w:val="006F7C3A"/>
    <w:rsid w:val="0070131C"/>
    <w:rsid w:val="00701F64"/>
    <w:rsid w:val="00703A2A"/>
    <w:rsid w:val="00704093"/>
    <w:rsid w:val="00705558"/>
    <w:rsid w:val="00706C88"/>
    <w:rsid w:val="00711A2A"/>
    <w:rsid w:val="00712084"/>
    <w:rsid w:val="0071210E"/>
    <w:rsid w:val="00712A16"/>
    <w:rsid w:val="00716FBD"/>
    <w:rsid w:val="007174CE"/>
    <w:rsid w:val="00717ED7"/>
    <w:rsid w:val="00723282"/>
    <w:rsid w:val="00723DAB"/>
    <w:rsid w:val="00725105"/>
    <w:rsid w:val="00726722"/>
    <w:rsid w:val="007273CA"/>
    <w:rsid w:val="007275EF"/>
    <w:rsid w:val="00727C08"/>
    <w:rsid w:val="00732C0B"/>
    <w:rsid w:val="00737A41"/>
    <w:rsid w:val="00743AE6"/>
    <w:rsid w:val="00746C1C"/>
    <w:rsid w:val="00747321"/>
    <w:rsid w:val="00747FF3"/>
    <w:rsid w:val="00752A4D"/>
    <w:rsid w:val="00754E8B"/>
    <w:rsid w:val="00756D15"/>
    <w:rsid w:val="00762A35"/>
    <w:rsid w:val="00763B36"/>
    <w:rsid w:val="00764172"/>
    <w:rsid w:val="00765B42"/>
    <w:rsid w:val="00765FB2"/>
    <w:rsid w:val="007665F3"/>
    <w:rsid w:val="007739EE"/>
    <w:rsid w:val="00775247"/>
    <w:rsid w:val="007803BE"/>
    <w:rsid w:val="00781B99"/>
    <w:rsid w:val="00784A9F"/>
    <w:rsid w:val="00791D14"/>
    <w:rsid w:val="00792E21"/>
    <w:rsid w:val="00794FC7"/>
    <w:rsid w:val="007A010A"/>
    <w:rsid w:val="007A2D6D"/>
    <w:rsid w:val="007A4CCE"/>
    <w:rsid w:val="007B1BCB"/>
    <w:rsid w:val="007B6A91"/>
    <w:rsid w:val="007B71F2"/>
    <w:rsid w:val="007C0512"/>
    <w:rsid w:val="007C1585"/>
    <w:rsid w:val="007C30C8"/>
    <w:rsid w:val="007C4891"/>
    <w:rsid w:val="007D0DA1"/>
    <w:rsid w:val="007D535A"/>
    <w:rsid w:val="007D6446"/>
    <w:rsid w:val="007E159F"/>
    <w:rsid w:val="007E5592"/>
    <w:rsid w:val="007E647B"/>
    <w:rsid w:val="007F0B81"/>
    <w:rsid w:val="007F122B"/>
    <w:rsid w:val="007F1B6E"/>
    <w:rsid w:val="007F2C50"/>
    <w:rsid w:val="007F2C60"/>
    <w:rsid w:val="007F62A0"/>
    <w:rsid w:val="007F6360"/>
    <w:rsid w:val="0080018B"/>
    <w:rsid w:val="00807DE8"/>
    <w:rsid w:val="00810B4D"/>
    <w:rsid w:val="0081487F"/>
    <w:rsid w:val="008168DA"/>
    <w:rsid w:val="00820766"/>
    <w:rsid w:val="00820D71"/>
    <w:rsid w:val="00824D46"/>
    <w:rsid w:val="00830FB7"/>
    <w:rsid w:val="008319FA"/>
    <w:rsid w:val="00831ED3"/>
    <w:rsid w:val="0083203D"/>
    <w:rsid w:val="00832B7F"/>
    <w:rsid w:val="00834843"/>
    <w:rsid w:val="00842541"/>
    <w:rsid w:val="00843E28"/>
    <w:rsid w:val="00844C1C"/>
    <w:rsid w:val="008470F1"/>
    <w:rsid w:val="008549AA"/>
    <w:rsid w:val="00856D86"/>
    <w:rsid w:val="008577D6"/>
    <w:rsid w:val="00860AA8"/>
    <w:rsid w:val="008616B9"/>
    <w:rsid w:val="00861FC7"/>
    <w:rsid w:val="00862942"/>
    <w:rsid w:val="008639CB"/>
    <w:rsid w:val="0086560B"/>
    <w:rsid w:val="00873030"/>
    <w:rsid w:val="00873940"/>
    <w:rsid w:val="008742C3"/>
    <w:rsid w:val="00874DFE"/>
    <w:rsid w:val="00877A7E"/>
    <w:rsid w:val="00883AA3"/>
    <w:rsid w:val="00887B78"/>
    <w:rsid w:val="0089024D"/>
    <w:rsid w:val="00892406"/>
    <w:rsid w:val="00896A27"/>
    <w:rsid w:val="008A10D8"/>
    <w:rsid w:val="008A259C"/>
    <w:rsid w:val="008A4665"/>
    <w:rsid w:val="008A54A6"/>
    <w:rsid w:val="008A5CB0"/>
    <w:rsid w:val="008A5F0F"/>
    <w:rsid w:val="008A691B"/>
    <w:rsid w:val="008A6BFB"/>
    <w:rsid w:val="008A6C7A"/>
    <w:rsid w:val="008B122A"/>
    <w:rsid w:val="008B2F51"/>
    <w:rsid w:val="008B2FB8"/>
    <w:rsid w:val="008C1D81"/>
    <w:rsid w:val="008C5622"/>
    <w:rsid w:val="008C78BD"/>
    <w:rsid w:val="008D06D7"/>
    <w:rsid w:val="008D10D3"/>
    <w:rsid w:val="008D1E07"/>
    <w:rsid w:val="008D317C"/>
    <w:rsid w:val="008D59F4"/>
    <w:rsid w:val="008D5AD2"/>
    <w:rsid w:val="008E19AD"/>
    <w:rsid w:val="008E2249"/>
    <w:rsid w:val="008E7541"/>
    <w:rsid w:val="008F0AFE"/>
    <w:rsid w:val="008F301D"/>
    <w:rsid w:val="008F3CD2"/>
    <w:rsid w:val="00900802"/>
    <w:rsid w:val="009014E4"/>
    <w:rsid w:val="00901734"/>
    <w:rsid w:val="0090209B"/>
    <w:rsid w:val="009031AA"/>
    <w:rsid w:val="00906F01"/>
    <w:rsid w:val="00913425"/>
    <w:rsid w:val="009151B3"/>
    <w:rsid w:val="00916871"/>
    <w:rsid w:val="00921CDD"/>
    <w:rsid w:val="009250CC"/>
    <w:rsid w:val="0092529B"/>
    <w:rsid w:val="00925AF1"/>
    <w:rsid w:val="00926A17"/>
    <w:rsid w:val="009309A2"/>
    <w:rsid w:val="00932BD4"/>
    <w:rsid w:val="00933044"/>
    <w:rsid w:val="00934C92"/>
    <w:rsid w:val="00935741"/>
    <w:rsid w:val="00941D29"/>
    <w:rsid w:val="00947B97"/>
    <w:rsid w:val="00947D24"/>
    <w:rsid w:val="00947F37"/>
    <w:rsid w:val="00950893"/>
    <w:rsid w:val="009511DE"/>
    <w:rsid w:val="009512BF"/>
    <w:rsid w:val="009539AA"/>
    <w:rsid w:val="00954B67"/>
    <w:rsid w:val="00954DEF"/>
    <w:rsid w:val="009552C3"/>
    <w:rsid w:val="0095616C"/>
    <w:rsid w:val="00960774"/>
    <w:rsid w:val="00960F6C"/>
    <w:rsid w:val="0096199A"/>
    <w:rsid w:val="0096221D"/>
    <w:rsid w:val="009625B7"/>
    <w:rsid w:val="00963348"/>
    <w:rsid w:val="00963387"/>
    <w:rsid w:val="009638D0"/>
    <w:rsid w:val="0096477B"/>
    <w:rsid w:val="00964B93"/>
    <w:rsid w:val="00970496"/>
    <w:rsid w:val="00970CA9"/>
    <w:rsid w:val="00972C7C"/>
    <w:rsid w:val="0097371A"/>
    <w:rsid w:val="00973CCB"/>
    <w:rsid w:val="009833DA"/>
    <w:rsid w:val="009858E3"/>
    <w:rsid w:val="00990FF0"/>
    <w:rsid w:val="00991953"/>
    <w:rsid w:val="009922B0"/>
    <w:rsid w:val="009935B4"/>
    <w:rsid w:val="0099442E"/>
    <w:rsid w:val="00995997"/>
    <w:rsid w:val="00995E6E"/>
    <w:rsid w:val="009A3BBD"/>
    <w:rsid w:val="009A3DB2"/>
    <w:rsid w:val="009A5FFC"/>
    <w:rsid w:val="009A7085"/>
    <w:rsid w:val="009A7B83"/>
    <w:rsid w:val="009B2B67"/>
    <w:rsid w:val="009B687D"/>
    <w:rsid w:val="009C00AC"/>
    <w:rsid w:val="009C1CAB"/>
    <w:rsid w:val="009C68BC"/>
    <w:rsid w:val="009C70ED"/>
    <w:rsid w:val="009C7169"/>
    <w:rsid w:val="009C7E57"/>
    <w:rsid w:val="009D0814"/>
    <w:rsid w:val="009D22D3"/>
    <w:rsid w:val="009D427D"/>
    <w:rsid w:val="009D42E4"/>
    <w:rsid w:val="009E046D"/>
    <w:rsid w:val="009E0517"/>
    <w:rsid w:val="009E2F9B"/>
    <w:rsid w:val="009E4E42"/>
    <w:rsid w:val="009E6BDE"/>
    <w:rsid w:val="009E78E2"/>
    <w:rsid w:val="009E7B6E"/>
    <w:rsid w:val="009F498B"/>
    <w:rsid w:val="009F723D"/>
    <w:rsid w:val="00A01CDC"/>
    <w:rsid w:val="00A01E2F"/>
    <w:rsid w:val="00A01FE3"/>
    <w:rsid w:val="00A03333"/>
    <w:rsid w:val="00A04002"/>
    <w:rsid w:val="00A04BBB"/>
    <w:rsid w:val="00A06DD9"/>
    <w:rsid w:val="00A1330A"/>
    <w:rsid w:val="00A13CEA"/>
    <w:rsid w:val="00A162AB"/>
    <w:rsid w:val="00A21AFC"/>
    <w:rsid w:val="00A22FB9"/>
    <w:rsid w:val="00A231C4"/>
    <w:rsid w:val="00A233E5"/>
    <w:rsid w:val="00A251EB"/>
    <w:rsid w:val="00A25369"/>
    <w:rsid w:val="00A36442"/>
    <w:rsid w:val="00A37D60"/>
    <w:rsid w:val="00A37DB9"/>
    <w:rsid w:val="00A41365"/>
    <w:rsid w:val="00A41405"/>
    <w:rsid w:val="00A428E8"/>
    <w:rsid w:val="00A45F3F"/>
    <w:rsid w:val="00A4608E"/>
    <w:rsid w:val="00A46CBA"/>
    <w:rsid w:val="00A537D9"/>
    <w:rsid w:val="00A5687A"/>
    <w:rsid w:val="00A6221C"/>
    <w:rsid w:val="00A64CDB"/>
    <w:rsid w:val="00A6646C"/>
    <w:rsid w:val="00A66FD3"/>
    <w:rsid w:val="00A676E9"/>
    <w:rsid w:val="00A67882"/>
    <w:rsid w:val="00A67D88"/>
    <w:rsid w:val="00A7073B"/>
    <w:rsid w:val="00A7127F"/>
    <w:rsid w:val="00A71CA7"/>
    <w:rsid w:val="00A75584"/>
    <w:rsid w:val="00A75D40"/>
    <w:rsid w:val="00A7762A"/>
    <w:rsid w:val="00A80735"/>
    <w:rsid w:val="00A83699"/>
    <w:rsid w:val="00A8424D"/>
    <w:rsid w:val="00A870AD"/>
    <w:rsid w:val="00A90B73"/>
    <w:rsid w:val="00AA03D7"/>
    <w:rsid w:val="00AA2BEB"/>
    <w:rsid w:val="00AA3716"/>
    <w:rsid w:val="00AA6A2B"/>
    <w:rsid w:val="00AB19F5"/>
    <w:rsid w:val="00AB2606"/>
    <w:rsid w:val="00AB2982"/>
    <w:rsid w:val="00AB3F34"/>
    <w:rsid w:val="00AB4820"/>
    <w:rsid w:val="00AB59AF"/>
    <w:rsid w:val="00AC463E"/>
    <w:rsid w:val="00AC51B7"/>
    <w:rsid w:val="00AC57F5"/>
    <w:rsid w:val="00AC5951"/>
    <w:rsid w:val="00AD29EE"/>
    <w:rsid w:val="00AD2D4E"/>
    <w:rsid w:val="00AD3727"/>
    <w:rsid w:val="00AD4469"/>
    <w:rsid w:val="00AD53BC"/>
    <w:rsid w:val="00AD6857"/>
    <w:rsid w:val="00AD69B2"/>
    <w:rsid w:val="00AE3139"/>
    <w:rsid w:val="00AF0266"/>
    <w:rsid w:val="00AF16BD"/>
    <w:rsid w:val="00AF1753"/>
    <w:rsid w:val="00AF1810"/>
    <w:rsid w:val="00AF478A"/>
    <w:rsid w:val="00AF4C18"/>
    <w:rsid w:val="00AF5303"/>
    <w:rsid w:val="00B04515"/>
    <w:rsid w:val="00B052E3"/>
    <w:rsid w:val="00B068B4"/>
    <w:rsid w:val="00B111AF"/>
    <w:rsid w:val="00B16637"/>
    <w:rsid w:val="00B17A5B"/>
    <w:rsid w:val="00B23BB2"/>
    <w:rsid w:val="00B25BF6"/>
    <w:rsid w:val="00B27D15"/>
    <w:rsid w:val="00B3087A"/>
    <w:rsid w:val="00B309AA"/>
    <w:rsid w:val="00B315BB"/>
    <w:rsid w:val="00B31F80"/>
    <w:rsid w:val="00B32173"/>
    <w:rsid w:val="00B33529"/>
    <w:rsid w:val="00B341C3"/>
    <w:rsid w:val="00B35D0B"/>
    <w:rsid w:val="00B410FB"/>
    <w:rsid w:val="00B4293F"/>
    <w:rsid w:val="00B4648D"/>
    <w:rsid w:val="00B5266E"/>
    <w:rsid w:val="00B52E3A"/>
    <w:rsid w:val="00B532F7"/>
    <w:rsid w:val="00B53702"/>
    <w:rsid w:val="00B54611"/>
    <w:rsid w:val="00B569EF"/>
    <w:rsid w:val="00B638C7"/>
    <w:rsid w:val="00B65110"/>
    <w:rsid w:val="00B65419"/>
    <w:rsid w:val="00B661B5"/>
    <w:rsid w:val="00B74B2C"/>
    <w:rsid w:val="00B77A84"/>
    <w:rsid w:val="00B84C19"/>
    <w:rsid w:val="00B85732"/>
    <w:rsid w:val="00B95A4C"/>
    <w:rsid w:val="00BA05D9"/>
    <w:rsid w:val="00BA266A"/>
    <w:rsid w:val="00BA3F57"/>
    <w:rsid w:val="00BA63A1"/>
    <w:rsid w:val="00BA6E71"/>
    <w:rsid w:val="00BB0848"/>
    <w:rsid w:val="00BB5133"/>
    <w:rsid w:val="00BB5921"/>
    <w:rsid w:val="00BB5BAA"/>
    <w:rsid w:val="00BB6A2E"/>
    <w:rsid w:val="00BB79D6"/>
    <w:rsid w:val="00BB7AE5"/>
    <w:rsid w:val="00BC0B84"/>
    <w:rsid w:val="00BC338D"/>
    <w:rsid w:val="00BC5AB1"/>
    <w:rsid w:val="00BD1B21"/>
    <w:rsid w:val="00BD238D"/>
    <w:rsid w:val="00BD36B3"/>
    <w:rsid w:val="00BD3F31"/>
    <w:rsid w:val="00BD68B7"/>
    <w:rsid w:val="00BE4783"/>
    <w:rsid w:val="00BE4799"/>
    <w:rsid w:val="00BE65F6"/>
    <w:rsid w:val="00BE75CB"/>
    <w:rsid w:val="00BF004B"/>
    <w:rsid w:val="00BF098C"/>
    <w:rsid w:val="00BF4FD7"/>
    <w:rsid w:val="00C00652"/>
    <w:rsid w:val="00C0123C"/>
    <w:rsid w:val="00C0461B"/>
    <w:rsid w:val="00C0487E"/>
    <w:rsid w:val="00C05FA1"/>
    <w:rsid w:val="00C07FAE"/>
    <w:rsid w:val="00C14403"/>
    <w:rsid w:val="00C145AF"/>
    <w:rsid w:val="00C15AF5"/>
    <w:rsid w:val="00C16F08"/>
    <w:rsid w:val="00C1780F"/>
    <w:rsid w:val="00C21D33"/>
    <w:rsid w:val="00C2204B"/>
    <w:rsid w:val="00C27FD0"/>
    <w:rsid w:val="00C30F73"/>
    <w:rsid w:val="00C31391"/>
    <w:rsid w:val="00C324B1"/>
    <w:rsid w:val="00C35C82"/>
    <w:rsid w:val="00C41C83"/>
    <w:rsid w:val="00C55AB2"/>
    <w:rsid w:val="00C55F92"/>
    <w:rsid w:val="00C60EA3"/>
    <w:rsid w:val="00C62671"/>
    <w:rsid w:val="00C64F50"/>
    <w:rsid w:val="00C650FD"/>
    <w:rsid w:val="00C6576B"/>
    <w:rsid w:val="00C66CD9"/>
    <w:rsid w:val="00C73468"/>
    <w:rsid w:val="00C7433C"/>
    <w:rsid w:val="00C7567A"/>
    <w:rsid w:val="00C75AEE"/>
    <w:rsid w:val="00C81359"/>
    <w:rsid w:val="00C815FD"/>
    <w:rsid w:val="00C81680"/>
    <w:rsid w:val="00C845B3"/>
    <w:rsid w:val="00C85C97"/>
    <w:rsid w:val="00C86C8D"/>
    <w:rsid w:val="00C91F12"/>
    <w:rsid w:val="00C927CB"/>
    <w:rsid w:val="00C9327C"/>
    <w:rsid w:val="00C93D48"/>
    <w:rsid w:val="00C93F86"/>
    <w:rsid w:val="00C95DD6"/>
    <w:rsid w:val="00C97DEE"/>
    <w:rsid w:val="00CA0B13"/>
    <w:rsid w:val="00CA0FF7"/>
    <w:rsid w:val="00CA3530"/>
    <w:rsid w:val="00CA365B"/>
    <w:rsid w:val="00CA5B9A"/>
    <w:rsid w:val="00CA664E"/>
    <w:rsid w:val="00CB4686"/>
    <w:rsid w:val="00CB519E"/>
    <w:rsid w:val="00CC00FC"/>
    <w:rsid w:val="00CC029B"/>
    <w:rsid w:val="00CC0665"/>
    <w:rsid w:val="00CC16AA"/>
    <w:rsid w:val="00CC213E"/>
    <w:rsid w:val="00CC215C"/>
    <w:rsid w:val="00CD04F5"/>
    <w:rsid w:val="00CD175E"/>
    <w:rsid w:val="00CD20A4"/>
    <w:rsid w:val="00CD34C4"/>
    <w:rsid w:val="00CD3548"/>
    <w:rsid w:val="00CD5AC3"/>
    <w:rsid w:val="00CD7C04"/>
    <w:rsid w:val="00CE2E6B"/>
    <w:rsid w:val="00CE3A7F"/>
    <w:rsid w:val="00CE510A"/>
    <w:rsid w:val="00CE57E5"/>
    <w:rsid w:val="00CE6326"/>
    <w:rsid w:val="00CF08AD"/>
    <w:rsid w:val="00CF1CB6"/>
    <w:rsid w:val="00CF3ED5"/>
    <w:rsid w:val="00CF3EFB"/>
    <w:rsid w:val="00CF49A1"/>
    <w:rsid w:val="00CF637E"/>
    <w:rsid w:val="00CF744B"/>
    <w:rsid w:val="00D01E93"/>
    <w:rsid w:val="00D16377"/>
    <w:rsid w:val="00D175DB"/>
    <w:rsid w:val="00D2009E"/>
    <w:rsid w:val="00D20A01"/>
    <w:rsid w:val="00D21E8F"/>
    <w:rsid w:val="00D23500"/>
    <w:rsid w:val="00D246DA"/>
    <w:rsid w:val="00D249F8"/>
    <w:rsid w:val="00D260F8"/>
    <w:rsid w:val="00D302CB"/>
    <w:rsid w:val="00D30965"/>
    <w:rsid w:val="00D311B2"/>
    <w:rsid w:val="00D336EE"/>
    <w:rsid w:val="00D3676D"/>
    <w:rsid w:val="00D44B21"/>
    <w:rsid w:val="00D44CC5"/>
    <w:rsid w:val="00D47827"/>
    <w:rsid w:val="00D50EAD"/>
    <w:rsid w:val="00D5386F"/>
    <w:rsid w:val="00D53E9C"/>
    <w:rsid w:val="00D576E1"/>
    <w:rsid w:val="00D5788B"/>
    <w:rsid w:val="00D60A50"/>
    <w:rsid w:val="00D611CD"/>
    <w:rsid w:val="00D62AC0"/>
    <w:rsid w:val="00D63340"/>
    <w:rsid w:val="00D64420"/>
    <w:rsid w:val="00D668A3"/>
    <w:rsid w:val="00D66A8C"/>
    <w:rsid w:val="00D672E9"/>
    <w:rsid w:val="00D67845"/>
    <w:rsid w:val="00D704DF"/>
    <w:rsid w:val="00D71BF7"/>
    <w:rsid w:val="00D73E6F"/>
    <w:rsid w:val="00D779FA"/>
    <w:rsid w:val="00D82125"/>
    <w:rsid w:val="00D87A3A"/>
    <w:rsid w:val="00D87AED"/>
    <w:rsid w:val="00D90CE9"/>
    <w:rsid w:val="00D92C24"/>
    <w:rsid w:val="00D9760C"/>
    <w:rsid w:val="00DA113D"/>
    <w:rsid w:val="00DA169B"/>
    <w:rsid w:val="00DA1E96"/>
    <w:rsid w:val="00DA218A"/>
    <w:rsid w:val="00DA3107"/>
    <w:rsid w:val="00DA3C13"/>
    <w:rsid w:val="00DA658D"/>
    <w:rsid w:val="00DB03EC"/>
    <w:rsid w:val="00DB71F4"/>
    <w:rsid w:val="00DB7317"/>
    <w:rsid w:val="00DB7D88"/>
    <w:rsid w:val="00DC19F6"/>
    <w:rsid w:val="00DC2922"/>
    <w:rsid w:val="00DC4221"/>
    <w:rsid w:val="00DD15AE"/>
    <w:rsid w:val="00DD1DD8"/>
    <w:rsid w:val="00DD1E30"/>
    <w:rsid w:val="00DD5E6F"/>
    <w:rsid w:val="00DD79D6"/>
    <w:rsid w:val="00DE20B2"/>
    <w:rsid w:val="00DE530F"/>
    <w:rsid w:val="00DE542C"/>
    <w:rsid w:val="00DE5697"/>
    <w:rsid w:val="00DE6C49"/>
    <w:rsid w:val="00DF2E2A"/>
    <w:rsid w:val="00DF2F14"/>
    <w:rsid w:val="00DF6459"/>
    <w:rsid w:val="00DF6EDE"/>
    <w:rsid w:val="00DF70D9"/>
    <w:rsid w:val="00E03915"/>
    <w:rsid w:val="00E06EE2"/>
    <w:rsid w:val="00E10DAF"/>
    <w:rsid w:val="00E133BC"/>
    <w:rsid w:val="00E1389B"/>
    <w:rsid w:val="00E1498A"/>
    <w:rsid w:val="00E21653"/>
    <w:rsid w:val="00E219FA"/>
    <w:rsid w:val="00E2743A"/>
    <w:rsid w:val="00E310D9"/>
    <w:rsid w:val="00E31740"/>
    <w:rsid w:val="00E322EF"/>
    <w:rsid w:val="00E32522"/>
    <w:rsid w:val="00E32EB9"/>
    <w:rsid w:val="00E43BA7"/>
    <w:rsid w:val="00E446D4"/>
    <w:rsid w:val="00E4556F"/>
    <w:rsid w:val="00E45666"/>
    <w:rsid w:val="00E516A8"/>
    <w:rsid w:val="00E55BE5"/>
    <w:rsid w:val="00E56E0E"/>
    <w:rsid w:val="00E61AD0"/>
    <w:rsid w:val="00E63111"/>
    <w:rsid w:val="00E645C2"/>
    <w:rsid w:val="00E6700E"/>
    <w:rsid w:val="00E67DF4"/>
    <w:rsid w:val="00E7352F"/>
    <w:rsid w:val="00E74F4E"/>
    <w:rsid w:val="00E75D3A"/>
    <w:rsid w:val="00E77EFD"/>
    <w:rsid w:val="00E81520"/>
    <w:rsid w:val="00E8189E"/>
    <w:rsid w:val="00E81FA3"/>
    <w:rsid w:val="00E85E04"/>
    <w:rsid w:val="00E93DE4"/>
    <w:rsid w:val="00E96A1E"/>
    <w:rsid w:val="00E97A45"/>
    <w:rsid w:val="00EA0E5C"/>
    <w:rsid w:val="00EA16C6"/>
    <w:rsid w:val="00EA1E7E"/>
    <w:rsid w:val="00EA21D8"/>
    <w:rsid w:val="00EB0C62"/>
    <w:rsid w:val="00EB0E39"/>
    <w:rsid w:val="00EB27AD"/>
    <w:rsid w:val="00EB34BC"/>
    <w:rsid w:val="00EB490B"/>
    <w:rsid w:val="00EB5D7A"/>
    <w:rsid w:val="00EB72F3"/>
    <w:rsid w:val="00EB7614"/>
    <w:rsid w:val="00ED0A59"/>
    <w:rsid w:val="00ED1C03"/>
    <w:rsid w:val="00ED1C93"/>
    <w:rsid w:val="00ED1ED9"/>
    <w:rsid w:val="00ED4777"/>
    <w:rsid w:val="00ED6DBD"/>
    <w:rsid w:val="00ED7061"/>
    <w:rsid w:val="00ED75CF"/>
    <w:rsid w:val="00ED78E0"/>
    <w:rsid w:val="00ED7E7C"/>
    <w:rsid w:val="00EE00D5"/>
    <w:rsid w:val="00EE4D52"/>
    <w:rsid w:val="00EE4F41"/>
    <w:rsid w:val="00EF011E"/>
    <w:rsid w:val="00EF24F5"/>
    <w:rsid w:val="00EF2716"/>
    <w:rsid w:val="00EF2A2E"/>
    <w:rsid w:val="00EF36CD"/>
    <w:rsid w:val="00EF4A3A"/>
    <w:rsid w:val="00EF5A57"/>
    <w:rsid w:val="00F0124B"/>
    <w:rsid w:val="00F014D5"/>
    <w:rsid w:val="00F02B2F"/>
    <w:rsid w:val="00F035CD"/>
    <w:rsid w:val="00F03707"/>
    <w:rsid w:val="00F05464"/>
    <w:rsid w:val="00F123D4"/>
    <w:rsid w:val="00F12707"/>
    <w:rsid w:val="00F13CC1"/>
    <w:rsid w:val="00F14E47"/>
    <w:rsid w:val="00F15240"/>
    <w:rsid w:val="00F211A9"/>
    <w:rsid w:val="00F26AA1"/>
    <w:rsid w:val="00F31C83"/>
    <w:rsid w:val="00F3390F"/>
    <w:rsid w:val="00F34A5B"/>
    <w:rsid w:val="00F4196A"/>
    <w:rsid w:val="00F42A0E"/>
    <w:rsid w:val="00F44A00"/>
    <w:rsid w:val="00F52875"/>
    <w:rsid w:val="00F52FEF"/>
    <w:rsid w:val="00F60323"/>
    <w:rsid w:val="00F6097C"/>
    <w:rsid w:val="00F621EC"/>
    <w:rsid w:val="00F63B3B"/>
    <w:rsid w:val="00F6649C"/>
    <w:rsid w:val="00F666D1"/>
    <w:rsid w:val="00F66824"/>
    <w:rsid w:val="00F66F4B"/>
    <w:rsid w:val="00F671AD"/>
    <w:rsid w:val="00F704E1"/>
    <w:rsid w:val="00F756C5"/>
    <w:rsid w:val="00F81C68"/>
    <w:rsid w:val="00F81F65"/>
    <w:rsid w:val="00F83228"/>
    <w:rsid w:val="00F83FE9"/>
    <w:rsid w:val="00F86668"/>
    <w:rsid w:val="00F916FD"/>
    <w:rsid w:val="00F93714"/>
    <w:rsid w:val="00F937FB"/>
    <w:rsid w:val="00F940B2"/>
    <w:rsid w:val="00F95B64"/>
    <w:rsid w:val="00F96ECE"/>
    <w:rsid w:val="00F97C0E"/>
    <w:rsid w:val="00FA1450"/>
    <w:rsid w:val="00FA1947"/>
    <w:rsid w:val="00FA30C0"/>
    <w:rsid w:val="00FA45BE"/>
    <w:rsid w:val="00FA7DC3"/>
    <w:rsid w:val="00FB17B0"/>
    <w:rsid w:val="00FB3975"/>
    <w:rsid w:val="00FB56A0"/>
    <w:rsid w:val="00FC16F5"/>
    <w:rsid w:val="00FC4F5F"/>
    <w:rsid w:val="00FC5102"/>
    <w:rsid w:val="00FC61EB"/>
    <w:rsid w:val="00FD06B7"/>
    <w:rsid w:val="00FD122C"/>
    <w:rsid w:val="00FD1673"/>
    <w:rsid w:val="00FD4E08"/>
    <w:rsid w:val="00FD7020"/>
    <w:rsid w:val="00FD7B95"/>
    <w:rsid w:val="00FE0BE1"/>
    <w:rsid w:val="00FE2B31"/>
    <w:rsid w:val="00FF0172"/>
    <w:rsid w:val="00FF2604"/>
    <w:rsid w:val="00FF4FB2"/>
    <w:rsid w:val="016233CC"/>
    <w:rsid w:val="03612B3B"/>
    <w:rsid w:val="03774BC1"/>
    <w:rsid w:val="041464F6"/>
    <w:rsid w:val="049A4418"/>
    <w:rsid w:val="04C24214"/>
    <w:rsid w:val="04C623B7"/>
    <w:rsid w:val="04EA6D80"/>
    <w:rsid w:val="06507450"/>
    <w:rsid w:val="066858FE"/>
    <w:rsid w:val="06B7527F"/>
    <w:rsid w:val="078B7C8D"/>
    <w:rsid w:val="09B03353"/>
    <w:rsid w:val="09DB56C3"/>
    <w:rsid w:val="0A12572D"/>
    <w:rsid w:val="0A1F6699"/>
    <w:rsid w:val="0B5733A5"/>
    <w:rsid w:val="0B5B6E42"/>
    <w:rsid w:val="0CAE50C2"/>
    <w:rsid w:val="0D810197"/>
    <w:rsid w:val="0DD15C3C"/>
    <w:rsid w:val="0F411197"/>
    <w:rsid w:val="11E5544E"/>
    <w:rsid w:val="12271942"/>
    <w:rsid w:val="13560400"/>
    <w:rsid w:val="13C5512C"/>
    <w:rsid w:val="14A510B0"/>
    <w:rsid w:val="14A87415"/>
    <w:rsid w:val="176344CC"/>
    <w:rsid w:val="17840A55"/>
    <w:rsid w:val="180E5DC3"/>
    <w:rsid w:val="186C76F6"/>
    <w:rsid w:val="18AE3B13"/>
    <w:rsid w:val="1986391F"/>
    <w:rsid w:val="19C154AD"/>
    <w:rsid w:val="1A0B6626"/>
    <w:rsid w:val="1B7D7BCA"/>
    <w:rsid w:val="1B84055B"/>
    <w:rsid w:val="1C130F8E"/>
    <w:rsid w:val="1C27653F"/>
    <w:rsid w:val="1C742FFA"/>
    <w:rsid w:val="1F152D1E"/>
    <w:rsid w:val="1F267663"/>
    <w:rsid w:val="1F972489"/>
    <w:rsid w:val="1FAF48B2"/>
    <w:rsid w:val="201E7CFA"/>
    <w:rsid w:val="205D19CA"/>
    <w:rsid w:val="20D813D4"/>
    <w:rsid w:val="21033CCB"/>
    <w:rsid w:val="21CE57B3"/>
    <w:rsid w:val="222973BC"/>
    <w:rsid w:val="22C827DA"/>
    <w:rsid w:val="22E2386D"/>
    <w:rsid w:val="24936603"/>
    <w:rsid w:val="24BA2B17"/>
    <w:rsid w:val="24DB18A0"/>
    <w:rsid w:val="25937A12"/>
    <w:rsid w:val="261021CB"/>
    <w:rsid w:val="265A2384"/>
    <w:rsid w:val="26907488"/>
    <w:rsid w:val="269A2196"/>
    <w:rsid w:val="269F170D"/>
    <w:rsid w:val="27466C3C"/>
    <w:rsid w:val="280C62E7"/>
    <w:rsid w:val="2A0A2DCE"/>
    <w:rsid w:val="2A4A71AD"/>
    <w:rsid w:val="2ACC14A3"/>
    <w:rsid w:val="2B343831"/>
    <w:rsid w:val="2C9027B7"/>
    <w:rsid w:val="2C9F5A23"/>
    <w:rsid w:val="2D511E04"/>
    <w:rsid w:val="2D5A41D3"/>
    <w:rsid w:val="2F916E1E"/>
    <w:rsid w:val="30041518"/>
    <w:rsid w:val="30473D8D"/>
    <w:rsid w:val="304B79E0"/>
    <w:rsid w:val="30DD122A"/>
    <w:rsid w:val="30F10CA5"/>
    <w:rsid w:val="31EA355A"/>
    <w:rsid w:val="33786219"/>
    <w:rsid w:val="34CE4329"/>
    <w:rsid w:val="35E43BB2"/>
    <w:rsid w:val="36165CE7"/>
    <w:rsid w:val="365B7385"/>
    <w:rsid w:val="36C95B26"/>
    <w:rsid w:val="37171F42"/>
    <w:rsid w:val="375E5B98"/>
    <w:rsid w:val="37C97411"/>
    <w:rsid w:val="3820610D"/>
    <w:rsid w:val="399E1A16"/>
    <w:rsid w:val="3A110AD0"/>
    <w:rsid w:val="3AC902E3"/>
    <w:rsid w:val="3B1024CA"/>
    <w:rsid w:val="3B5F2F4B"/>
    <w:rsid w:val="3B9E7C97"/>
    <w:rsid w:val="3C7E10F8"/>
    <w:rsid w:val="3E04661E"/>
    <w:rsid w:val="3E332998"/>
    <w:rsid w:val="3E92319B"/>
    <w:rsid w:val="3EA55A40"/>
    <w:rsid w:val="3EE063E0"/>
    <w:rsid w:val="3F9F5144"/>
    <w:rsid w:val="3FB13069"/>
    <w:rsid w:val="41104F5C"/>
    <w:rsid w:val="41353B3A"/>
    <w:rsid w:val="413779F3"/>
    <w:rsid w:val="41404B99"/>
    <w:rsid w:val="41CD2B1F"/>
    <w:rsid w:val="42915C4B"/>
    <w:rsid w:val="433D2B90"/>
    <w:rsid w:val="43AE3783"/>
    <w:rsid w:val="43D97E62"/>
    <w:rsid w:val="454B05B9"/>
    <w:rsid w:val="45E1500E"/>
    <w:rsid w:val="461548ED"/>
    <w:rsid w:val="463A6422"/>
    <w:rsid w:val="465534CA"/>
    <w:rsid w:val="46744354"/>
    <w:rsid w:val="47262D4B"/>
    <w:rsid w:val="478C75B8"/>
    <w:rsid w:val="47C03E43"/>
    <w:rsid w:val="47D2765E"/>
    <w:rsid w:val="47DC3634"/>
    <w:rsid w:val="480F25AC"/>
    <w:rsid w:val="48817FBF"/>
    <w:rsid w:val="49585E87"/>
    <w:rsid w:val="496A2889"/>
    <w:rsid w:val="49FC0FAF"/>
    <w:rsid w:val="4A774A39"/>
    <w:rsid w:val="4B772A7F"/>
    <w:rsid w:val="4BC24186"/>
    <w:rsid w:val="4C33257A"/>
    <w:rsid w:val="4CB326BA"/>
    <w:rsid w:val="4CFE73DE"/>
    <w:rsid w:val="4D4D065F"/>
    <w:rsid w:val="4E0C7002"/>
    <w:rsid w:val="4E75368C"/>
    <w:rsid w:val="4EC402CD"/>
    <w:rsid w:val="4FD827C6"/>
    <w:rsid w:val="4FFC42D2"/>
    <w:rsid w:val="51A27B95"/>
    <w:rsid w:val="51A52DF6"/>
    <w:rsid w:val="51DF2E09"/>
    <w:rsid w:val="52281B73"/>
    <w:rsid w:val="522C3C69"/>
    <w:rsid w:val="52D21332"/>
    <w:rsid w:val="530A58EC"/>
    <w:rsid w:val="53174C7B"/>
    <w:rsid w:val="53771C44"/>
    <w:rsid w:val="53DD7FBF"/>
    <w:rsid w:val="54983C00"/>
    <w:rsid w:val="54B17178"/>
    <w:rsid w:val="54E2789B"/>
    <w:rsid w:val="560419E5"/>
    <w:rsid w:val="561203A8"/>
    <w:rsid w:val="563A39E7"/>
    <w:rsid w:val="56EE4F2B"/>
    <w:rsid w:val="585B0AF2"/>
    <w:rsid w:val="58B744EE"/>
    <w:rsid w:val="58DA6350"/>
    <w:rsid w:val="595C7E8C"/>
    <w:rsid w:val="59FF4D1D"/>
    <w:rsid w:val="5A5E01DA"/>
    <w:rsid w:val="5AC3697C"/>
    <w:rsid w:val="5C061A8B"/>
    <w:rsid w:val="5C0712AF"/>
    <w:rsid w:val="5C1107AA"/>
    <w:rsid w:val="5C4A2CBC"/>
    <w:rsid w:val="5CE103B7"/>
    <w:rsid w:val="5D1F2427"/>
    <w:rsid w:val="5DAC6002"/>
    <w:rsid w:val="5DAD4322"/>
    <w:rsid w:val="5DAE2A10"/>
    <w:rsid w:val="5E933839"/>
    <w:rsid w:val="5EC6291C"/>
    <w:rsid w:val="5ECB4DC0"/>
    <w:rsid w:val="60790ED3"/>
    <w:rsid w:val="60A32EA8"/>
    <w:rsid w:val="6202577A"/>
    <w:rsid w:val="628F3B33"/>
    <w:rsid w:val="635B0AEE"/>
    <w:rsid w:val="649750BA"/>
    <w:rsid w:val="656739CB"/>
    <w:rsid w:val="65C06552"/>
    <w:rsid w:val="65DB290F"/>
    <w:rsid w:val="67483F9F"/>
    <w:rsid w:val="67506496"/>
    <w:rsid w:val="67FF52AE"/>
    <w:rsid w:val="68CB1490"/>
    <w:rsid w:val="694A4A5F"/>
    <w:rsid w:val="69CC326A"/>
    <w:rsid w:val="69E66FCD"/>
    <w:rsid w:val="6A090BD1"/>
    <w:rsid w:val="6A77447F"/>
    <w:rsid w:val="6B3676EC"/>
    <w:rsid w:val="6B795F97"/>
    <w:rsid w:val="6B9175B0"/>
    <w:rsid w:val="6CA9596B"/>
    <w:rsid w:val="6D447231"/>
    <w:rsid w:val="6D5975AD"/>
    <w:rsid w:val="6DBE6338"/>
    <w:rsid w:val="6DF659B8"/>
    <w:rsid w:val="6EA04D2C"/>
    <w:rsid w:val="6FB819B1"/>
    <w:rsid w:val="6FBA2FDB"/>
    <w:rsid w:val="70306981"/>
    <w:rsid w:val="70A40830"/>
    <w:rsid w:val="71140DFB"/>
    <w:rsid w:val="72895D6E"/>
    <w:rsid w:val="72BB236F"/>
    <w:rsid w:val="74C549B0"/>
    <w:rsid w:val="75915C99"/>
    <w:rsid w:val="75E31B67"/>
    <w:rsid w:val="7600055B"/>
    <w:rsid w:val="766265BE"/>
    <w:rsid w:val="768428CA"/>
    <w:rsid w:val="77215843"/>
    <w:rsid w:val="775C4488"/>
    <w:rsid w:val="77923EF3"/>
    <w:rsid w:val="77E61A50"/>
    <w:rsid w:val="78204D24"/>
    <w:rsid w:val="792A135D"/>
    <w:rsid w:val="792D35B5"/>
    <w:rsid w:val="79FD14DD"/>
    <w:rsid w:val="7A0E4940"/>
    <w:rsid w:val="7A941F8C"/>
    <w:rsid w:val="7BBB74EC"/>
    <w:rsid w:val="7D112729"/>
    <w:rsid w:val="7DE0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2B77"/>
  <w15:docId w15:val="{14263273-B650-4F0D-8E2F-5C2CC8EB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/>
    <w:lsdException w:name="index heading" w:semiHidden="1" w:unhideWhenUsed="1"/>
    <w:lsdException w:name="caption" w:semiHidden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 w:qFormat="1"/>
    <w:lsdException w:name="macro" w:semiHidden="1" w:unhideWhenUsed="1"/>
    <w:lsdException w:name="toa heading" w:semiHidden="1" w:uiPriority="99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unhideWhenUsed="1"/>
    <w:lsdException w:name="Balloon Text" w:uiPriority="99" w:unhideWhenUsed="1" w:qFormat="1"/>
    <w:lsdException w:name="Table Grid" w:uiPriority="39" w:unhideWhenUsed="1" w:qFormat="1"/>
    <w:lsdException w:name="Table Theme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="楷体_GB2312" w:eastAsia="楷体_GB2312" w:hAnsi="Arial" w:cs="Arial"/>
      <w:b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120" w:after="120" w:line="300" w:lineRule="auto"/>
      <w:outlineLvl w:val="1"/>
    </w:pPr>
    <w:rPr>
      <w:rFonts w:ascii="楷体_GB2312" w:eastAsia="楷体_GB2312" w:hAnsi="Arial" w:cs="Arial"/>
      <w:b/>
      <w:sz w:val="30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432"/>
      </w:tabs>
      <w:spacing w:before="40" w:line="300" w:lineRule="auto"/>
      <w:outlineLvl w:val="2"/>
    </w:pPr>
    <w:rPr>
      <w:rFonts w:eastAsia="楷体_GB2312"/>
      <w:b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40" w:line="300" w:lineRule="auto"/>
      <w:outlineLvl w:val="3"/>
    </w:pPr>
    <w:rPr>
      <w:rFonts w:ascii="Arial" w:eastAsia="楷体_GB2312" w:hAnsi="Arial"/>
      <w:b/>
      <w:bCs/>
      <w:color w:val="800080"/>
      <w:sz w:val="24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Cs/>
      <w:i/>
      <w:color w:val="003366"/>
      <w:sz w:val="24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1"/>
      </w:numPr>
      <w:tabs>
        <w:tab w:val="left" w:pos="432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  <w:szCs w:val="20"/>
    </w:rPr>
  </w:style>
  <w:style w:type="paragraph" w:styleId="8">
    <w:name w:val="heading 8"/>
    <w:basedOn w:val="a"/>
    <w:next w:val="a"/>
    <w:link w:val="80"/>
    <w:qFormat/>
    <w:pPr>
      <w:keepNext/>
      <w:numPr>
        <w:ilvl w:val="7"/>
        <w:numId w:val="1"/>
      </w:numPr>
      <w:tabs>
        <w:tab w:val="left" w:pos="432"/>
      </w:tabs>
      <w:spacing w:line="360" w:lineRule="auto"/>
      <w:outlineLvl w:val="7"/>
    </w:pPr>
    <w:rPr>
      <w:rFonts w:ascii="仿宋_GB2312" w:eastAsia="仿宋_GB2312"/>
      <w:b/>
      <w:sz w:val="24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table of authorities"/>
    <w:basedOn w:val="a"/>
    <w:next w:val="a"/>
    <w:uiPriority w:val="99"/>
    <w:unhideWhenUsed/>
    <w:qFormat/>
    <w:pPr>
      <w:ind w:leftChars="200" w:left="420"/>
    </w:pPr>
  </w:style>
  <w:style w:type="paragraph" w:styleId="a8">
    <w:name w:val="caption"/>
    <w:basedOn w:val="a"/>
    <w:next w:val="a"/>
    <w:qFormat/>
    <w:pPr>
      <w:spacing w:before="152" w:after="160" w:line="300" w:lineRule="auto"/>
    </w:pPr>
    <w:rPr>
      <w:rFonts w:ascii="Arial" w:eastAsia="楷体_GB2312" w:hAnsi="Arial"/>
      <w:sz w:val="24"/>
      <w:szCs w:val="20"/>
    </w:rPr>
  </w:style>
  <w:style w:type="paragraph" w:styleId="a9">
    <w:name w:val="Document Map"/>
    <w:basedOn w:val="a"/>
    <w:link w:val="aa"/>
    <w:uiPriority w:val="99"/>
    <w:unhideWhenUsed/>
    <w:qFormat/>
    <w:rPr>
      <w:rFonts w:ascii="宋体"/>
      <w:sz w:val="18"/>
      <w:szCs w:val="18"/>
    </w:rPr>
  </w:style>
  <w:style w:type="paragraph" w:styleId="ab">
    <w:name w:val="toa heading"/>
    <w:basedOn w:val="a"/>
    <w:next w:val="a"/>
    <w:uiPriority w:val="99"/>
    <w:unhideWhenUsed/>
    <w:qFormat/>
    <w:pPr>
      <w:spacing w:before="120"/>
    </w:pPr>
    <w:rPr>
      <w:rFonts w:ascii="Cambria" w:hAnsi="Cambria" w:cs="黑体"/>
      <w:sz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c">
    <w:name w:val="Balloon Text"/>
    <w:basedOn w:val="a"/>
    <w:link w:val="ad"/>
    <w:uiPriority w:val="99"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5">
    <w:name w:val="FollowedHyperlink"/>
    <w:uiPriority w:val="99"/>
    <w:unhideWhenUsed/>
    <w:qFormat/>
    <w:rPr>
      <w:color w:val="800080"/>
      <w:u w:val="single"/>
    </w:rPr>
  </w:style>
  <w:style w:type="character" w:styleId="af6">
    <w:name w:val="Hyperlink"/>
    <w:uiPriority w:val="99"/>
    <w:unhideWhenUsed/>
    <w:qFormat/>
    <w:rPr>
      <w:color w:val="0000FF"/>
      <w:u w:val="single"/>
    </w:rPr>
  </w:style>
  <w:style w:type="character" w:styleId="af7">
    <w:name w:val="annotation reference"/>
    <w:uiPriority w:val="99"/>
    <w:unhideWhenUsed/>
    <w:qFormat/>
    <w:rPr>
      <w:sz w:val="21"/>
      <w:szCs w:val="21"/>
    </w:rPr>
  </w:style>
  <w:style w:type="table" w:styleId="af8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Elegant"/>
    <w:basedOn w:val="a1"/>
    <w:qFormat/>
    <w:pPr>
      <w:widowControl w:val="0"/>
      <w:spacing w:line="30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paragraph" w:customStyle="1" w:styleId="xl24">
    <w:name w:val="xl2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line="276" w:lineRule="auto"/>
      <w:jc w:val="left"/>
      <w:outlineLvl w:val="9"/>
    </w:pPr>
    <w:rPr>
      <w:rFonts w:ascii="Cambria" w:eastAsia="宋体" w:hAnsi="Cambria" w:cs="黑体"/>
      <w:b w:val="0"/>
      <w:bCs/>
      <w:color w:val="365F90"/>
      <w:kern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1">
    <w:name w:val="页眉 字符"/>
    <w:link w:val="af0"/>
    <w:uiPriority w:val="99"/>
    <w:qFormat/>
    <w:rPr>
      <w:sz w:val="18"/>
      <w:szCs w:val="18"/>
    </w:rPr>
  </w:style>
  <w:style w:type="character" w:customStyle="1" w:styleId="af">
    <w:name w:val="页脚 字符"/>
    <w:link w:val="ae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楷体_GB2312" w:eastAsia="楷体_GB2312" w:hAnsi="Arial" w:cs="Arial"/>
      <w:b/>
      <w:kern w:val="44"/>
      <w:sz w:val="36"/>
      <w:szCs w:val="36"/>
    </w:rPr>
  </w:style>
  <w:style w:type="character" w:customStyle="1" w:styleId="20">
    <w:name w:val="标题 2 字符"/>
    <w:link w:val="2"/>
    <w:qFormat/>
    <w:rPr>
      <w:rFonts w:ascii="楷体_GB2312" w:eastAsia="楷体_GB2312" w:hAnsi="Arial" w:cs="Arial"/>
      <w:b/>
      <w:sz w:val="30"/>
      <w:szCs w:val="20"/>
    </w:rPr>
  </w:style>
  <w:style w:type="character" w:customStyle="1" w:styleId="30">
    <w:name w:val="标题 3 字符"/>
    <w:link w:val="3"/>
    <w:qFormat/>
    <w:rPr>
      <w:rFonts w:ascii="Times New Roman" w:eastAsia="楷体_GB2312" w:hAnsi="Times New Roman" w:cs="Times New Roman"/>
      <w:b/>
      <w:sz w:val="28"/>
      <w:szCs w:val="20"/>
    </w:rPr>
  </w:style>
  <w:style w:type="character" w:customStyle="1" w:styleId="40">
    <w:name w:val="标题 4 字符"/>
    <w:link w:val="4"/>
    <w:rPr>
      <w:rFonts w:ascii="Arial" w:eastAsia="楷体_GB2312" w:hAnsi="Arial" w:cs="Times New Roman"/>
      <w:b/>
      <w:bCs/>
      <w:color w:val="800080"/>
      <w:sz w:val="24"/>
      <w:szCs w:val="28"/>
    </w:rPr>
  </w:style>
  <w:style w:type="character" w:customStyle="1" w:styleId="50">
    <w:name w:val="标题 5 字符"/>
    <w:link w:val="5"/>
    <w:qFormat/>
    <w:rPr>
      <w:rFonts w:ascii="Times New Roman" w:eastAsia="宋体" w:hAnsi="Times New Roman" w:cs="Times New Roman"/>
      <w:bCs/>
      <w:i/>
      <w:color w:val="003366"/>
      <w:sz w:val="24"/>
      <w:szCs w:val="24"/>
    </w:rPr>
  </w:style>
  <w:style w:type="character" w:customStyle="1" w:styleId="60">
    <w:name w:val="标题 6 字符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qFormat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0">
    <w:name w:val="标题 8 字符"/>
    <w:link w:val="8"/>
    <w:qFormat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0">
    <w:name w:val="标题 9 字符"/>
    <w:link w:val="9"/>
    <w:qFormat/>
    <w:rPr>
      <w:rFonts w:ascii="Arial" w:eastAsia="黑体" w:hAnsi="Arial" w:cs="Times New Roman"/>
      <w:szCs w:val="21"/>
    </w:rPr>
  </w:style>
  <w:style w:type="character" w:customStyle="1" w:styleId="aa">
    <w:name w:val="文档结构图 字符"/>
    <w:link w:val="a9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d">
    <w:name w:val="批注框文本 字符"/>
    <w:link w:val="ac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af4">
    <w:name w:val="标题 字符"/>
    <w:link w:val="af3"/>
    <w:uiPriority w:val="10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a6">
    <w:name w:val="批注文字 字符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tabletext1">
    <w:name w:val="tabletext1"/>
    <w:qFormat/>
    <w:rPr>
      <w:rFonts w:ascii="Arial" w:hAnsi="Arial" w:cs="Arial" w:hint="default"/>
      <w:sz w:val="20"/>
      <w:szCs w:val="20"/>
    </w:rPr>
  </w:style>
  <w:style w:type="table" w:customStyle="1" w:styleId="-11">
    <w:name w:val="浅色列表 - 强调文字颜色 11"/>
    <w:basedOn w:val="a1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paragraph" w:styleId="afa">
    <w:name w:val="List Paragraph"/>
    <w:basedOn w:val="a"/>
    <w:uiPriority w:val="99"/>
    <w:unhideWhenUsed/>
    <w:rsid w:val="00685095"/>
    <w:pPr>
      <w:ind w:firstLineChars="200" w:firstLine="420"/>
    </w:pPr>
  </w:style>
  <w:style w:type="paragraph" w:customStyle="1" w:styleId="afb">
    <w:name w:val="表格正文"/>
    <w:rsid w:val="00F0124B"/>
    <w:pPr>
      <w:spacing w:line="360" w:lineRule="auto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1306</Characters>
  <Application>Microsoft Office Word</Application>
  <DocSecurity>0</DocSecurity>
  <Lines>10</Lines>
  <Paragraphs>3</Paragraphs>
  <ScaleCrop>false</ScaleCrop>
  <Company>北京斯福泰克科技发展有限公司  (8610)64846569/70/71  www.softtechdev.com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[打印时忽略本页]</dc:title>
  <dc:creator>Wang Youguo</dc:creator>
  <cp:lastModifiedBy>risee sun</cp:lastModifiedBy>
  <cp:revision>3</cp:revision>
  <dcterms:created xsi:type="dcterms:W3CDTF">2018-12-19T09:00:00Z</dcterms:created>
  <dcterms:modified xsi:type="dcterms:W3CDTF">2018-12-19T09:00:00Z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