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SAMP</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很有钱有限公司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很有钱有限公司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说 明</w:t>
            </w:r>
          </w:p>
        </w:tc>
        <w:tc>
          <w:tcPr>
            <w:tcW w:w="2683" w:type="dxa"/>
            <w:shd w:val="clear" w:color="auto" w:fill="auto"/>
            <w:vAlign w:val="center"/>
          </w:tcPr>
          <w:p w:rsidR="00CB15A3" w:rsidRPr="003D7F1B" w:rsidRDefault="00CB15A3" w:rsidP="003D7F1B">
            <w:pPr>
              <w:pStyle w:val="051"/>
            </w:pPr>
            <w:r w:rsidRPr="003D7F1B">
              <w:rPr>
                <w:rFonts w:hint="eastAsia"/>
              </w:rPr>
              <w:t>服务管理体系文件</w:t>
            </w:r>
          </w:p>
        </w:tc>
        <w:tc>
          <w:tcPr>
            <w:tcW w:w="2556" w:type="dxa"/>
            <w:vAlign w:val="center"/>
          </w:tcPr>
          <w:p w:rsidR="00CB15A3" w:rsidRPr="003D7F1B" w:rsidRDefault="00CB15A3" w:rsidP="003D7F1B">
            <w:pPr>
              <w:pStyle w:val="051"/>
            </w:pPr>
            <w:r w:rsidRPr="003D7F1B">
              <w:rPr>
                <w:rFonts w:hint="eastAsia"/>
              </w:rPr>
              <w:t xml:space="preserve">发 布 版 </w:t>
            </w:r>
            <w:r w:rsidRPr="003D7F1B">
              <w:t xml:space="preserve"> </w:t>
            </w:r>
            <w:r w:rsidRPr="003D7F1B">
              <w:rPr>
                <w:rFonts w:hint="eastAsia"/>
              </w:rPr>
              <w:t>本</w:t>
            </w:r>
          </w:p>
        </w:tc>
        <w:tc>
          <w:tcPr>
            <w:tcW w:w="2556" w:type="dxa"/>
            <w:vAlign w:val="center"/>
          </w:tcPr>
          <w:p w:rsidR="00CB15A3" w:rsidRPr="003D7F1B" w:rsidRDefault="00CB15A3" w:rsidP="003D7F1B">
            <w:pPr>
              <w:pStyle w:val="051"/>
            </w:pPr>
            <w:r w:rsidRPr="003D7F1B">
              <w:rPr>
                <w:rFonts w:hint="eastAsia"/>
              </w:rPr>
              <w:t>V1.0</w:t>
            </w:r>
          </w:p>
        </w:tc>
      </w:tr>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密  级</w:t>
            </w:r>
          </w:p>
        </w:tc>
        <w:tc>
          <w:tcPr>
            <w:tcW w:w="2683" w:type="dxa"/>
            <w:shd w:val="clear" w:color="auto" w:fill="auto"/>
            <w:vAlign w:val="center"/>
          </w:tcPr>
          <w:p w:rsidR="00CB15A3" w:rsidRPr="003D7F1B" w:rsidRDefault="00CB15A3" w:rsidP="003D7F1B">
            <w:pPr>
              <w:rPr>
                <w:rFonts w:ascii="宋体" w:hAnsi="宋体"/>
              </w:rPr>
            </w:pPr>
            <w:r w:rsidRPr="003D7F1B">
              <w:rPr>
                <w:rFonts w:ascii="宋体" w:hAnsi="宋体"/>
              </w:rPr>
              <w:sym w:font="Wingdings" w:char="F06F"/>
            </w:r>
            <w:r w:rsidRPr="003D7F1B">
              <w:rPr>
                <w:rFonts w:ascii="宋体" w:hAnsi="宋体"/>
              </w:rPr>
              <w:t xml:space="preserve"> </w:t>
            </w:r>
            <w:r w:rsidRPr="003D7F1B">
              <w:rPr>
                <w:rFonts w:ascii="宋体" w:hAnsi="宋体" w:hint="eastAsia"/>
              </w:rPr>
              <w:t>普通</w:t>
            </w:r>
          </w:p>
        </w:tc>
        <w:tc>
          <w:tcPr>
            <w:tcW w:w="2556" w:type="dxa"/>
            <w:vAlign w:val="center"/>
          </w:tcPr>
          <w:p w:rsidR="00CB15A3" w:rsidRPr="003D7F1B" w:rsidRDefault="00CB15A3" w:rsidP="003D7F1B">
            <w:pPr>
              <w:rPr>
                <w:rFonts w:ascii="宋体" w:hAnsi="宋体"/>
              </w:rPr>
            </w:pPr>
            <w:r w:rsidRPr="003D7F1B">
              <w:rPr>
                <w:rFonts w:ascii="宋体" w:hAnsi="宋体"/>
              </w:rPr>
              <w:sym w:font="Wingdings" w:char="F0FE"/>
            </w:r>
            <w:r w:rsidRPr="003D7F1B">
              <w:rPr>
                <w:rFonts w:ascii="宋体" w:hAnsi="宋体" w:hint="eastAsia"/>
              </w:rPr>
              <w:t xml:space="preserve"> 敏感</w:t>
            </w:r>
          </w:p>
        </w:tc>
        <w:tc>
          <w:tcPr>
            <w:tcW w:w="2556" w:type="dxa"/>
            <w:vAlign w:val="center"/>
          </w:tcPr>
          <w:p w:rsidR="00CB15A3" w:rsidRPr="003D7F1B"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3D7F1B">
            <w:pPr>
              <w:pStyle w:val="051"/>
            </w:pPr>
            <w:r w:rsidRPr="003D7F1B">
              <w:rPr>
                <w:rFonts w:hint="eastAsia"/>
              </w:rPr>
              <w:t>发</w:t>
            </w:r>
            <w:r w:rsidR="00E04503" w:rsidRPr="003D7F1B">
              <w:t xml:space="preserve"> </w:t>
            </w:r>
            <w:r w:rsidRPr="003D7F1B">
              <w:rPr>
                <w:rFonts w:hint="eastAsia"/>
              </w:rPr>
              <w:t xml:space="preserve">布 </w:t>
            </w:r>
            <w:r w:rsidRPr="003D7F1B">
              <w:t>批准</w:t>
            </w:r>
            <w:r w:rsidR="00526DCF" w:rsidRPr="003D7F1B">
              <w:rPr>
                <w:rFonts w:hint="eastAsia"/>
              </w:rPr>
              <w:t>人</w:t>
            </w:r>
          </w:p>
        </w:tc>
        <w:tc>
          <w:tcPr>
            <w:tcW w:w="2683" w:type="dxa"/>
            <w:shd w:val="clear" w:color="auto" w:fill="auto"/>
            <w:vAlign w:val="center"/>
          </w:tcPr>
          <w:p w:rsidR="00CB15A3" w:rsidRPr="003D7F1B" w:rsidRDefault="00CA461E" w:rsidP="003D7F1B">
            <w:pPr>
              <w:pStyle w:val="051"/>
              <w:rPr>
                <w:color w:val="000080"/>
              </w:rPr>
            </w:pPr>
            <w:r w:rsidRPr="003D7F1B">
              <w:rPr>
                <w:rFonts w:hint="eastAsia"/>
                <w:color w:val="000000"/>
              </w:rPr>
              <w:t>批准发布人某某人</w:t>
            </w:r>
          </w:p>
        </w:tc>
        <w:tc>
          <w:tcPr>
            <w:tcW w:w="2556" w:type="dxa"/>
            <w:vAlign w:val="center"/>
          </w:tcPr>
          <w:p w:rsidR="00CB15A3" w:rsidRPr="002F2FDA" w:rsidRDefault="00CB15A3" w:rsidP="003D7F1B">
            <w:pPr>
              <w:pStyle w:val="051"/>
            </w:pPr>
            <w:r w:rsidRPr="002F2FDA">
              <w:rPr>
                <w:rFonts w:hint="eastAsia"/>
              </w:rPr>
              <w:t>发布</w:t>
            </w:r>
            <w:r w:rsidRPr="002F2FDA">
              <w:t>批准</w:t>
            </w:r>
            <w:r w:rsidRPr="002F2FDA">
              <w:rPr>
                <w:rFonts w:hint="eastAsia"/>
              </w:rPr>
              <w:t>日期</w:t>
            </w:r>
          </w:p>
        </w:tc>
        <w:tc>
          <w:tcPr>
            <w:tcW w:w="2556" w:type="dxa"/>
            <w:vAlign w:val="center"/>
          </w:tcPr>
          <w:p w:rsidR="00CB15A3" w:rsidRPr="00CF33B5" w:rsidRDefault="001D3287" w:rsidP="003D7F1B">
            <w:pPr>
              <w:pStyle w:val="051"/>
              <w:rPr>
                <w:color w:val="7F7F00"/>
              </w:rPr>
            </w:pPr>
            <w:r w:rsidRPr="00CF33B5">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 xml:space="preserve">郑  </w:t>
            </w:r>
            <w:r w:rsidR="00AC1BD2" w:rsidRPr="00AC1BD2">
              <w:rPr>
                <w:rFonts w:ascii="幼圆" w:eastAsia="幼圆" w:hAnsi="宋体" w:hint="eastAsia"/>
                <w:bCs/>
                <w:color w:val="000000"/>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 xml:space="preserve">郑  </w:t>
            </w:r>
            <w:r w:rsidR="00AC1BD2" w:rsidRPr="00AC1BD2">
              <w:rPr>
                <w:rFonts w:ascii="幼圆" w:eastAsia="幼圆" w:hAnsi="宋体" w:hint="eastAsia"/>
                <w:bCs/>
                <w:color w:val="000000"/>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 xml:space="preserve">刘  </w:t>
            </w:r>
            <w:r w:rsidR="00AC1BD2" w:rsidRPr="00AC1BD2">
              <w:rPr>
                <w:rFonts w:ascii="幼圆" w:eastAsia="幼圆" w:hAnsi="宋体" w:hint="eastAsia"/>
                <w:bCs/>
                <w:color w:val="000000"/>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w:t>
            </w:r>
            <w:r w:rsidRPr="00AC1BD2">
              <w:rPr>
                <w:rFonts w:ascii="幼圆" w:eastAsia="幼圆" w:hAnsi="宋体"/>
                <w:bCs/>
                <w:color w:val="000000"/>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陈</w:t>
            </w:r>
            <w:r w:rsidR="00AC1BD2" w:rsidRPr="00AC1BD2">
              <w:rPr>
                <w:rFonts w:ascii="幼圆" w:eastAsia="幼圆" w:hAnsi="宋体" w:hint="eastAsia"/>
                <w:bCs/>
                <w:color w:val="000000"/>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w:t>
            </w:r>
            <w:r w:rsidRPr="00AC1BD2">
              <w:rPr>
                <w:rFonts w:ascii="幼圆" w:eastAsia="幼圆" w:hAnsi="宋体"/>
                <w:bCs/>
                <w:color w:val="000000"/>
                <w:szCs w:val="21"/>
                <w:highlight w:val="yellow"/>
              </w:rPr>
              <w:t>5</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59674A">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59674A">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59674A">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59674A">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59674A">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59674A">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59674A">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很有钱有限公司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经理名字某某某</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管代名字某某某</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很有钱有限公司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经理名字某某某</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pPr>
        <w:pStyle w:val="afffff4"/>
      </w:pPr>
      <w:r>
        <w:t>这里是简介</w:t>
      </w:r>
    </w:p>
    <w:p>
      <w:pPr>
        <w:pStyle w:val="afffff4"/>
      </w:pPr>
      <w:r>
        <w:t>最多只有800字</w:t>
      </w:r>
    </w:p>
    <w:p>
      <w:pPr>
        <w:pStyle w:val="afffff4"/>
      </w:pPr>
      <w:r>
        <w:t>简介简介简介简介简介简介简介简介简介简介</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很有钱有限公司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0000"/>
          <w:sz w:val="24"/>
        </w:rPr>
        <w:t>编制人员姓名某某人</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广州市某区某街道某楼某层某号</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510000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09876543210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最多不知道多少字</w:t>
        <w:br/>
        <w:t>也不知道能不能换行</w:t>
        <w:br/>
        <w:t>经营范围经营范围经营范围经营范围</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0000"/>
          <w:sz w:val="24"/>
          <w:u w:val="single"/>
        </w:rPr>
        <w:t>广州市某区某街道某楼某层某号</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color w:val="000000"/>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2" w:name="_Toc181523442"/>
      <w:bookmarkStart w:id="23" w:name="_Toc271549000"/>
      <w:bookmarkStart w:id="24" w:name="_Toc363465596"/>
      <w:bookmarkStart w:id="25"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2"/>
      <w:bookmarkEnd w:id="23"/>
      <w:bookmarkEnd w:id="24"/>
      <w:bookmarkEnd w:id="25"/>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6" w:name="_Toc172197722"/>
      <w:bookmarkStart w:id="27" w:name="_Toc176005232"/>
      <w:bookmarkStart w:id="28" w:name="_Toc181523446"/>
      <w:bookmarkStart w:id="29" w:name="_Toc271549002"/>
      <w:bookmarkStart w:id="30" w:name="_Toc363465597"/>
      <w:bookmarkStart w:id="31"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6"/>
      <w:bookmarkEnd w:id="27"/>
      <w:r w:rsidR="00113FE4" w:rsidRPr="00322AC6">
        <w:rPr>
          <w:rFonts w:ascii="幼圆" w:eastAsia="幼圆" w:hint="eastAsia"/>
          <w:sz w:val="30"/>
          <w:szCs w:val="30"/>
        </w:rPr>
        <w:t>方针</w:t>
      </w:r>
      <w:bookmarkEnd w:id="28"/>
      <w:bookmarkEnd w:id="29"/>
      <w:bookmarkEnd w:id="30"/>
      <w:bookmarkEnd w:id="31"/>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甲方就是我们爸爸</w:t>
      </w:r>
    </w:p>
    <w:p w:rsidR="0049139A" w:rsidRPr="00322AC6" w:rsidRDefault="00CC2BC3" w:rsidP="00B47AA4">
      <w:pPr>
        <w:pStyle w:val="22"/>
        <w:spacing w:before="120" w:after="120" w:line="240" w:lineRule="auto"/>
        <w:rPr>
          <w:rFonts w:ascii="幼圆" w:eastAsia="幼圆"/>
          <w:sz w:val="30"/>
          <w:szCs w:val="30"/>
        </w:rPr>
      </w:pPr>
      <w:bookmarkStart w:id="32" w:name="_Toc172197723"/>
      <w:bookmarkStart w:id="33" w:name="_Toc181523447"/>
      <w:bookmarkStart w:id="34" w:name="_Toc271549003"/>
      <w:bookmarkStart w:id="35" w:name="_Toc363465598"/>
      <w:bookmarkStart w:id="36"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2"/>
      <w:bookmarkEnd w:id="33"/>
      <w:bookmarkEnd w:id="34"/>
      <w:bookmarkEnd w:id="35"/>
      <w:bookmarkEnd w:id="36"/>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7" w:name="_Toc363465599"/>
      <w:bookmarkStart w:id="38"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7"/>
      <w:bookmarkEnd w:id="38"/>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39" w:name="_Toc208214177"/>
      <w:bookmarkStart w:id="40"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39"/>
      <w:bookmarkEnd w:id="40"/>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很有钱有限公司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1"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1"/>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2"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3"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4"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5"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5"/>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6"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6"/>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7" w:name="_Toc375317576"/>
      <w:r w:rsidRPr="00812CDD">
        <w:rPr>
          <w:rFonts w:ascii="幼圆" w:eastAsia="幼圆" w:hint="eastAsia"/>
          <w:sz w:val="30"/>
          <w:szCs w:val="30"/>
        </w:rPr>
        <w:lastRenderedPageBreak/>
        <w:t>3.8顾客</w:t>
      </w:r>
      <w:bookmarkEnd w:id="4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8" w:name="_Toc375317577"/>
      <w:r w:rsidRPr="00812CDD">
        <w:rPr>
          <w:rFonts w:ascii="幼圆" w:eastAsia="幼圆" w:hint="eastAsia"/>
          <w:sz w:val="30"/>
          <w:szCs w:val="30"/>
        </w:rPr>
        <w:t>3.9文件</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49" w:name="_Toc375317578"/>
      <w:r w:rsidRPr="00812CDD">
        <w:rPr>
          <w:rFonts w:ascii="幼圆" w:eastAsia="幼圆" w:hint="eastAsia"/>
          <w:sz w:val="30"/>
          <w:szCs w:val="30"/>
        </w:rPr>
        <w:t>3.10有效性</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0" w:name="_Toc375317579"/>
      <w:r w:rsidRPr="00812CDD">
        <w:rPr>
          <w:rFonts w:ascii="幼圆" w:eastAsia="幼圆" w:hint="eastAsia"/>
          <w:sz w:val="30"/>
          <w:szCs w:val="30"/>
        </w:rPr>
        <w:t>3.11事件</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1" w:name="_Toc375317580"/>
      <w:r w:rsidRPr="00812CDD">
        <w:rPr>
          <w:rFonts w:ascii="幼圆" w:eastAsia="幼圆" w:hint="eastAsia"/>
          <w:sz w:val="30"/>
          <w:szCs w:val="30"/>
        </w:rPr>
        <w:t>3.12信息安全</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2" w:name="_Toc375317581"/>
      <w:r w:rsidRPr="00812CDD">
        <w:rPr>
          <w:rFonts w:ascii="幼圆" w:eastAsia="幼圆" w:hint="eastAsia"/>
          <w:sz w:val="30"/>
          <w:szCs w:val="30"/>
        </w:rPr>
        <w:t>3.13信息安全事件</w:t>
      </w:r>
      <w:bookmarkEnd w:id="52"/>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3" w:name="_Toc375317582"/>
      <w:r w:rsidRPr="00812CDD">
        <w:rPr>
          <w:rFonts w:ascii="幼圆" w:eastAsia="幼圆" w:hint="eastAsia"/>
          <w:sz w:val="30"/>
          <w:szCs w:val="30"/>
        </w:rPr>
        <w:t>3.14相关方</w:t>
      </w:r>
      <w:bookmarkEnd w:id="5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4" w:name="_Toc375317583"/>
      <w:r w:rsidRPr="00812CDD">
        <w:rPr>
          <w:rFonts w:ascii="幼圆" w:eastAsia="幼圆" w:hint="eastAsia"/>
          <w:sz w:val="30"/>
          <w:szCs w:val="30"/>
        </w:rPr>
        <w:t>3.15内部团体</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5" w:name="_Toc375317584"/>
      <w:r w:rsidRPr="00812CDD">
        <w:rPr>
          <w:rFonts w:ascii="幼圆" w:eastAsia="幼圆" w:hint="eastAsia"/>
          <w:sz w:val="30"/>
          <w:szCs w:val="30"/>
        </w:rPr>
        <w:t>3.16已知错误</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6" w:name="_Toc375317585"/>
      <w:r w:rsidRPr="00812CDD">
        <w:rPr>
          <w:rFonts w:ascii="幼圆" w:eastAsia="幼圆" w:hint="eastAsia"/>
          <w:sz w:val="30"/>
          <w:szCs w:val="30"/>
        </w:rPr>
        <w:t>3.17不合格</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7" w:name="_Toc375317586"/>
      <w:r w:rsidRPr="00812CDD">
        <w:rPr>
          <w:rFonts w:ascii="幼圆" w:eastAsia="幼圆" w:hint="eastAsia"/>
          <w:sz w:val="30"/>
          <w:szCs w:val="30"/>
        </w:rPr>
        <w:t>3.18组织</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8" w:name="_Toc375317587"/>
      <w:r w:rsidRPr="00812CDD">
        <w:rPr>
          <w:rFonts w:ascii="幼圆" w:eastAsia="幼圆" w:hint="eastAsia"/>
          <w:sz w:val="30"/>
          <w:szCs w:val="30"/>
        </w:rPr>
        <w:t>3.19问题</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59" w:name="_Toc375317588"/>
      <w:r w:rsidRPr="00812CDD">
        <w:rPr>
          <w:rFonts w:ascii="幼圆" w:eastAsia="幼圆" w:hint="eastAsia"/>
          <w:sz w:val="30"/>
          <w:szCs w:val="30"/>
        </w:rPr>
        <w:t>3.20 程序</w:t>
      </w:r>
      <w:bookmarkEnd w:id="59"/>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0" w:name="_Toc375317589"/>
      <w:r w:rsidRPr="00812CDD">
        <w:rPr>
          <w:rFonts w:ascii="幼圆" w:eastAsia="幼圆" w:hint="eastAsia"/>
          <w:sz w:val="30"/>
          <w:szCs w:val="30"/>
        </w:rPr>
        <w:t>3.21过程</w:t>
      </w:r>
      <w:bookmarkEnd w:id="6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1" w:name="_Toc375317590"/>
      <w:r w:rsidRPr="00812CDD">
        <w:rPr>
          <w:rFonts w:ascii="幼圆" w:eastAsia="幼圆" w:hint="eastAsia"/>
          <w:sz w:val="30"/>
          <w:szCs w:val="30"/>
        </w:rPr>
        <w:t>3.22 记录</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2" w:name="_Toc375317591"/>
      <w:r w:rsidRPr="00812CDD">
        <w:rPr>
          <w:rFonts w:ascii="幼圆" w:eastAsia="幼圆" w:hint="eastAsia"/>
          <w:sz w:val="30"/>
          <w:szCs w:val="30"/>
        </w:rPr>
        <w:lastRenderedPageBreak/>
        <w:t>3.23发布</w:t>
      </w:r>
      <w:bookmarkEnd w:id="62"/>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3" w:name="_Toc375317592"/>
      <w:r w:rsidRPr="00812CDD">
        <w:rPr>
          <w:rFonts w:ascii="幼圆" w:eastAsia="幼圆" w:hint="eastAsia"/>
          <w:sz w:val="30"/>
          <w:szCs w:val="30"/>
        </w:rPr>
        <w:t>3.24变更请求</w:t>
      </w:r>
      <w:bookmarkEnd w:id="6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4" w:name="_Toc375317593"/>
      <w:r w:rsidRPr="00812CDD">
        <w:rPr>
          <w:rFonts w:ascii="幼圆" w:eastAsia="幼圆" w:hint="eastAsia"/>
          <w:sz w:val="30"/>
          <w:szCs w:val="30"/>
        </w:rPr>
        <w:t>3.25风险</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5" w:name="_Toc375317594"/>
      <w:r w:rsidRPr="00812CDD">
        <w:rPr>
          <w:rFonts w:ascii="幼圆" w:eastAsia="幼圆" w:hint="eastAsia"/>
          <w:sz w:val="30"/>
          <w:szCs w:val="30"/>
        </w:rPr>
        <w:t>3.26 服务</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6" w:name="_Toc375317595"/>
      <w:r w:rsidRPr="00812CDD">
        <w:rPr>
          <w:rFonts w:ascii="幼圆" w:eastAsia="幼圆" w:hint="eastAsia"/>
          <w:sz w:val="30"/>
          <w:szCs w:val="30"/>
        </w:rPr>
        <w:t>3.27 服务组件</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7" w:name="_Toc375317596"/>
      <w:r w:rsidRPr="00812CDD">
        <w:rPr>
          <w:rFonts w:ascii="幼圆" w:eastAsia="幼圆" w:hint="eastAsia"/>
          <w:sz w:val="30"/>
          <w:szCs w:val="30"/>
        </w:rPr>
        <w:t>3.28 服务的连续性</w:t>
      </w:r>
      <w:bookmarkEnd w:id="67"/>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8" w:name="_Toc375317597"/>
      <w:r w:rsidRPr="00812CDD">
        <w:rPr>
          <w:rFonts w:ascii="幼圆" w:eastAsia="幼圆" w:hint="eastAsia"/>
          <w:sz w:val="30"/>
          <w:szCs w:val="30"/>
        </w:rPr>
        <w:t>3.29 服务级别协议</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69" w:name="_Toc375317598"/>
      <w:r w:rsidRPr="00812CDD">
        <w:rPr>
          <w:rFonts w:ascii="幼圆" w:eastAsia="幼圆" w:hint="eastAsia"/>
          <w:sz w:val="30"/>
          <w:szCs w:val="30"/>
        </w:rPr>
        <w:t>3.30 服务管理</w:t>
      </w:r>
      <w:bookmarkEnd w:id="69"/>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0" w:name="_Toc375317599"/>
      <w:r w:rsidRPr="00812CDD">
        <w:rPr>
          <w:rFonts w:ascii="幼圆" w:eastAsia="幼圆" w:hint="eastAsia"/>
          <w:sz w:val="30"/>
          <w:szCs w:val="30"/>
        </w:rPr>
        <w:t>3.31 服务管理体系（SMS）</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1" w:name="_Toc375317600"/>
      <w:r w:rsidRPr="00812CDD">
        <w:rPr>
          <w:rFonts w:ascii="幼圆" w:eastAsia="幼圆" w:hint="eastAsia"/>
          <w:sz w:val="30"/>
          <w:szCs w:val="30"/>
        </w:rPr>
        <w:t>3.32 服务提供者</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2" w:name="_Toc375317601"/>
      <w:r w:rsidRPr="00812CDD">
        <w:rPr>
          <w:rFonts w:ascii="幼圆" w:eastAsia="幼圆" w:hint="eastAsia"/>
          <w:sz w:val="30"/>
          <w:szCs w:val="30"/>
        </w:rPr>
        <w:t>3.33 服务请求</w:t>
      </w:r>
      <w:bookmarkEnd w:id="7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3" w:name="_Toc375317602"/>
      <w:r w:rsidRPr="00812CDD">
        <w:rPr>
          <w:rFonts w:ascii="幼圆" w:eastAsia="幼圆" w:hint="eastAsia"/>
          <w:sz w:val="30"/>
          <w:szCs w:val="30"/>
        </w:rPr>
        <w:t>3.34 服务要求</w:t>
      </w:r>
      <w:bookmarkEnd w:id="73"/>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4" w:name="_Toc375317603"/>
      <w:r w:rsidRPr="00812CDD">
        <w:rPr>
          <w:rFonts w:ascii="幼圆" w:eastAsia="幼圆" w:hint="eastAsia"/>
          <w:sz w:val="30"/>
          <w:szCs w:val="30"/>
        </w:rPr>
        <w:t>3.35 供应商</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5" w:name="_Toc375317604"/>
      <w:r w:rsidRPr="00812CDD">
        <w:rPr>
          <w:rFonts w:ascii="幼圆" w:eastAsia="幼圆" w:hint="eastAsia"/>
          <w:sz w:val="30"/>
          <w:szCs w:val="30"/>
        </w:rPr>
        <w:t>3.36 最高管理者</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6" w:name="_Toc375317605"/>
      <w:r w:rsidRPr="00812CDD">
        <w:rPr>
          <w:rFonts w:ascii="幼圆" w:eastAsia="幼圆" w:hint="eastAsia"/>
          <w:sz w:val="30"/>
          <w:szCs w:val="30"/>
        </w:rPr>
        <w:lastRenderedPageBreak/>
        <w:t>3.37 转换</w:t>
      </w:r>
      <w:bookmarkEnd w:id="76"/>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7" w:name="_Toc271549004"/>
      <w:bookmarkStart w:id="78" w:name="_Toc363465600"/>
      <w:bookmarkStart w:id="79"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7"/>
      <w:bookmarkEnd w:id="78"/>
      <w:bookmarkEnd w:id="79"/>
    </w:p>
    <w:p w:rsidR="00A36A62" w:rsidRPr="00812CDD" w:rsidRDefault="00A36A62" w:rsidP="00A36A62">
      <w:pPr>
        <w:pStyle w:val="22"/>
        <w:spacing w:before="120" w:after="120" w:line="240" w:lineRule="auto"/>
        <w:rPr>
          <w:rFonts w:ascii="幼圆" w:eastAsia="幼圆"/>
          <w:sz w:val="30"/>
          <w:szCs w:val="30"/>
        </w:rPr>
      </w:pPr>
      <w:bookmarkStart w:id="80" w:name="_Toc375317607"/>
      <w:r w:rsidRPr="00812CDD">
        <w:rPr>
          <w:rFonts w:ascii="幼圆" w:eastAsia="幼圆" w:hint="eastAsia"/>
          <w:sz w:val="30"/>
          <w:szCs w:val="30"/>
        </w:rPr>
        <w:t>4.1管理责任</w:t>
      </w:r>
      <w:bookmarkEnd w:id="80"/>
    </w:p>
    <w:p w:rsidR="00A36A62" w:rsidRPr="00812CDD" w:rsidRDefault="00A36A62" w:rsidP="00AB5998">
      <w:pPr>
        <w:pStyle w:val="31"/>
      </w:pPr>
      <w:bookmarkStart w:id="81" w:name="_Toc37531760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4.1.1</w:t>
        </w:r>
      </w:smartTag>
      <w:r w:rsidRPr="00812CDD">
        <w:rPr>
          <w:rFonts w:hint="eastAsia"/>
        </w:rPr>
        <w:t>管理承诺</w:t>
      </w:r>
      <w:bookmarkEnd w:id="81"/>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2" w:name="_Toc375317609"/>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4.1.2</w:t>
        </w:r>
      </w:smartTag>
      <w:r w:rsidRPr="00812CDD">
        <w:rPr>
          <w:rFonts w:hint="eastAsia"/>
        </w:rPr>
        <w:t>服务管理策略</w:t>
      </w:r>
      <w:bookmarkEnd w:id="82"/>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3" w:name="_Toc375317610"/>
      <w:r w:rsidRPr="00812CDD">
        <w:rPr>
          <w:rFonts w:hint="eastAsia"/>
        </w:rPr>
        <w:t>4.1.3权力、责任和沟通</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4" w:name="_Toc37531761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4.1.4</w:t>
        </w:r>
      </w:smartTag>
      <w:r w:rsidRPr="00812CDD">
        <w:rPr>
          <w:rFonts w:hint="eastAsia"/>
        </w:rPr>
        <w:t>管理者代表</w:t>
      </w:r>
      <w:bookmarkEnd w:id="84"/>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5" w:name="_Toc375317612"/>
      <w:r w:rsidRPr="00812CDD">
        <w:rPr>
          <w:rFonts w:ascii="幼圆" w:eastAsia="幼圆" w:hint="eastAsia"/>
          <w:sz w:val="30"/>
          <w:szCs w:val="30"/>
        </w:rPr>
        <w:t>4.2治理各利益相关方的操作流程</w:t>
      </w:r>
      <w:bookmarkEnd w:id="85"/>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6" w:name="_Toc375317613"/>
      <w:r w:rsidRPr="00812CDD">
        <w:rPr>
          <w:rFonts w:ascii="幼圆" w:eastAsia="幼圆" w:hint="eastAsia"/>
          <w:sz w:val="30"/>
          <w:szCs w:val="30"/>
        </w:rPr>
        <w:t>4.3文件管理</w:t>
      </w:r>
      <w:bookmarkEnd w:id="86"/>
    </w:p>
    <w:p w:rsidR="00A36A62" w:rsidRPr="00812CDD" w:rsidRDefault="00A36A62" w:rsidP="00AB5998">
      <w:pPr>
        <w:pStyle w:val="31"/>
      </w:pPr>
      <w:bookmarkStart w:id="87" w:name="_Toc37531761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4.3.1</w:t>
        </w:r>
      </w:smartTag>
      <w:r w:rsidRPr="00812CDD">
        <w:rPr>
          <w:rFonts w:hint="eastAsia"/>
        </w:rPr>
        <w:t>文件的建立和维护</w:t>
      </w:r>
      <w:bookmarkEnd w:id="87"/>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8" w:name="_Toc375317615"/>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4.3.2</w:t>
        </w:r>
      </w:smartTag>
      <w:r w:rsidRPr="00812CDD">
        <w:rPr>
          <w:rFonts w:hint="eastAsia"/>
        </w:rPr>
        <w:t>文件控制</w:t>
      </w:r>
      <w:bookmarkEnd w:id="88"/>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89" w:name="_Toc375317616"/>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4.3.3</w:t>
        </w:r>
      </w:smartTag>
      <w:r w:rsidRPr="00812CDD">
        <w:rPr>
          <w:rFonts w:hint="eastAsia"/>
        </w:rPr>
        <w:t>记录控制</w:t>
      </w:r>
      <w:bookmarkEnd w:id="8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0" w:name="_Toc375317617"/>
      <w:r w:rsidRPr="00812CDD">
        <w:rPr>
          <w:rFonts w:ascii="幼圆" w:eastAsia="幼圆" w:hint="eastAsia"/>
          <w:sz w:val="30"/>
          <w:szCs w:val="30"/>
        </w:rPr>
        <w:t>4.4资源管理</w:t>
      </w:r>
      <w:bookmarkEnd w:id="90"/>
    </w:p>
    <w:p w:rsidR="00A36A62" w:rsidRPr="00812CDD" w:rsidRDefault="00A36A62" w:rsidP="00AB5998">
      <w:pPr>
        <w:pStyle w:val="31"/>
      </w:pPr>
      <w:bookmarkStart w:id="91" w:name="_Toc37531761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4.4.1</w:t>
        </w:r>
      </w:smartTag>
      <w:r w:rsidRPr="00812CDD">
        <w:rPr>
          <w:rFonts w:hint="eastAsia"/>
        </w:rPr>
        <w:t>资源供给</w:t>
      </w:r>
      <w:bookmarkEnd w:id="9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2" w:name="_Toc375317619"/>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4.4.2</w:t>
        </w:r>
      </w:smartTag>
      <w:r w:rsidRPr="00812CDD">
        <w:rPr>
          <w:rFonts w:hint="eastAsia"/>
        </w:rPr>
        <w:t>人力资源</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3" w:name="_Toc375317620"/>
      <w:r w:rsidRPr="00812CDD">
        <w:rPr>
          <w:rFonts w:ascii="幼圆" w:eastAsia="幼圆" w:hint="eastAsia"/>
          <w:sz w:val="30"/>
          <w:szCs w:val="30"/>
        </w:rPr>
        <w:t>4.5建立和改进SMS</w:t>
      </w:r>
      <w:bookmarkEnd w:id="93"/>
    </w:p>
    <w:p w:rsidR="00A36A62" w:rsidRPr="00812CDD" w:rsidRDefault="00A36A62" w:rsidP="00AB5998">
      <w:pPr>
        <w:pStyle w:val="31"/>
      </w:pPr>
      <w:bookmarkStart w:id="94" w:name="_Toc37531762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4.5.1</w:t>
        </w:r>
      </w:smartTag>
      <w:r w:rsidRPr="00812CDD">
        <w:rPr>
          <w:rFonts w:hint="eastAsia"/>
        </w:rPr>
        <w:t>定义范围</w:t>
      </w:r>
      <w:bookmarkEnd w:id="94"/>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5" w:name="_Toc37531762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计划SMS（P）</w:t>
      </w:r>
      <w:bookmarkEnd w:id="9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6" w:name="_Toc375317623"/>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.1策划服务管理</w:t>
      </w:r>
      <w:bookmarkEnd w:id="96"/>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7" w:name="_Toc37531762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.2各过程之间的接口</w:t>
      </w:r>
      <w:bookmarkEnd w:id="97"/>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8" w:name="_Toc375317625"/>
      <w:r w:rsidRPr="00812CDD">
        <w:rPr>
          <w:rFonts w:hint="eastAsia"/>
        </w:rPr>
        <w:t>4.5.3实施运作SMS（D）</w:t>
      </w:r>
      <w:bookmarkEnd w:id="9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99" w:name="_Toc375317626"/>
      <w:r w:rsidRPr="00812CDD">
        <w:rPr>
          <w:rFonts w:hint="eastAsia"/>
        </w:rPr>
        <w:t>4.5.4监控审查SMS（C）</w:t>
      </w:r>
      <w:bookmarkEnd w:id="99"/>
      <w:r w:rsidRPr="00812CDD">
        <w:rPr>
          <w:rFonts w:hint="eastAsia"/>
        </w:rPr>
        <w:t xml:space="preserve"> </w:t>
      </w:r>
    </w:p>
    <w:p w:rsidR="00A36A62" w:rsidRPr="00812CDD" w:rsidRDefault="00A36A62" w:rsidP="00B723C5">
      <w:pPr>
        <w:pStyle w:val="TOC"/>
      </w:pPr>
      <w:bookmarkStart w:id="100" w:name="_Toc375317627"/>
      <w:r w:rsidRPr="00812CDD">
        <w:rPr>
          <w:rFonts w:hint="eastAsia"/>
        </w:rPr>
        <w:t>4.5.4.1概述</w:t>
      </w:r>
      <w:bookmarkEnd w:id="10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1" w:name="_Toc375317628"/>
      <w:r w:rsidRPr="00812CDD">
        <w:rPr>
          <w:rFonts w:hint="eastAsia"/>
        </w:rPr>
        <w:t>4.5.4.2内部审核</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2" w:name="_Toc375317629"/>
      <w:r w:rsidRPr="00812CDD">
        <w:rPr>
          <w:rFonts w:hint="eastAsia"/>
        </w:rPr>
        <w:t>4.5.4.3管理评审</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3" w:name="_Toc375317630"/>
      <w:r w:rsidRPr="00812CDD">
        <w:rPr>
          <w:rFonts w:hint="eastAsia"/>
        </w:rPr>
        <w:t>4.5.5持续改进SMS（A）</w:t>
      </w:r>
      <w:bookmarkEnd w:id="103"/>
      <w:r w:rsidRPr="00812CDD">
        <w:rPr>
          <w:rFonts w:hint="eastAsia"/>
        </w:rPr>
        <w:t xml:space="preserve"> </w:t>
      </w:r>
    </w:p>
    <w:p w:rsidR="00A36A62" w:rsidRPr="00812CDD" w:rsidRDefault="00A36A62" w:rsidP="00B723C5">
      <w:pPr>
        <w:pStyle w:val="TOC"/>
      </w:pPr>
      <w:bookmarkStart w:id="104" w:name="_Toc37531763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4.5.5</w:t>
        </w:r>
      </w:smartTag>
      <w:r w:rsidRPr="00812CDD">
        <w:rPr>
          <w:rFonts w:hint="eastAsia"/>
        </w:rPr>
        <w:t>.1概述</w:t>
      </w:r>
      <w:bookmarkEnd w:id="104"/>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5" w:name="_Toc37531763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4.5.5</w:t>
        </w:r>
      </w:smartTag>
      <w:r w:rsidRPr="00812CDD">
        <w:rPr>
          <w:rFonts w:hint="eastAsia"/>
        </w:rPr>
        <w:t>.2管理改进</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363465601"/>
      <w:bookmarkStart w:id="107" w:name="_Toc375317633"/>
      <w:r w:rsidRPr="00812CDD">
        <w:rPr>
          <w:rFonts w:ascii="幼圆" w:eastAsia="幼圆" w:hint="eastAsia"/>
          <w:kern w:val="36"/>
          <w:sz w:val="32"/>
          <w:szCs w:val="32"/>
        </w:rPr>
        <w:lastRenderedPageBreak/>
        <w:t>5.设计和转化新服务或变更服务</w:t>
      </w:r>
      <w:bookmarkEnd w:id="106"/>
      <w:bookmarkEnd w:id="107"/>
    </w:p>
    <w:p w:rsidR="00A36A62" w:rsidRPr="00812CDD" w:rsidRDefault="00A36A62" w:rsidP="00A36A62">
      <w:pPr>
        <w:pStyle w:val="22"/>
        <w:spacing w:before="120" w:after="120" w:line="240" w:lineRule="auto"/>
        <w:rPr>
          <w:rFonts w:ascii="幼圆" w:eastAsia="幼圆"/>
          <w:sz w:val="30"/>
          <w:szCs w:val="30"/>
        </w:rPr>
      </w:pPr>
      <w:bookmarkStart w:id="108" w:name="_Toc375317634"/>
      <w:r w:rsidRPr="00812CDD">
        <w:rPr>
          <w:rFonts w:ascii="幼圆" w:eastAsia="幼圆" w:hint="eastAsia"/>
          <w:sz w:val="30"/>
          <w:szCs w:val="30"/>
        </w:rPr>
        <w:t>5.1概述</w:t>
      </w:r>
      <w:bookmarkEnd w:id="108"/>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9" w:name="_Toc375317635"/>
      <w:r w:rsidRPr="00812CDD">
        <w:rPr>
          <w:rFonts w:ascii="幼圆" w:eastAsia="幼圆" w:hint="eastAsia"/>
          <w:sz w:val="30"/>
          <w:szCs w:val="30"/>
        </w:rPr>
        <w:t>5.2新的或变更的服务计划</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0" w:name="_Toc375317636"/>
      <w:r w:rsidRPr="00812CDD">
        <w:rPr>
          <w:rFonts w:ascii="幼圆" w:eastAsia="幼圆" w:hAnsi="宋体" w:hint="eastAsia"/>
          <w:sz w:val="24"/>
          <w:szCs w:val="24"/>
        </w:rPr>
        <w:t>5.3设计和开发新的或变更的服务</w:t>
      </w:r>
      <w:bookmarkEnd w:id="110"/>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7"/>
      <w:r w:rsidRPr="00812CDD">
        <w:rPr>
          <w:rFonts w:ascii="幼圆" w:eastAsia="幼圆" w:hAnsi="宋体" w:hint="eastAsia"/>
          <w:sz w:val="24"/>
          <w:szCs w:val="24"/>
        </w:rPr>
        <w:t>5.4新的或变更的服务的转化</w:t>
      </w:r>
      <w:bookmarkEnd w:id="111"/>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2" w:name="_Toc234049551"/>
      <w:bookmarkStart w:id="113" w:name="_Toc363465602"/>
      <w:bookmarkStart w:id="114" w:name="_Toc375317638"/>
      <w:r w:rsidRPr="00812CDD">
        <w:rPr>
          <w:rFonts w:ascii="幼圆" w:eastAsia="幼圆" w:hint="eastAsia"/>
          <w:kern w:val="36"/>
          <w:sz w:val="32"/>
          <w:szCs w:val="32"/>
        </w:rPr>
        <w:lastRenderedPageBreak/>
        <w:t>6.服务交付过程</w:t>
      </w:r>
      <w:bookmarkEnd w:id="112"/>
      <w:bookmarkEnd w:id="113"/>
      <w:bookmarkEnd w:id="114"/>
    </w:p>
    <w:p w:rsidR="00A36A62" w:rsidRPr="00812CDD" w:rsidRDefault="00A36A62" w:rsidP="00A36A62">
      <w:pPr>
        <w:pStyle w:val="22"/>
        <w:spacing w:before="120" w:after="120" w:line="240" w:lineRule="auto"/>
        <w:rPr>
          <w:rFonts w:ascii="幼圆" w:eastAsia="幼圆"/>
          <w:sz w:val="30"/>
          <w:szCs w:val="30"/>
        </w:rPr>
      </w:pPr>
      <w:bookmarkStart w:id="115" w:name="_Toc167347046"/>
      <w:bookmarkStart w:id="116" w:name="_Toc234049552"/>
      <w:bookmarkStart w:id="117" w:name="_Toc363465603"/>
      <w:bookmarkStart w:id="118" w:name="_Toc375317639"/>
      <w:r w:rsidRPr="00812CDD">
        <w:rPr>
          <w:rFonts w:ascii="幼圆" w:eastAsia="幼圆" w:hint="eastAsia"/>
          <w:sz w:val="30"/>
          <w:szCs w:val="30"/>
        </w:rPr>
        <w:t>6.1服务级别管理</w:t>
      </w:r>
      <w:bookmarkEnd w:id="115"/>
      <w:bookmarkEnd w:id="116"/>
      <w:bookmarkEnd w:id="117"/>
      <w:bookmarkEnd w:id="11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9" w:name="_Toc167347047"/>
      <w:bookmarkStart w:id="120" w:name="_Toc234049553"/>
      <w:bookmarkStart w:id="121" w:name="_Toc363465604"/>
      <w:bookmarkStart w:id="122" w:name="_Toc375317640"/>
      <w:r w:rsidRPr="00812CDD">
        <w:rPr>
          <w:rFonts w:ascii="幼圆" w:eastAsia="幼圆" w:hint="eastAsia"/>
          <w:sz w:val="30"/>
          <w:szCs w:val="30"/>
        </w:rPr>
        <w:t>6.2服务报告</w:t>
      </w:r>
      <w:bookmarkEnd w:id="119"/>
      <w:bookmarkEnd w:id="120"/>
      <w:bookmarkEnd w:id="121"/>
      <w:bookmarkEnd w:id="12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3" w:name="_Toc167347048"/>
      <w:bookmarkStart w:id="124" w:name="_Toc234049554"/>
      <w:bookmarkStart w:id="125" w:name="_Toc363465605"/>
      <w:bookmarkStart w:id="126" w:name="_Toc375317641"/>
      <w:r w:rsidRPr="00812CDD">
        <w:rPr>
          <w:rFonts w:ascii="幼圆" w:eastAsia="幼圆" w:hint="eastAsia"/>
          <w:sz w:val="30"/>
          <w:szCs w:val="30"/>
        </w:rPr>
        <w:t>6.3服务持续性及可用性管理</w:t>
      </w:r>
      <w:bookmarkEnd w:id="123"/>
      <w:bookmarkEnd w:id="124"/>
      <w:bookmarkEnd w:id="125"/>
      <w:bookmarkEnd w:id="12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234049555"/>
      <w:bookmarkStart w:id="128" w:name="_Toc363465606"/>
      <w:bookmarkStart w:id="129" w:name="_Toc375317642"/>
      <w:r w:rsidRPr="00812CDD">
        <w:rPr>
          <w:rFonts w:ascii="幼圆" w:eastAsia="幼圆" w:hint="eastAsia"/>
          <w:sz w:val="30"/>
          <w:szCs w:val="30"/>
        </w:rPr>
        <w:t>6.4 IT服务的预算及核算管理</w:t>
      </w:r>
      <w:bookmarkEnd w:id="127"/>
      <w:bookmarkEnd w:id="128"/>
      <w:bookmarkEnd w:id="12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0" w:name="_Toc234049556"/>
      <w:bookmarkStart w:id="131" w:name="_Toc363465607"/>
      <w:bookmarkStart w:id="132" w:name="_Toc375317643"/>
      <w:r w:rsidRPr="00812CDD">
        <w:rPr>
          <w:rFonts w:ascii="幼圆" w:eastAsia="幼圆" w:hint="eastAsia"/>
          <w:sz w:val="30"/>
          <w:szCs w:val="30"/>
        </w:rPr>
        <w:t>6.5 能力管理</w:t>
      </w:r>
      <w:bookmarkEnd w:id="130"/>
      <w:bookmarkEnd w:id="131"/>
      <w:bookmarkEnd w:id="132"/>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3" w:name="_Toc167347051"/>
      <w:bookmarkStart w:id="134" w:name="_Toc234049557"/>
      <w:bookmarkStart w:id="135" w:name="_Toc363465608"/>
      <w:bookmarkStart w:id="136" w:name="_Toc375317644"/>
      <w:r w:rsidRPr="00812CDD">
        <w:rPr>
          <w:rFonts w:ascii="幼圆" w:eastAsia="幼圆" w:hint="eastAsia"/>
          <w:sz w:val="30"/>
          <w:szCs w:val="30"/>
        </w:rPr>
        <w:t>6.6信息安全管理</w:t>
      </w:r>
      <w:bookmarkEnd w:id="133"/>
      <w:bookmarkEnd w:id="134"/>
      <w:bookmarkEnd w:id="135"/>
      <w:bookmarkEnd w:id="13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7"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8" w:name="_Toc234049558"/>
      <w:bookmarkStart w:id="139" w:name="_Toc363465609"/>
      <w:bookmarkStart w:id="140" w:name="_Toc375317645"/>
      <w:r w:rsidRPr="00812CDD">
        <w:rPr>
          <w:rFonts w:ascii="幼圆" w:eastAsia="幼圆" w:hint="eastAsia"/>
          <w:kern w:val="36"/>
          <w:sz w:val="32"/>
          <w:szCs w:val="32"/>
        </w:rPr>
        <w:lastRenderedPageBreak/>
        <w:t>7.关系过程</w:t>
      </w:r>
      <w:bookmarkEnd w:id="137"/>
      <w:bookmarkEnd w:id="138"/>
      <w:bookmarkEnd w:id="139"/>
      <w:bookmarkEnd w:id="140"/>
    </w:p>
    <w:p w:rsidR="00A36A62" w:rsidRPr="00812CDD" w:rsidRDefault="00A36A62" w:rsidP="00A36A62">
      <w:pPr>
        <w:pStyle w:val="22"/>
        <w:spacing w:before="120" w:after="120" w:line="240" w:lineRule="auto"/>
        <w:rPr>
          <w:rFonts w:ascii="幼圆" w:eastAsia="幼圆"/>
          <w:sz w:val="30"/>
          <w:szCs w:val="30"/>
        </w:rPr>
      </w:pPr>
      <w:bookmarkStart w:id="141" w:name="_Toc167347054"/>
      <w:bookmarkStart w:id="142" w:name="_Toc234049559"/>
      <w:bookmarkStart w:id="143" w:name="_Toc363465610"/>
      <w:bookmarkStart w:id="144" w:name="_Toc375317646"/>
      <w:r w:rsidRPr="00812CDD">
        <w:rPr>
          <w:rFonts w:ascii="幼圆" w:eastAsia="幼圆" w:hint="eastAsia"/>
          <w:sz w:val="30"/>
          <w:szCs w:val="30"/>
        </w:rPr>
        <w:t>7.1业务关系管理</w:t>
      </w:r>
      <w:bookmarkEnd w:id="141"/>
      <w:bookmarkEnd w:id="142"/>
      <w:bookmarkEnd w:id="143"/>
      <w:bookmarkEnd w:id="14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5" w:name="_Toc167347055"/>
      <w:bookmarkStart w:id="146" w:name="_Toc234049560"/>
      <w:bookmarkStart w:id="147" w:name="_Toc363465611"/>
      <w:bookmarkStart w:id="148" w:name="_Toc375317647"/>
      <w:r w:rsidRPr="00812CDD">
        <w:rPr>
          <w:rFonts w:ascii="幼圆" w:eastAsia="幼圆" w:hint="eastAsia"/>
          <w:sz w:val="30"/>
          <w:szCs w:val="30"/>
        </w:rPr>
        <w:t>7.2供方管理</w:t>
      </w:r>
      <w:bookmarkEnd w:id="145"/>
      <w:bookmarkEnd w:id="146"/>
      <w:bookmarkEnd w:id="147"/>
      <w:bookmarkEnd w:id="14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9" w:name="_Toc167347056"/>
      <w:bookmarkStart w:id="150"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1" w:name="_Toc363465612"/>
      <w:bookmarkStart w:id="152" w:name="_Toc375317648"/>
      <w:r w:rsidRPr="00812CDD">
        <w:rPr>
          <w:rFonts w:ascii="幼圆" w:eastAsia="幼圆" w:hint="eastAsia"/>
          <w:kern w:val="36"/>
          <w:sz w:val="32"/>
          <w:szCs w:val="32"/>
        </w:rPr>
        <w:lastRenderedPageBreak/>
        <w:t>8.解决过程</w:t>
      </w:r>
      <w:bookmarkEnd w:id="149"/>
      <w:bookmarkEnd w:id="150"/>
      <w:bookmarkEnd w:id="151"/>
      <w:bookmarkEnd w:id="152"/>
    </w:p>
    <w:p w:rsidR="00A36A62" w:rsidRPr="00812CDD" w:rsidRDefault="00A36A62" w:rsidP="00A36A62">
      <w:pPr>
        <w:pStyle w:val="22"/>
        <w:spacing w:before="120" w:after="120" w:line="240" w:lineRule="auto"/>
        <w:rPr>
          <w:rFonts w:ascii="幼圆" w:eastAsia="幼圆"/>
          <w:sz w:val="30"/>
          <w:szCs w:val="30"/>
        </w:rPr>
      </w:pPr>
      <w:bookmarkStart w:id="153" w:name="_Toc167347058"/>
      <w:bookmarkStart w:id="154" w:name="_Toc234049562"/>
      <w:bookmarkStart w:id="155" w:name="_Toc363465613"/>
      <w:bookmarkStart w:id="156" w:name="_Toc375317649"/>
      <w:r w:rsidRPr="00812CDD">
        <w:rPr>
          <w:rFonts w:ascii="幼圆" w:eastAsia="幼圆" w:hint="eastAsia"/>
          <w:sz w:val="30"/>
          <w:szCs w:val="30"/>
        </w:rPr>
        <w:t>8.1事件和服务请求管理</w:t>
      </w:r>
      <w:bookmarkEnd w:id="153"/>
      <w:bookmarkEnd w:id="154"/>
      <w:bookmarkEnd w:id="155"/>
      <w:bookmarkEnd w:id="15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7" w:name="_Toc167347059"/>
      <w:bookmarkStart w:id="158" w:name="_Toc234049563"/>
      <w:bookmarkStart w:id="159" w:name="_Toc363465614"/>
      <w:bookmarkStart w:id="160" w:name="_Toc375317650"/>
      <w:r w:rsidRPr="00812CDD">
        <w:rPr>
          <w:rFonts w:ascii="幼圆" w:eastAsia="幼圆" w:hint="eastAsia"/>
          <w:sz w:val="30"/>
          <w:szCs w:val="30"/>
        </w:rPr>
        <w:t>8.2问题管理</w:t>
      </w:r>
      <w:bookmarkEnd w:id="157"/>
      <w:bookmarkEnd w:id="158"/>
      <w:bookmarkEnd w:id="159"/>
      <w:bookmarkEnd w:id="160"/>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1" w:name="_Toc167347060"/>
      <w:bookmarkStart w:id="162" w:name="_Toc234049567"/>
      <w:bookmarkStart w:id="163" w:name="_Toc363465615"/>
      <w:bookmarkStart w:id="164" w:name="_Toc375317651"/>
      <w:r w:rsidRPr="00812CDD">
        <w:rPr>
          <w:rFonts w:ascii="幼圆" w:eastAsia="幼圆" w:hint="eastAsia"/>
          <w:kern w:val="36"/>
          <w:sz w:val="32"/>
          <w:szCs w:val="32"/>
        </w:rPr>
        <w:lastRenderedPageBreak/>
        <w:t>9.控制过程</w:t>
      </w:r>
      <w:bookmarkEnd w:id="161"/>
      <w:bookmarkEnd w:id="162"/>
      <w:bookmarkEnd w:id="163"/>
      <w:bookmarkEnd w:id="164"/>
    </w:p>
    <w:p w:rsidR="00A36A62" w:rsidRPr="00812CDD" w:rsidRDefault="00A36A62" w:rsidP="00A36A62">
      <w:pPr>
        <w:pStyle w:val="22"/>
        <w:spacing w:before="120" w:after="120" w:line="240" w:lineRule="auto"/>
        <w:rPr>
          <w:rFonts w:ascii="幼圆" w:eastAsia="幼圆"/>
          <w:sz w:val="30"/>
          <w:szCs w:val="30"/>
        </w:rPr>
      </w:pPr>
      <w:bookmarkStart w:id="165" w:name="_Toc167347061"/>
      <w:bookmarkStart w:id="166" w:name="_Toc234049568"/>
      <w:bookmarkStart w:id="167" w:name="_Toc363465616"/>
      <w:bookmarkStart w:id="168" w:name="_Toc375317652"/>
      <w:r w:rsidRPr="00812CDD">
        <w:rPr>
          <w:rFonts w:ascii="幼圆" w:eastAsia="幼圆" w:hint="eastAsia"/>
          <w:sz w:val="30"/>
          <w:szCs w:val="30"/>
        </w:rPr>
        <w:t>9.1配置管理</w:t>
      </w:r>
      <w:bookmarkEnd w:id="165"/>
      <w:bookmarkEnd w:id="166"/>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9" w:name="_Toc167347062"/>
      <w:bookmarkStart w:id="170" w:name="_Toc234049569"/>
      <w:bookmarkStart w:id="171" w:name="_Toc363465617"/>
      <w:bookmarkStart w:id="172" w:name="_Toc375317653"/>
      <w:r w:rsidRPr="00812CDD">
        <w:rPr>
          <w:rFonts w:ascii="幼圆" w:eastAsia="幼圆" w:hint="eastAsia"/>
          <w:sz w:val="30"/>
          <w:szCs w:val="30"/>
        </w:rPr>
        <w:t>9.2变更管理</w:t>
      </w:r>
      <w:bookmarkEnd w:id="169"/>
      <w:bookmarkEnd w:id="170"/>
      <w:bookmarkEnd w:id="171"/>
      <w:bookmarkEnd w:id="17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3" w:name="_Toc363465618"/>
      <w:bookmarkStart w:id="174" w:name="_Toc375317654"/>
      <w:r w:rsidRPr="00812CDD">
        <w:rPr>
          <w:rFonts w:ascii="幼圆" w:eastAsia="幼圆" w:hint="eastAsia"/>
          <w:sz w:val="30"/>
          <w:szCs w:val="30"/>
        </w:rPr>
        <w:t>9.3发布管理</w:t>
      </w:r>
      <w:bookmarkEnd w:id="173"/>
      <w:bookmarkEnd w:id="17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5" w:name="_Toc271549028"/>
      <w:bookmarkStart w:id="176" w:name="_Toc363465619"/>
      <w:bookmarkStart w:id="177" w:name="_Toc375317655"/>
      <w:r w:rsidRPr="00812CDD">
        <w:rPr>
          <w:rFonts w:ascii="幼圆" w:eastAsia="幼圆" w:hint="eastAsia"/>
          <w:kern w:val="36"/>
          <w:sz w:val="32"/>
          <w:szCs w:val="32"/>
        </w:rPr>
        <w:lastRenderedPageBreak/>
        <w:t>附件A：程序文件清单</w:t>
      </w:r>
      <w:bookmarkEnd w:id="175"/>
      <w:bookmarkEnd w:id="176"/>
      <w:bookmarkEnd w:id="177"/>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color w:val="000000"/>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8" w:name="_Toc271549029"/>
      <w:bookmarkStart w:id="179" w:name="_Toc363465620"/>
      <w:bookmarkStart w:id="180" w:name="_Toc375317656"/>
      <w:r w:rsidRPr="00812CDD">
        <w:rPr>
          <w:rFonts w:ascii="幼圆" w:eastAsia="幼圆" w:hint="eastAsia"/>
          <w:kern w:val="36"/>
          <w:sz w:val="32"/>
          <w:szCs w:val="32"/>
        </w:rPr>
        <w:lastRenderedPageBreak/>
        <w:t>附件B：组织架构图及部门职责说明</w:t>
      </w:r>
      <w:bookmarkStart w:id="181" w:name="_GoBack"/>
      <w:bookmarkEnd w:id="178"/>
      <w:bookmarkEnd w:id="179"/>
      <w:bookmarkEnd w:id="180"/>
      <w:bookmarkEnd w:id="181"/>
    </w:p>
    <w:p>
      <w:pPr>
        <w:jc w:val="center"/>
      </w:pPr>
      <w:r>
        <w:drawing>
          <wp:inline xmlns:a="http://schemas.openxmlformats.org/drawingml/2006/main" xmlns:pic="http://schemas.openxmlformats.org/drawingml/2006/picture">
            <wp:extent cx="5760000" cy="1778377"/>
            <wp:docPr id="4" name="Picture 4"/>
            <wp:cNvGraphicFramePr>
              <a:graphicFrameLocks noChangeAspect="1"/>
            </wp:cNvGraphicFramePr>
            <a:graphic>
              <a:graphicData uri="http://schemas.openxmlformats.org/drawingml/2006/picture">
                <pic:pic>
                  <pic:nvPicPr>
                    <pic:cNvPr id="0" name="Graph.gv.png"/>
                    <pic:cNvPicPr/>
                  </pic:nvPicPr>
                  <pic:blipFill>
                    <a:blip r:embed="rId16"/>
                    <a:stretch>
                      <a:fillRect/>
                    </a:stretch>
                  </pic:blipFill>
                  <pic:spPr>
                    <a:xfrm>
                      <a:off x="0" y="0"/>
                      <a:ext cx="5760000" cy="177837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D022FB" w:rsidRDefault="00A36A62" w:rsidP="00A36A62">
      <w:pPr>
        <w:spacing w:before="48" w:after="48" w:line="360" w:lineRule="auto"/>
        <w:ind w:rightChars="20" w:right="42"/>
        <w:jc w:val="center"/>
        <w:rPr>
          <w:rFonts w:ascii="幼圆" w:eastAsia="幼圆" w:hAnsi="Arial" w:cs="Arial"/>
          <w:b/>
          <w:kern w:val="36"/>
          <w:sz w:val="24"/>
        </w:rPr>
      </w:pPr>
      <w:r w:rsidRPr="00A213E3">
        <w:rPr>
          <w:rFonts w:ascii="幼圆" w:eastAsia="幼圆" w:hAnsi="Arial" w:cs="Arial" w:hint="eastAsia"/>
          <w:b/>
          <w:color w:val="000000"/>
          <w:kern w:val="36"/>
          <w:sz w:val="24"/>
          <w:highlight w:val="yellow"/>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很有钱的软件开发部:</w:t>
      </w:r>
    </w:p>
    <w:p>
      <w:pPr>
        <w:pStyle w:val="41"/>
      </w:pPr>
      <w:r>
        <w:t>开</w:t>
      </w:r>
    </w:p>
    <w:p>
      <w:pPr>
        <w:pStyle w:val="41"/>
      </w:pPr>
      <w:r>
        <w:t>发</w:t>
      </w:r>
    </w:p>
    <w:p>
      <w:pPr>
        <w:pStyle w:val="41"/>
      </w:pPr>
      <w:r>
        <w:t>软</w:t>
      </w:r>
    </w:p>
    <w:p>
      <w:pPr>
        <w:pStyle w:val="41"/>
      </w:pPr>
      <w:r>
        <w:t>件</w:t>
      </w:r>
    </w:p>
    <w:p>
      <w:pPr>
        <w:pStyle w:val="41"/>
      </w:pPr>
      <w:r>
        <w:t>负责公司的整体软件开发核心技术，组织制定和实施重大技术决策和技术方案；</w:t>
      </w:r>
    </w:p>
    <w:p>
      <w:pPr>
        <w:pStyle w:val="41"/>
      </w:pPr>
      <w:r>
        <w:t>指导、审核、制定、开发软件项目，对各项结果做最终质量评估、归档；</w:t>
      </w:r>
    </w:p>
    <w:p>
      <w:pPr>
        <w:pStyle w:val="41"/>
      </w:pPr>
      <w:r>
        <w:t>设计、开发、维护、管理软件项目及软件产品。</w:t>
      </w:r>
    </w:p>
    <w:p>
      <w:pPr>
        <w:pStyle w:val="41"/>
      </w:pPr>
      <w:r>
        <w:t>完善部门发展规划，组织审定部门各项技术标准，编制完善软件开发流程；</w:t>
      </w:r>
    </w:p>
    <w:p>
      <w:pPr>
        <w:pStyle w:val="41"/>
      </w:pPr>
      <w:r>
        <w:t>完善与其他部门的沟通与协作；</w:t>
      </w:r>
    </w:p>
    <w:p>
      <w:pPr>
        <w:pStyle w:val="41"/>
      </w:pPr>
      <w:r>
        <w:t>协助参与公司项目的招投标软件接口等资料的编写和策划；</w:t>
      </w:r>
    </w:p>
    <w:p>
      <w:pPr>
        <w:pStyle w:val="41"/>
      </w:pPr>
      <w:r>
        <w:t>制定技术方案，根据项目类型提成准确的需求，制定项目进度计划表，负责验收工作；</w:t>
      </w:r>
    </w:p>
    <w:p>
      <w:pPr>
        <w:pStyle w:val="41"/>
      </w:pPr>
      <w:r>
        <w:t>填写测试报告，编写相关操作手册文档；</w:t>
      </w:r>
    </w:p>
    <w:p>
      <w:pPr>
        <w:pStyle w:val="41"/>
      </w:pPr>
      <w:r>
        <w:t>关注最新技术动态，组织内部技术交流与技术传递。</w:t>
      </w:r>
    </w:p>
    <w:p>
      <w:pPr>
        <w:pStyle w:val="41"/>
      </w:pPr>
      <w:r>
        <w:t>负责公司内外部软件开发项目的需求调查、方案制定、软件编程、成果申报等组织实施工作;</w:t>
      </w:r>
    </w:p>
    <w:p>
      <w:pPr>
        <w:pStyle w:val="41"/>
      </w:pPr>
      <w:r>
        <w:t>负责对自行开发、合作开发以及外购软件的安装、测试、培训、系统维护和售后服务等工作。</w:t>
      </w:r>
    </w:p>
    <w:p>
      <w:pPr>
        <w:pStyle w:val="41"/>
      </w:pPr>
      <w:r>
        <w:t>负责与开发部配合根据需求说明书制订《项目测试方案》，编写《测试用例》，建立测试环境；</w:t>
      </w:r>
    </w:p>
    <w:p>
      <w:pPr>
        <w:pStyle w:val="41"/>
      </w:pPr>
      <w:r>
        <w:t>负责软件产品开发过程和投入运营之前的新增软件和修改升级软件的模块测试和系统测试；</w:t>
      </w:r>
    </w:p>
    <w:p>
      <w:pPr>
        <w:pStyle w:val="41"/>
      </w:pPr>
      <w:r>
        <w:t>负责软件问题解决过程跟踪记录。</w:t>
      </w:r>
    </w:p>
    <w:p>
      <w:pPr>
        <w:pStyle w:val="41"/>
      </w:pPr>
      <w:r>
        <w:t>负责对软件行业信息的收集、整理、研究及利用;</w:t>
      </w:r>
    </w:p>
    <w:p>
      <w:pPr>
        <w:pStyle w:val="41"/>
      </w:pPr>
      <w:r>
        <w:t>负责自主开发软件产品的销售及售前技术支持;</w:t>
      </w:r>
    </w:p>
    <w:p>
      <w:pPr>
        <w:pStyle w:val="41"/>
      </w:pPr>
      <w:r>
        <w:t>负责推广实施软件开发文档规范化工作，管理研发产品相关文档。</w:t>
      </w:r>
    </w:p>
    <w:p>
      <w:pPr>
        <w:pStyle w:val="31"/>
      </w:pPr>
      <w:r>
        <w:t>很有钱的客服:</w:t>
      </w:r>
    </w:p>
    <w:p>
      <w:pPr>
        <w:pStyle w:val="41"/>
      </w:pPr>
      <w:r>
        <w:t>聊</w:t>
      </w:r>
    </w:p>
    <w:p>
      <w:pPr>
        <w:pStyle w:val="41"/>
      </w:pPr>
      <w:r>
        <w:t>天</w:t>
      </w:r>
    </w:p>
    <w:p>
      <w:pPr>
        <w:pStyle w:val="41"/>
      </w:pPr>
      <w:r>
        <w:t>按计划完成公司签订的服务合同，并对进入维护期以后的工程项目进行维护；</w:t>
      </w:r>
    </w:p>
    <w:p>
      <w:pPr>
        <w:pStyle w:val="41"/>
      </w:pPr>
      <w:r>
        <w:t>制定公司的服务方案、开发公司的服务品种以及服务报价；</w:t>
      </w:r>
    </w:p>
    <w:p>
      <w:pPr>
        <w:pStyle w:val="41"/>
      </w:pPr>
      <w:r>
        <w:t>在研讨会上讲解公司的服务理念以及具体的实施；</w:t>
      </w:r>
    </w:p>
    <w:p>
      <w:pPr>
        <w:pStyle w:val="41"/>
      </w:pPr>
      <w:r>
        <w:t>保持与产品原厂商服务部门的联络沟通；</w:t>
      </w:r>
    </w:p>
    <w:p>
      <w:pPr>
        <w:pStyle w:val="41"/>
      </w:pPr>
      <w:r>
        <w:t>处理服务热线的客户服务要求，及时处理和解决客户的故障和维修问题；</w:t>
      </w:r>
    </w:p>
    <w:p>
      <w:pPr>
        <w:pStyle w:val="41"/>
      </w:pPr>
      <w:r>
        <w:t>负责客户和内部员工的培训；</w:t>
      </w:r>
    </w:p>
    <w:p>
      <w:pPr>
        <w:pStyle w:val="41"/>
      </w:pPr>
      <w:r>
        <w:t>认真执行ISO20000制定的相关文件和记录。</w:t>
      </w:r>
    </w:p>
    <w:p>
      <w:pPr>
        <w:pStyle w:val="41"/>
      </w:pPr>
      <w:r>
        <w:t>负责进入维护期以后的工程项目进行维护；</w:t>
      </w:r>
    </w:p>
    <w:p>
      <w:pPr>
        <w:pStyle w:val="41"/>
      </w:pPr>
      <w:r>
        <w:t>处理服务热线的客户服务要求，及时处理和解决客户的故障和维修问题等。</w:t>
      </w:r>
    </w:p>
    <w:p>
      <w:pPr>
        <w:pStyle w:val="41"/>
      </w:pPr>
      <w:r>
        <w:t>根据公司资源，为客户提供硬件、本地网络、远程网络、系统平台、开发环境等的综合优化选择、提供系统规划或二次开发支持等增值性服务方案。</w:t>
      </w:r>
    </w:p>
    <w:p>
      <w:pPr>
        <w:pStyle w:val="41"/>
      </w:pPr>
      <w:r>
        <w:t>负责客户和内部员工相关培训课程的建设与完善；</w:t>
      </w:r>
    </w:p>
    <w:p>
      <w:pPr>
        <w:pStyle w:val="41"/>
      </w:pPr>
      <w:r>
        <w:t>满足不同项目客户培训需要；</w:t>
      </w:r>
    </w:p>
    <w:p>
      <w:pPr>
        <w:pStyle w:val="41"/>
      </w:pPr>
      <w:r>
        <w:t>提供丰富的系统应用和产品培训课程。</w:t>
      </w:r>
    </w:p>
    <w:p>
      <w:pPr>
        <w:pStyle w:val="41"/>
      </w:pPr>
      <w:r>
        <w:t>针对不同客户的特殊需求，提供各项专题培训。</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r w:rsidRPr="00812CDD">
        <w:rPr>
          <w:rFonts w:ascii="幼圆" w:eastAsia="幼圆" w:hint="eastAsia"/>
          <w:color w:val="000000"/>
          <w:kern w:val="36"/>
          <w:sz w:val="32"/>
          <w:szCs w:val="32"/>
          <w:highlight w:val="yellow"/>
        </w:rPr>
        <w:t>(与上面组织架构</w:t>
      </w:r>
      <w:proofErr w:type="gramStart"/>
      <w:r w:rsidRPr="00812CDD">
        <w:rPr>
          <w:rFonts w:ascii="幼圆" w:eastAsia="幼圆" w:hint="eastAsia"/>
          <w:color w:val="000000"/>
          <w:kern w:val="36"/>
          <w:sz w:val="32"/>
          <w:szCs w:val="32"/>
          <w:highlight w:val="yellow"/>
        </w:rPr>
        <w:t>图部门</w:t>
      </w:r>
      <w:proofErr w:type="gramEnd"/>
      <w:r w:rsidRPr="00812CDD">
        <w:rPr>
          <w:rFonts w:ascii="幼圆" w:eastAsia="幼圆" w:hint="eastAsia"/>
          <w:color w:val="000000"/>
          <w:kern w:val="36"/>
          <w:sz w:val="32"/>
          <w:szCs w:val="32"/>
          <w:highlight w:val="yellow"/>
        </w:rPr>
        <w:t>一致)</w:t>
      </w:r>
    </w:p>
    <w:tbl>
      <w:tblPr>
        <w:tblW w:w="94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gridCol w:w="567"/>
        <w:gridCol w:w="992"/>
        <w:gridCol w:w="708"/>
        <w:gridCol w:w="709"/>
        <w:gridCol w:w="709"/>
        <w:gridCol w:w="828"/>
        <w:gridCol w:w="850"/>
        <w:gridCol w:w="741"/>
      </w:tblGrid>
      <w:tr w:rsidR="00812CDD" w:rsidRPr="00812CDD" w:rsidTr="000C7704">
        <w:trPr>
          <w:trHeight w:val="1030"/>
          <w:tblHeader/>
          <w:jc w:val="center"/>
        </w:trPr>
        <w:tc>
          <w:tcPr>
            <w:tcW w:w="3318" w:type="dxa"/>
            <w:shd w:val="clear" w:color="auto" w:fill="D9D9D9"/>
            <w:hideMark/>
          </w:tcPr>
          <w:p w:rsidR="00A36A62" w:rsidRPr="00812CDD" w:rsidRDefault="00A36A62" w:rsidP="000C7704">
            <w:pPr>
              <w:widowControl/>
              <w:spacing w:line="240" w:lineRule="exact"/>
              <w:ind w:left="180" w:hangingChars="100" w:hanging="180"/>
              <w:jc w:val="left"/>
              <w:rPr>
                <w:rFonts w:ascii="幼圆" w:eastAsia="幼圆" w:hAnsi="宋体"/>
                <w:w w:val="94"/>
                <w:kern w:val="0"/>
                <w:sz w:val="18"/>
                <w:szCs w:val="18"/>
              </w:rPr>
            </w:pPr>
            <w:r w:rsidRPr="00812CDD">
              <w:rPr>
                <w:rFonts w:ascii="幼圆" w:eastAsia="幼圆" w:hAnsi="宋体" w:hint="eastAsia"/>
                <w:noProof/>
                <w:kern w:val="0"/>
                <w:sz w:val="18"/>
                <w:szCs w:val="18"/>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-29210</wp:posOffset>
                      </wp:positionV>
                      <wp:extent cx="2098675" cy="511810"/>
                      <wp:effectExtent l="8255" t="12700" r="7620" b="889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675" cy="511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FC29DF" id="_x0000_t32" coordsize="21600,21600" o:spt="32" o:oned="t" path="m,l21600,21600e" filled="f">
                      <v:path arrowok="t" fillok="f" o:connecttype="none"/>
                      <o:lock v:ext="edit" shapetype="t"/>
                    </v:shapetype>
                    <v:shape id="直接箭头连接符 3" o:spid="_x0000_s1026" type="#_x0000_t32" style="position:absolute;left:0;text-align:left;margin-left:-2.4pt;margin-top:-2.3pt;width:165.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"/>
                  </w:pict>
                </mc:Fallback>
              </mc:AlternateContent>
            </w:r>
            <w:r w:rsidRPr="00812CDD">
              <w:rPr>
                <w:rFonts w:ascii="幼圆" w:eastAsia="幼圆" w:hAnsi="宋体" w:hint="eastAsia"/>
                <w:w w:val="94"/>
                <w:kern w:val="0"/>
                <w:sz w:val="18"/>
                <w:szCs w:val="18"/>
              </w:rPr>
              <w:t xml:space="preserve">                      </w:t>
            </w:r>
            <w:r w:rsidRPr="00812CDD">
              <w:rPr>
                <w:rFonts w:ascii="幼圆" w:eastAsia="幼圆" w:hAnsi="宋体"/>
                <w:w w:val="94"/>
                <w:kern w:val="0"/>
                <w:sz w:val="18"/>
                <w:szCs w:val="18"/>
              </w:rPr>
              <w:t xml:space="preserve">       </w:t>
            </w:r>
            <w:r w:rsidRPr="00812CDD">
              <w:rPr>
                <w:rFonts w:ascii="幼圆" w:eastAsia="幼圆" w:hAnsi="宋体" w:hint="eastAsia"/>
                <w:w w:val="94"/>
                <w:kern w:val="0"/>
                <w:sz w:val="18"/>
                <w:szCs w:val="18"/>
              </w:rPr>
              <w:t xml:space="preserve"> </w:t>
            </w:r>
            <w:r w:rsidRPr="00812CDD">
              <w:rPr>
                <w:rFonts w:ascii="幼圆" w:eastAsia="幼圆" w:hAnsi="宋体" w:cs="宋体" w:hint="eastAsia"/>
                <w:w w:val="94"/>
                <w:kern w:val="0"/>
                <w:sz w:val="18"/>
                <w:szCs w:val="18"/>
              </w:rPr>
              <w:t>部门</w:t>
            </w:r>
            <w:r w:rsidRPr="00812CDD">
              <w:rPr>
                <w:rFonts w:ascii="幼圆" w:eastAsia="幼圆" w:hAnsi="宋体" w:hint="eastAsia"/>
                <w:w w:val="94"/>
                <w:kern w:val="0"/>
                <w:sz w:val="18"/>
                <w:szCs w:val="18"/>
              </w:rPr>
              <w:t xml:space="preserve"> </w:t>
            </w:r>
          </w:p>
          <w:p w:rsidR="00A36A62" w:rsidRPr="00812CDD" w:rsidRDefault="00A36A62" w:rsidP="000C7704">
            <w:pPr>
              <w:widowControl/>
              <w:spacing w:line="240" w:lineRule="exact"/>
              <w:jc w:val="left"/>
              <w:rPr>
                <w:rFonts w:ascii="幼圆" w:eastAsia="幼圆" w:hAnsi="宋体" w:cs="宋体"/>
                <w:w w:val="94"/>
                <w:kern w:val="0"/>
                <w:sz w:val="18"/>
                <w:szCs w:val="18"/>
              </w:rPr>
            </w:pPr>
          </w:p>
          <w:p w:rsidR="00A36A62" w:rsidRPr="00812CDD" w:rsidRDefault="00A36A62" w:rsidP="000C7704">
            <w:pPr>
              <w:widowControl/>
              <w:spacing w:line="240" w:lineRule="exact"/>
              <w:jc w:val="left"/>
              <w:rPr>
                <w:rFonts w:ascii="幼圆" w:eastAsia="幼圆" w:hAnsi="宋体" w:cs="宋体"/>
                <w:w w:val="94"/>
                <w:kern w:val="0"/>
                <w:sz w:val="18"/>
                <w:szCs w:val="18"/>
              </w:rPr>
            </w:pPr>
            <w:r w:rsidRPr="00812CDD">
              <w:rPr>
                <w:rFonts w:ascii="幼圆" w:eastAsia="幼圆" w:hAnsi="宋体" w:cs="宋体" w:hint="eastAsia"/>
                <w:w w:val="94"/>
                <w:kern w:val="0"/>
                <w:sz w:val="18"/>
                <w:szCs w:val="18"/>
              </w:rPr>
              <w:t>体系要求</w:t>
            </w:r>
          </w:p>
        </w:tc>
        <w:tc>
          <w:tcPr>
            <w:tcW w:w="567"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管理层</w:t>
            </w:r>
          </w:p>
        </w:tc>
        <w:tc>
          <w:tcPr>
            <w:tcW w:w="992"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信息技术服务管理小组</w:t>
            </w:r>
          </w:p>
        </w:tc>
        <w:tc>
          <w:tcPr>
            <w:tcW w:w="70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color w:val="000000"/>
                <w:w w:val="94"/>
                <w:kern w:val="0"/>
                <w:sz w:val="18"/>
                <w:szCs w:val="18"/>
                <w:highlight w:val="yellow"/>
              </w:rPr>
              <w:t>软件研发中心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color w:val="000000"/>
                <w:w w:val="94"/>
                <w:kern w:val="0"/>
                <w:sz w:val="18"/>
                <w:szCs w:val="18"/>
                <w:highlight w:val="yellow"/>
              </w:rPr>
              <w:t>系统集成中心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color w:val="000000"/>
                <w:w w:val="94"/>
                <w:kern w:val="0"/>
                <w:sz w:val="18"/>
                <w:szCs w:val="18"/>
                <w:highlight w:val="yellow"/>
              </w:rPr>
              <w:t>客户服务中心</w:t>
            </w:r>
          </w:p>
        </w:tc>
        <w:tc>
          <w:tcPr>
            <w:tcW w:w="82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color w:val="000000"/>
                <w:w w:val="94"/>
                <w:kern w:val="0"/>
                <w:sz w:val="18"/>
                <w:szCs w:val="18"/>
                <w:highlight w:val="yellow"/>
              </w:rPr>
              <w:t>营销管理中心</w:t>
            </w:r>
          </w:p>
        </w:tc>
        <w:tc>
          <w:tcPr>
            <w:tcW w:w="850"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color w:val="000000"/>
                <w:w w:val="94"/>
                <w:kern w:val="0"/>
                <w:sz w:val="18"/>
                <w:szCs w:val="18"/>
                <w:highlight w:val="yellow"/>
              </w:rPr>
              <w:t>行政中心</w:t>
            </w:r>
          </w:p>
        </w:tc>
        <w:tc>
          <w:tcPr>
            <w:tcW w:w="741"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color w:val="000000"/>
                <w:w w:val="94"/>
                <w:kern w:val="0"/>
                <w:sz w:val="18"/>
                <w:szCs w:val="18"/>
                <w:highlight w:val="yellow"/>
              </w:rPr>
              <w:t>财务部</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rPr>
                <w:rFonts w:ascii="幼圆" w:eastAsia="幼圆" w:hAnsi="宋体" w:cs="宋体"/>
                <w:w w:val="94"/>
                <w:kern w:val="0"/>
                <w:sz w:val="18"/>
                <w:szCs w:val="18"/>
              </w:rPr>
            </w:pPr>
            <w:bookmarkStart w:id="185" w:name="RANGE!A4"/>
            <w:r w:rsidRPr="00812CDD">
              <w:rPr>
                <w:rFonts w:ascii="幼圆" w:eastAsia="幼圆" w:hAnsi="宋体" w:cs="宋体"/>
                <w:w w:val="94"/>
                <w:kern w:val="0"/>
                <w:sz w:val="18"/>
                <w:szCs w:val="18"/>
              </w:rPr>
              <w:t>4</w:t>
            </w:r>
            <w:r w:rsidRPr="00812CDD">
              <w:rPr>
                <w:rFonts w:ascii="幼圆" w:eastAsia="幼圆" w:hAnsi="宋体" w:cs="宋体" w:hint="eastAsia"/>
                <w:w w:val="94"/>
                <w:kern w:val="0"/>
                <w:sz w:val="18"/>
                <w:szCs w:val="18"/>
              </w:rPr>
              <w:t xml:space="preserve"> 管理</w:t>
            </w:r>
            <w:r w:rsidRPr="00812CDD">
              <w:rPr>
                <w:rFonts w:ascii="幼圆" w:eastAsia="幼圆" w:hAnsi="宋体" w:cs="宋体"/>
                <w:w w:val="94"/>
                <w:kern w:val="0"/>
                <w:sz w:val="18"/>
                <w:szCs w:val="18"/>
              </w:rPr>
              <w:t>体系要求</w:t>
            </w:r>
            <w:bookmarkEnd w:id="185"/>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 </w:t>
            </w:r>
            <w:r w:rsidRPr="00812CDD">
              <w:rPr>
                <w:rFonts w:ascii="幼圆" w:eastAsia="幼圆" w:hAnsi="宋体" w:cs="宋体" w:hint="eastAsia"/>
                <w:w w:val="94"/>
                <w:kern w:val="0"/>
                <w:sz w:val="18"/>
                <w:szCs w:val="18"/>
              </w:rPr>
              <w:t>管理</w:t>
            </w:r>
            <w:r w:rsidRPr="00812CDD">
              <w:rPr>
                <w:rFonts w:ascii="幼圆" w:eastAsia="幼圆" w:hAnsi="宋体" w:cs="宋体"/>
                <w:w w:val="94"/>
                <w:kern w:val="0"/>
                <w:sz w:val="18"/>
                <w:szCs w:val="18"/>
              </w:rPr>
              <w:t>职责</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4.1.1</w:t>
            </w:r>
            <w:r w:rsidRPr="00812CDD">
              <w:rPr>
                <w:rFonts w:ascii="幼圆" w:eastAsia="幼圆" w:hAnsi="宋体" w:cs="宋体" w:hint="eastAsia"/>
                <w:w w:val="94"/>
                <w:kern w:val="0"/>
                <w:sz w:val="18"/>
                <w:szCs w:val="18"/>
              </w:rPr>
              <w:t>管理承诺</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4.1.2 </w:t>
            </w:r>
            <w:r w:rsidRPr="00812CDD">
              <w:rPr>
                <w:rFonts w:ascii="幼圆" w:eastAsia="幼圆" w:hAnsi="宋体" w:cs="宋体" w:hint="eastAsia"/>
                <w:w w:val="94"/>
                <w:kern w:val="0"/>
                <w:sz w:val="18"/>
                <w:szCs w:val="18"/>
              </w:rPr>
              <w:t>服务管理方针</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4.1.3</w:t>
            </w:r>
            <w:r w:rsidRPr="00812CDD">
              <w:rPr>
                <w:rFonts w:ascii="幼圆" w:eastAsia="幼圆" w:hAnsi="宋体" w:cs="宋体" w:hint="eastAsia"/>
                <w:w w:val="94"/>
                <w:kern w:val="0"/>
                <w:sz w:val="18"/>
                <w:szCs w:val="18"/>
              </w:rPr>
              <w:t xml:space="preserve"> 权限、职责和沟通</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4.1.4</w:t>
            </w:r>
            <w:r w:rsidRPr="00812CDD">
              <w:rPr>
                <w:rFonts w:ascii="幼圆" w:eastAsia="幼圆" w:hAnsi="宋体" w:cs="宋体" w:hint="eastAsia"/>
                <w:w w:val="94"/>
                <w:kern w:val="0"/>
                <w:sz w:val="18"/>
                <w:szCs w:val="18"/>
              </w:rPr>
              <w:t xml:space="preserve">  管理者代表</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4.2</w:t>
            </w:r>
            <w:r w:rsidRPr="00812CDD">
              <w:rPr>
                <w:rFonts w:ascii="幼圆" w:eastAsia="幼圆" w:hAnsi="宋体" w:cs="宋体" w:hint="eastAsia"/>
                <w:w w:val="94"/>
                <w:kern w:val="0"/>
                <w:sz w:val="18"/>
                <w:szCs w:val="18"/>
              </w:rPr>
              <w:t xml:space="preserve"> 治理由其他方运行的过程</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w:t>
            </w:r>
            <w:r w:rsidRPr="00812CDD">
              <w:rPr>
                <w:rFonts w:ascii="幼圆" w:eastAsia="幼圆" w:hAnsi="宋体" w:cs="宋体" w:hint="eastAsia"/>
                <w:w w:val="94"/>
                <w:kern w:val="0"/>
                <w:sz w:val="18"/>
                <w:szCs w:val="18"/>
              </w:rPr>
              <w:t xml:space="preserve"> 文件管理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4.3.1</w:t>
            </w:r>
            <w:r w:rsidRPr="00812CDD">
              <w:rPr>
                <w:rFonts w:ascii="幼圆" w:eastAsia="幼圆" w:hAnsi="宋体" w:cs="宋体" w:hint="eastAsia"/>
                <w:w w:val="94"/>
                <w:kern w:val="0"/>
                <w:sz w:val="18"/>
                <w:szCs w:val="18"/>
              </w:rPr>
              <w:t xml:space="preserve"> 文件的建立和维护</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4.3.2</w:t>
            </w:r>
            <w:r w:rsidRPr="00812CDD">
              <w:rPr>
                <w:rFonts w:ascii="幼圆" w:eastAsia="幼圆" w:hAnsi="宋体" w:cs="宋体" w:hint="eastAsia"/>
                <w:w w:val="94"/>
                <w:kern w:val="0"/>
                <w:sz w:val="18"/>
                <w:szCs w:val="18"/>
              </w:rPr>
              <w:t xml:space="preserve"> 文件控制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4.3.3</w:t>
            </w:r>
            <w:r w:rsidRPr="00812CDD">
              <w:rPr>
                <w:rFonts w:ascii="幼圆" w:eastAsia="幼圆" w:hAnsi="宋体" w:cs="宋体" w:hint="eastAsia"/>
                <w:w w:val="94"/>
                <w:kern w:val="0"/>
                <w:sz w:val="18"/>
                <w:szCs w:val="18"/>
              </w:rPr>
              <w:t xml:space="preserve"> 记录控制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4.4 资源</w:t>
            </w:r>
            <w:r w:rsidRPr="00812CDD">
              <w:rPr>
                <w:rFonts w:ascii="幼圆" w:eastAsia="幼圆" w:hAnsi="宋体" w:cs="宋体"/>
                <w:w w:val="94"/>
                <w:kern w:val="0"/>
                <w:sz w:val="18"/>
                <w:szCs w:val="18"/>
              </w:rPr>
              <w:t>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4.4.1 资源提供</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4.4.2 人力资源</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4.5 建立</w:t>
            </w:r>
            <w:r w:rsidRPr="00812CDD">
              <w:rPr>
                <w:rFonts w:ascii="幼圆" w:eastAsia="幼圆" w:hAnsi="宋体" w:cs="宋体"/>
                <w:w w:val="94"/>
                <w:kern w:val="0"/>
                <w:sz w:val="18"/>
                <w:szCs w:val="18"/>
              </w:rPr>
              <w:t>和</w:t>
            </w:r>
            <w:r w:rsidRPr="00812CDD">
              <w:rPr>
                <w:rFonts w:ascii="幼圆" w:eastAsia="幼圆" w:hAnsi="宋体" w:cs="宋体" w:hint="eastAsia"/>
                <w:w w:val="94"/>
                <w:kern w:val="0"/>
                <w:sz w:val="18"/>
                <w:szCs w:val="18"/>
              </w:rPr>
              <w:t>改进</w:t>
            </w:r>
            <w:r w:rsidRPr="00812CDD">
              <w:rPr>
                <w:rFonts w:ascii="幼圆" w:eastAsia="幼圆" w:hAnsi="宋体" w:cs="宋体"/>
                <w:w w:val="94"/>
                <w:kern w:val="0"/>
                <w:sz w:val="18"/>
                <w:szCs w:val="18"/>
              </w:rPr>
              <w:t>服务管理体系</w:t>
            </w:r>
            <w:r w:rsidRPr="00812CDD">
              <w:rPr>
                <w:rFonts w:ascii="幼圆" w:eastAsia="幼圆" w:hAnsi="宋体" w:cs="宋体" w:hint="eastAsia"/>
                <w:w w:val="94"/>
                <w:kern w:val="0"/>
                <w:sz w:val="18"/>
                <w:szCs w:val="18"/>
              </w:rPr>
              <w:t>（SMS）</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4.5.1 定义范围</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4.5.2 策划服务管理体系（Plan）</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4.5.3 实施和运行服务管理体系（Do）</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4.5.4 监视和评审服务管理体系（Check）</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4.5.4.2 内部审核</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4.5.4.3 管理评审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4.5.5 维护和改进服务管理体系（Act）</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4.5.5.1 总</w:t>
            </w:r>
            <w:r w:rsidRPr="00812CDD">
              <w:rPr>
                <w:rFonts w:ascii="幼圆" w:eastAsia="幼圆" w:hAnsi="宋体" w:cs="宋体"/>
                <w:w w:val="94"/>
                <w:kern w:val="0"/>
                <w:sz w:val="18"/>
                <w:szCs w:val="18"/>
              </w:rPr>
              <w:t>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4.5.5.2 管理</w:t>
            </w:r>
            <w:r w:rsidRPr="00812CDD">
              <w:rPr>
                <w:rFonts w:ascii="幼圆" w:eastAsia="幼圆" w:hAnsi="宋体" w:cs="宋体"/>
                <w:w w:val="94"/>
                <w:kern w:val="0"/>
                <w:sz w:val="18"/>
                <w:szCs w:val="18"/>
              </w:rPr>
              <w:t>改进</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5.2 策划新的或变更的服务</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5.3 设计和开发新的或变更的服务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5.4 新的或变更的服务转换</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6.1 服务级别管理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6.2 服务报告管理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6.3 服务的连续性可用性管理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6.4 服务的预算和核算</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lastRenderedPageBreak/>
              <w:t>6.5 能力管理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6.6 信息安全</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7.1 业务关系管理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7.2 供应商管理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8.1 事件和服务请求管理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8.2 问题管理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9.1 配置管理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9.2 变更管理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9.3 发布和部署管理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74A" w:rsidRDefault="0059674A">
      <w:r>
        <w:separator/>
      </w:r>
    </w:p>
  </w:endnote>
  <w:endnote w:type="continuationSeparator" w:id="0">
    <w:p w:rsidR="0059674A" w:rsidRDefault="00596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很有钱有限公司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A213E3">
      <w:rPr>
        <w:rFonts w:ascii="幼圆" w:eastAsia="幼圆"/>
        <w:bCs/>
        <w:noProof/>
      </w:rPr>
      <w:t>36</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A213E3">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A213E3">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74A" w:rsidRDefault="0059674A">
      <w:r>
        <w:separator/>
      </w:r>
    </w:p>
  </w:footnote>
  <w:footnote w:type="continuationSeparator" w:id="0">
    <w:p w:rsidR="0059674A" w:rsidRDefault="00596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SAMP</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30F32"/>
    <w:rsid w:val="001311B3"/>
    <w:rsid w:val="00131DE9"/>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3097D"/>
    <w:rsid w:val="00930A26"/>
    <w:rsid w:val="0093105C"/>
    <w:rsid w:val="00931321"/>
    <w:rsid w:val="00933296"/>
    <w:rsid w:val="0093362B"/>
    <w:rsid w:val="00934559"/>
    <w:rsid w:val="00937231"/>
    <w:rsid w:val="00941354"/>
    <w:rsid w:val="0094175A"/>
    <w:rsid w:val="00942A44"/>
    <w:rsid w:val="00943BA6"/>
    <w:rsid w:val="00944911"/>
    <w:rsid w:val="00945AE9"/>
    <w:rsid w:val="00945C43"/>
    <w:rsid w:val="0094635D"/>
    <w:rsid w:val="009467FC"/>
    <w:rsid w:val="00947194"/>
    <w:rsid w:val="00950811"/>
    <w:rsid w:val="00951353"/>
    <w:rsid w:val="0095213E"/>
    <w:rsid w:val="009530F2"/>
    <w:rsid w:val="00954C99"/>
    <w:rsid w:val="00954E18"/>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3D7F1B"/>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25162DA-3B27-4FF6-ACBC-DA639C057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40</Pages>
  <Words>4190</Words>
  <Characters>23883</Characters>
  <Application>Microsoft Office Word</Application>
  <DocSecurity>0</DocSecurity>
  <Lines>199</Lines>
  <Paragraphs>56</Paragraphs>
  <ScaleCrop>false</ScaleCrop>
  <Company>长东信息</Company>
  <LinksUpToDate>false</LinksUpToDate>
  <CharactersWithSpaces>28017</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44</cp:revision>
  <cp:lastPrinted>2014-04-11T06:01:00Z</cp:lastPrinted>
  <dcterms:created xsi:type="dcterms:W3CDTF">2019-02-10T12:45:00Z</dcterms:created>
  <dcterms:modified xsi:type="dcterms:W3CDTF">2019-02-13T03:43:00Z</dcterms:modified>
</cp:coreProperties>
</file>