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FFF000"/>
          <w:sz w:val="44"/>
          <w:szCs w:val="44"/>
          <w:highlight w:val="yellow"/>
        </w:rPr>
        <w:t>ZRXX</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FF0000"/>
          <w:sz w:val="52"/>
          <w:szCs w:val="52"/>
          <w:highlight w:val="yellow"/>
        </w:rPr>
        <w:t>广州真如信息科技有限公司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FF0000"/>
          <w:sz w:val="24"/>
          <w:highlight w:val="yellow"/>
          <w:u w:val="single"/>
        </w:rPr>
        <w:t>广州真如信息科技有限公司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说 明</w:t>
            </w:r>
          </w:p>
        </w:tc>
        <w:tc>
          <w:tcPr>
            <w:tcW w:w="2683" w:type="dxa"/>
            <w:shd w:val="clear" w:color="auto" w:fill="auto"/>
            <w:vAlign w:val="center"/>
          </w:tcPr>
          <w:p w:rsidR="00CB15A3" w:rsidRPr="003D7F1B" w:rsidRDefault="00CB15A3" w:rsidP="003D7F1B">
            <w:pPr>
              <w:pStyle w:val="051"/>
            </w:pPr>
            <w:r w:rsidRPr="003D7F1B">
              <w:rPr>
                <w:rFonts w:hint="eastAsia"/>
              </w:rPr>
              <w:t>服务管理体系文件</w:t>
            </w:r>
          </w:p>
        </w:tc>
        <w:tc>
          <w:tcPr>
            <w:tcW w:w="2556" w:type="dxa"/>
            <w:vAlign w:val="center"/>
          </w:tcPr>
          <w:p w:rsidR="00CB15A3" w:rsidRPr="003D7F1B" w:rsidRDefault="00CB15A3" w:rsidP="003D7F1B">
            <w:pPr>
              <w:pStyle w:val="051"/>
            </w:pPr>
            <w:r w:rsidRPr="003D7F1B">
              <w:rPr>
                <w:rFonts w:hint="eastAsia"/>
              </w:rPr>
              <w:t xml:space="preserve">发 布 版 </w:t>
            </w:r>
            <w:r w:rsidRPr="003D7F1B">
              <w:t xml:space="preserve"> </w:t>
            </w:r>
            <w:r w:rsidRPr="003D7F1B">
              <w:rPr>
                <w:rFonts w:hint="eastAsia"/>
              </w:rPr>
              <w:t>本</w:t>
            </w:r>
          </w:p>
        </w:tc>
        <w:tc>
          <w:tcPr>
            <w:tcW w:w="2556" w:type="dxa"/>
            <w:vAlign w:val="center"/>
          </w:tcPr>
          <w:p w:rsidR="00CB15A3" w:rsidRPr="003D7F1B" w:rsidRDefault="00CB15A3" w:rsidP="003D7F1B">
            <w:pPr>
              <w:pStyle w:val="051"/>
            </w:pPr>
            <w:r w:rsidRPr="003D7F1B">
              <w:rPr>
                <w:rFonts w:hint="eastAsia"/>
              </w:rPr>
              <w:t>V1.0</w:t>
            </w:r>
          </w:p>
        </w:tc>
      </w:tr>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密  级</w:t>
            </w:r>
          </w:p>
        </w:tc>
        <w:tc>
          <w:tcPr>
            <w:tcW w:w="2683" w:type="dxa"/>
            <w:shd w:val="clear" w:color="auto" w:fill="auto"/>
            <w:vAlign w:val="center"/>
          </w:tcPr>
          <w:p w:rsidR="00CB15A3" w:rsidRPr="003D7F1B" w:rsidRDefault="00CB15A3" w:rsidP="003D7F1B">
            <w:pPr>
              <w:rPr>
                <w:rFonts w:ascii="宋体" w:hAnsi="宋体"/>
              </w:rPr>
            </w:pPr>
            <w:r w:rsidRPr="003D7F1B">
              <w:rPr>
                <w:rFonts w:ascii="宋体" w:hAnsi="宋体"/>
              </w:rPr>
              <w:sym w:font="Wingdings" w:char="F06F"/>
            </w:r>
            <w:r w:rsidRPr="003D7F1B">
              <w:rPr>
                <w:rFonts w:ascii="宋体" w:hAnsi="宋体"/>
              </w:rPr>
              <w:t xml:space="preserve"> </w:t>
            </w:r>
            <w:r w:rsidRPr="003D7F1B">
              <w:rPr>
                <w:rFonts w:ascii="宋体" w:hAnsi="宋体" w:hint="eastAsia"/>
              </w:rPr>
              <w:t>普通</w:t>
            </w:r>
          </w:p>
        </w:tc>
        <w:tc>
          <w:tcPr>
            <w:tcW w:w="2556" w:type="dxa"/>
            <w:vAlign w:val="center"/>
          </w:tcPr>
          <w:p w:rsidR="00CB15A3" w:rsidRPr="003D7F1B" w:rsidRDefault="00CB15A3" w:rsidP="003D7F1B">
            <w:pPr>
              <w:rPr>
                <w:rFonts w:ascii="宋体" w:hAnsi="宋体"/>
              </w:rPr>
            </w:pPr>
            <w:r w:rsidRPr="003D7F1B">
              <w:rPr>
                <w:rFonts w:ascii="宋体" w:hAnsi="宋体"/>
              </w:rPr>
              <w:sym w:font="Wingdings" w:char="F0FE"/>
            </w:r>
            <w:r w:rsidRPr="003D7F1B">
              <w:rPr>
                <w:rFonts w:ascii="宋体" w:hAnsi="宋体" w:hint="eastAsia"/>
              </w:rPr>
              <w:t xml:space="preserve"> 敏感</w:t>
            </w:r>
          </w:p>
        </w:tc>
        <w:tc>
          <w:tcPr>
            <w:tcW w:w="2556" w:type="dxa"/>
            <w:vAlign w:val="center"/>
          </w:tcPr>
          <w:p w:rsidR="00CB15A3" w:rsidRPr="003D7F1B"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3D7F1B">
            <w:pPr>
              <w:pStyle w:val="051"/>
            </w:pPr>
            <w:r w:rsidRPr="003D7F1B">
              <w:rPr>
                <w:rFonts w:hint="eastAsia"/>
              </w:rPr>
              <w:t>发</w:t>
            </w:r>
            <w:r w:rsidR="00E04503" w:rsidRPr="003D7F1B">
              <w:t xml:space="preserve"> </w:t>
            </w:r>
            <w:r w:rsidRPr="003D7F1B">
              <w:rPr>
                <w:rFonts w:hint="eastAsia"/>
              </w:rPr>
              <w:t xml:space="preserve">布 </w:t>
            </w:r>
            <w:r w:rsidRPr="003D7F1B">
              <w:t>批准</w:t>
            </w:r>
            <w:r w:rsidR="00526DCF" w:rsidRPr="003D7F1B">
              <w:rPr>
                <w:rFonts w:hint="eastAsia"/>
              </w:rPr>
              <w:t>人</w:t>
            </w:r>
          </w:p>
        </w:tc>
        <w:tc>
          <w:tcPr>
            <w:tcW w:w="2683" w:type="dxa"/>
            <w:shd w:val="clear" w:color="auto" w:fill="auto"/>
            <w:vAlign w:val="center"/>
          </w:tcPr>
          <w:p w:rsidR="00CB15A3" w:rsidRPr="003D7F1B" w:rsidRDefault="00CA461E" w:rsidP="003D7F1B">
            <w:pPr>
              <w:pStyle w:val="051"/>
              <w:rPr>
                <w:color w:val="000080"/>
              </w:rPr>
            </w:pPr>
            <w:r w:rsidRPr="003D7F1B">
              <w:rPr>
                <w:rFonts w:hint="eastAsia"/>
                <w:color w:val="000080"/>
                <w:highlight w:val="yellow"/>
              </w:rPr>
              <w:t>发布人张某</w:t>
            </w:r>
          </w:p>
        </w:tc>
        <w:tc>
          <w:tcPr>
            <w:tcW w:w="2556" w:type="dxa"/>
            <w:vAlign w:val="center"/>
          </w:tcPr>
          <w:p w:rsidR="00CB15A3" w:rsidRPr="002F2FDA" w:rsidRDefault="00CB15A3" w:rsidP="003D7F1B">
            <w:pPr>
              <w:pStyle w:val="051"/>
            </w:pPr>
            <w:r w:rsidRPr="002F2FDA">
              <w:rPr>
                <w:rFonts w:hint="eastAsia"/>
              </w:rPr>
              <w:t>发布</w:t>
            </w:r>
            <w:r w:rsidRPr="002F2FDA">
              <w:t>批准</w:t>
            </w:r>
            <w:r w:rsidRPr="002F2FDA">
              <w:rPr>
                <w:rFonts w:hint="eastAsia"/>
              </w:rPr>
              <w:t>日期</w:t>
            </w:r>
          </w:p>
        </w:tc>
        <w:tc>
          <w:tcPr>
            <w:tcW w:w="2556" w:type="dxa"/>
            <w:vAlign w:val="center"/>
          </w:tcPr>
          <w:p w:rsidR="00CB15A3" w:rsidRPr="00CF33B5" w:rsidRDefault="001D3287" w:rsidP="003D7F1B">
            <w:pPr>
              <w:pStyle w:val="051"/>
              <w:rPr>
                <w:color w:val="7F7F00"/>
              </w:rPr>
            </w:pPr>
            <w:r w:rsidRPr="00CF33B5">
              <w:rPr>
                <w:color w:val="7F7F00"/>
                <w:highlight w:val="yellow"/>
              </w:rPr>
              <w:t>2018-01-01</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93362B">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93362B">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93362B">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93362B">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93362B">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93362B">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93362B">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FF0000"/>
          <w:sz w:val="24"/>
          <w:szCs w:val="24"/>
          <w:highlight w:val="yellow"/>
        </w:rPr>
        <w:t>广州真如信息科技有限公司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FFFF"/>
          <w:sz w:val="24"/>
          <w:szCs w:val="24"/>
          <w:highlight w:val="yellow"/>
        </w:rPr>
        <w:t>顾</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7F7F00"/>
          <w:sz w:val="24"/>
          <w:highlight w:val="yellow"/>
        </w:rPr>
        <w:t>年月日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7F0000"/>
          <w:sz w:val="24"/>
          <w:highlight w:val="yellow"/>
          <w:u w:val="single"/>
        </w:rPr>
        <w:t>张XX</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FF0000"/>
          <w:sz w:val="24"/>
          <w:szCs w:val="24"/>
          <w:highlight w:val="yellow"/>
        </w:rPr>
        <w:t>广州真如信息科技有限公司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FFFF"/>
          <w:sz w:val="24"/>
          <w:szCs w:val="24"/>
          <w:highlight w:val="yellow"/>
        </w:rPr>
        <w:t>顾</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7F7F"/>
          <w:sz w:val="24"/>
          <w:highlight w:val="yellow"/>
        </w:rPr>
        <w:t>年</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rsidR="002E0BA2" w:rsidRPr="002F2FDA" w:rsidRDefault="00096401" w:rsidP="002E0BA2">
      <w:pPr>
        <w:widowControl/>
        <w:spacing w:line="360" w:lineRule="auto"/>
        <w:ind w:firstLineChars="200" w:firstLine="480"/>
        <w:jc w:val="left"/>
        <w:rPr>
          <w:rFonts w:ascii="幼圆" w:eastAsia="幼圆" w:hAnsi="宋体" w:cs="宋体"/>
          <w:color w:val="0000FF"/>
          <w:kern w:val="0"/>
          <w:sz w:val="24"/>
        </w:rPr>
      </w:pPr>
      <w:r w:rsidRPr="00096401">
        <w:rPr>
          <w:rFonts w:ascii="幼圆" w:eastAsia="幼圆" w:hAnsi="宋体" w:cs="宋体" w:hint="eastAsia"/>
          <w:color w:val="0000FF"/>
          <w:kern w:val="0"/>
          <w:sz w:val="24"/>
          <w:highlight w:val="yellow"/>
        </w:rPr>
        <w:t>简介</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FF0000"/>
          <w:sz w:val="24"/>
          <w:highlight w:val="yellow"/>
        </w:rPr>
        <w:t>广州真如信息科技有限公司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7F00"/>
          <w:sz w:val="24"/>
          <w:highlight w:val="yellow"/>
        </w:rPr>
        <w:t>李X</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FF00"/>
          <w:sz w:val="24"/>
          <w:highlight w:val="yellow"/>
        </w:rPr>
        <w:t>广州市</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Pr="00551F2A">
        <w:rPr>
          <w:rFonts w:ascii="幼圆" w:eastAsia="幼圆" w:cs="宋体" w:hint="eastAsia"/>
          <w:sz w:val="24"/>
          <w:highlight w:val="yellow"/>
        </w:rPr>
        <w:t>51</w:t>
      </w:r>
      <w:r w:rsidR="0007321C" w:rsidRPr="00551F2A">
        <w:rPr>
          <w:rFonts w:ascii="幼圆" w:eastAsia="幼圆" w:cs="宋体"/>
          <w:sz w:val="24"/>
          <w:highlight w:val="yellow"/>
        </w:rPr>
        <w:t>1400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551F2A">
        <w:rPr>
          <w:rFonts w:ascii="幼圆" w:eastAsia="幼圆" w:cs="宋体"/>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FFFF00"/>
          <w:spacing w:val="-4"/>
          <w:sz w:val="24"/>
          <w:highlight w:val="yellow"/>
          <w:u w:val="single"/>
        </w:rPr>
        <w:t>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FF00"/>
          <w:sz w:val="24"/>
          <w:highlight w:val="yellow"/>
          <w:u w:val="single"/>
        </w:rPr>
        <w:t>广州XXXX房</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2" w:name="_Toc181523442"/>
      <w:bookmarkStart w:id="23" w:name="_Toc271549000"/>
      <w:bookmarkStart w:id="24" w:name="_Toc363465596"/>
      <w:bookmarkStart w:id="25"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2"/>
      <w:bookmarkEnd w:id="23"/>
      <w:bookmarkEnd w:id="24"/>
      <w:bookmarkEnd w:id="25"/>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6" w:name="_Toc172197722"/>
      <w:bookmarkStart w:id="27" w:name="_Toc176005232"/>
      <w:bookmarkStart w:id="28" w:name="_Toc181523446"/>
      <w:bookmarkStart w:id="29" w:name="_Toc271549002"/>
      <w:bookmarkStart w:id="30" w:name="_Toc363465597"/>
      <w:bookmarkStart w:id="31"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6"/>
      <w:bookmarkEnd w:id="27"/>
      <w:r w:rsidR="00113FE4" w:rsidRPr="00322AC6">
        <w:rPr>
          <w:rFonts w:ascii="幼圆" w:eastAsia="幼圆" w:hint="eastAsia"/>
          <w:sz w:val="30"/>
          <w:szCs w:val="30"/>
        </w:rPr>
        <w:t>方针</w:t>
      </w:r>
      <w:bookmarkEnd w:id="28"/>
      <w:bookmarkEnd w:id="29"/>
      <w:bookmarkEnd w:id="30"/>
      <w:bookmarkEnd w:id="31"/>
    </w:p>
    <w:p w:rsidR="0049139A" w:rsidRPr="00322AC6" w:rsidRDefault="00A70BF4" w:rsidP="00A70BF4">
      <w:pPr>
        <w:pStyle w:val="2f6"/>
        <w:spacing w:line="360" w:lineRule="auto"/>
        <w:ind w:firstLineChars="0" w:firstLine="420"/>
        <w:jc w:val="center"/>
        <w:rPr>
          <w:rFonts w:ascii="幼圆" w:eastAsia="幼圆" w:hAnsi="Arial" w:cs="Arial"/>
          <w:kern w:val="36"/>
          <w:sz w:val="24"/>
        </w:rPr>
      </w:pPr>
      <w:r w:rsidRPr="00F445A3">
        <w:rPr>
          <w:rFonts w:ascii="幼圆" w:eastAsia="幼圆" w:hAnsi="Arial" w:cs="Arial" w:hint="eastAsia"/>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2" w:name="_Toc172197723"/>
      <w:bookmarkStart w:id="33" w:name="_Toc181523447"/>
      <w:bookmarkStart w:id="34" w:name="_Toc271549003"/>
      <w:bookmarkStart w:id="35" w:name="_Toc363465598"/>
      <w:bookmarkStart w:id="36"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2"/>
      <w:bookmarkEnd w:id="33"/>
      <w:bookmarkEnd w:id="34"/>
      <w:bookmarkEnd w:id="35"/>
      <w:bookmarkEnd w:id="36"/>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7" w:name="_Toc363465599"/>
      <w:bookmarkStart w:id="38"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7"/>
      <w:bookmarkEnd w:id="38"/>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39" w:name="_Toc208214177"/>
      <w:bookmarkStart w:id="40"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39"/>
      <w:bookmarkEnd w:id="40"/>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FF0000"/>
          <w:kern w:val="36"/>
          <w:sz w:val="24"/>
          <w:szCs w:val="24"/>
          <w:highlight w:val="yellow"/>
          <w:u w:val="single"/>
        </w:rPr>
        <w:t>广州真如信息科技有限公司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1"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1"/>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2"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3"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4"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5"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5"/>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6"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6"/>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7" w:name="_Toc375317576"/>
      <w:r w:rsidRPr="00812CDD">
        <w:rPr>
          <w:rFonts w:ascii="幼圆" w:eastAsia="幼圆" w:hint="eastAsia"/>
          <w:sz w:val="30"/>
          <w:szCs w:val="30"/>
        </w:rPr>
        <w:lastRenderedPageBreak/>
        <w:t>3.8顾客</w:t>
      </w:r>
      <w:bookmarkEnd w:id="4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8" w:name="_Toc375317577"/>
      <w:r w:rsidRPr="00812CDD">
        <w:rPr>
          <w:rFonts w:ascii="幼圆" w:eastAsia="幼圆" w:hint="eastAsia"/>
          <w:sz w:val="30"/>
          <w:szCs w:val="30"/>
        </w:rPr>
        <w:t>3.9文件</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49" w:name="_Toc375317578"/>
      <w:r w:rsidRPr="00812CDD">
        <w:rPr>
          <w:rFonts w:ascii="幼圆" w:eastAsia="幼圆" w:hint="eastAsia"/>
          <w:sz w:val="30"/>
          <w:szCs w:val="30"/>
        </w:rPr>
        <w:t>3.10有效性</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0" w:name="_Toc375317579"/>
      <w:r w:rsidRPr="00812CDD">
        <w:rPr>
          <w:rFonts w:ascii="幼圆" w:eastAsia="幼圆" w:hint="eastAsia"/>
          <w:sz w:val="30"/>
          <w:szCs w:val="30"/>
        </w:rPr>
        <w:t>3.11事件</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1" w:name="_Toc375317580"/>
      <w:r w:rsidRPr="00812CDD">
        <w:rPr>
          <w:rFonts w:ascii="幼圆" w:eastAsia="幼圆" w:hint="eastAsia"/>
          <w:sz w:val="30"/>
          <w:szCs w:val="30"/>
        </w:rPr>
        <w:t>3.12信息安全</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2" w:name="_Toc375317581"/>
      <w:r w:rsidRPr="00812CDD">
        <w:rPr>
          <w:rFonts w:ascii="幼圆" w:eastAsia="幼圆" w:hint="eastAsia"/>
          <w:sz w:val="30"/>
          <w:szCs w:val="30"/>
        </w:rPr>
        <w:t>3.13信息安全事件</w:t>
      </w:r>
      <w:bookmarkEnd w:id="52"/>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3" w:name="_Toc375317582"/>
      <w:r w:rsidRPr="00812CDD">
        <w:rPr>
          <w:rFonts w:ascii="幼圆" w:eastAsia="幼圆" w:hint="eastAsia"/>
          <w:sz w:val="30"/>
          <w:szCs w:val="30"/>
        </w:rPr>
        <w:t>3.14相关方</w:t>
      </w:r>
      <w:bookmarkEnd w:id="5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4" w:name="_Toc375317583"/>
      <w:r w:rsidRPr="00812CDD">
        <w:rPr>
          <w:rFonts w:ascii="幼圆" w:eastAsia="幼圆" w:hint="eastAsia"/>
          <w:sz w:val="30"/>
          <w:szCs w:val="30"/>
        </w:rPr>
        <w:t>3.15内部团体</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5" w:name="_Toc375317584"/>
      <w:r w:rsidRPr="00812CDD">
        <w:rPr>
          <w:rFonts w:ascii="幼圆" w:eastAsia="幼圆" w:hint="eastAsia"/>
          <w:sz w:val="30"/>
          <w:szCs w:val="30"/>
        </w:rPr>
        <w:t>3.16已知错误</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6" w:name="_Toc375317585"/>
      <w:r w:rsidRPr="00812CDD">
        <w:rPr>
          <w:rFonts w:ascii="幼圆" w:eastAsia="幼圆" w:hint="eastAsia"/>
          <w:sz w:val="30"/>
          <w:szCs w:val="30"/>
        </w:rPr>
        <w:t>3.17不合格</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7" w:name="_Toc375317586"/>
      <w:r w:rsidRPr="00812CDD">
        <w:rPr>
          <w:rFonts w:ascii="幼圆" w:eastAsia="幼圆" w:hint="eastAsia"/>
          <w:sz w:val="30"/>
          <w:szCs w:val="30"/>
        </w:rPr>
        <w:t>3.18组织</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8" w:name="_Toc375317587"/>
      <w:r w:rsidRPr="00812CDD">
        <w:rPr>
          <w:rFonts w:ascii="幼圆" w:eastAsia="幼圆" w:hint="eastAsia"/>
          <w:sz w:val="30"/>
          <w:szCs w:val="30"/>
        </w:rPr>
        <w:t>3.19问题</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59" w:name="_Toc375317588"/>
      <w:r w:rsidRPr="00812CDD">
        <w:rPr>
          <w:rFonts w:ascii="幼圆" w:eastAsia="幼圆" w:hint="eastAsia"/>
          <w:sz w:val="30"/>
          <w:szCs w:val="30"/>
        </w:rPr>
        <w:t>3.20 程序</w:t>
      </w:r>
      <w:bookmarkEnd w:id="59"/>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0" w:name="_Toc375317589"/>
      <w:r w:rsidRPr="00812CDD">
        <w:rPr>
          <w:rFonts w:ascii="幼圆" w:eastAsia="幼圆" w:hint="eastAsia"/>
          <w:sz w:val="30"/>
          <w:szCs w:val="30"/>
        </w:rPr>
        <w:t>3.21过程</w:t>
      </w:r>
      <w:bookmarkEnd w:id="6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1" w:name="_Toc375317590"/>
      <w:r w:rsidRPr="00812CDD">
        <w:rPr>
          <w:rFonts w:ascii="幼圆" w:eastAsia="幼圆" w:hint="eastAsia"/>
          <w:sz w:val="30"/>
          <w:szCs w:val="30"/>
        </w:rPr>
        <w:t>3.22 记录</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2" w:name="_Toc375317591"/>
      <w:r w:rsidRPr="00812CDD">
        <w:rPr>
          <w:rFonts w:ascii="幼圆" w:eastAsia="幼圆" w:hint="eastAsia"/>
          <w:sz w:val="30"/>
          <w:szCs w:val="30"/>
        </w:rPr>
        <w:lastRenderedPageBreak/>
        <w:t>3.23发布</w:t>
      </w:r>
      <w:bookmarkEnd w:id="62"/>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3" w:name="_Toc375317592"/>
      <w:r w:rsidRPr="00812CDD">
        <w:rPr>
          <w:rFonts w:ascii="幼圆" w:eastAsia="幼圆" w:hint="eastAsia"/>
          <w:sz w:val="30"/>
          <w:szCs w:val="30"/>
        </w:rPr>
        <w:t>3.24变更请求</w:t>
      </w:r>
      <w:bookmarkEnd w:id="6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4" w:name="_Toc375317593"/>
      <w:r w:rsidRPr="00812CDD">
        <w:rPr>
          <w:rFonts w:ascii="幼圆" w:eastAsia="幼圆" w:hint="eastAsia"/>
          <w:sz w:val="30"/>
          <w:szCs w:val="30"/>
        </w:rPr>
        <w:t>3.25风险</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5" w:name="_Toc375317594"/>
      <w:r w:rsidRPr="00812CDD">
        <w:rPr>
          <w:rFonts w:ascii="幼圆" w:eastAsia="幼圆" w:hint="eastAsia"/>
          <w:sz w:val="30"/>
          <w:szCs w:val="30"/>
        </w:rPr>
        <w:t>3.26 服务</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6" w:name="_Toc375317595"/>
      <w:r w:rsidRPr="00812CDD">
        <w:rPr>
          <w:rFonts w:ascii="幼圆" w:eastAsia="幼圆" w:hint="eastAsia"/>
          <w:sz w:val="30"/>
          <w:szCs w:val="30"/>
        </w:rPr>
        <w:t>3.27 服务组件</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7" w:name="_Toc375317596"/>
      <w:r w:rsidRPr="00812CDD">
        <w:rPr>
          <w:rFonts w:ascii="幼圆" w:eastAsia="幼圆" w:hint="eastAsia"/>
          <w:sz w:val="30"/>
          <w:szCs w:val="30"/>
        </w:rPr>
        <w:t>3.28 服务的连续性</w:t>
      </w:r>
      <w:bookmarkEnd w:id="67"/>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8" w:name="_Toc375317597"/>
      <w:r w:rsidRPr="00812CDD">
        <w:rPr>
          <w:rFonts w:ascii="幼圆" w:eastAsia="幼圆" w:hint="eastAsia"/>
          <w:sz w:val="30"/>
          <w:szCs w:val="30"/>
        </w:rPr>
        <w:t>3.29 服务级别协议</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69" w:name="_Toc375317598"/>
      <w:r w:rsidRPr="00812CDD">
        <w:rPr>
          <w:rFonts w:ascii="幼圆" w:eastAsia="幼圆" w:hint="eastAsia"/>
          <w:sz w:val="30"/>
          <w:szCs w:val="30"/>
        </w:rPr>
        <w:t>3.30 服务管理</w:t>
      </w:r>
      <w:bookmarkEnd w:id="69"/>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0" w:name="_Toc375317599"/>
      <w:r w:rsidRPr="00812CDD">
        <w:rPr>
          <w:rFonts w:ascii="幼圆" w:eastAsia="幼圆" w:hint="eastAsia"/>
          <w:sz w:val="30"/>
          <w:szCs w:val="30"/>
        </w:rPr>
        <w:t>3.31 服务管理体系（SMS）</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1" w:name="_Toc375317600"/>
      <w:r w:rsidRPr="00812CDD">
        <w:rPr>
          <w:rFonts w:ascii="幼圆" w:eastAsia="幼圆" w:hint="eastAsia"/>
          <w:sz w:val="30"/>
          <w:szCs w:val="30"/>
        </w:rPr>
        <w:t>3.32 服务提供者</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2" w:name="_Toc375317601"/>
      <w:r w:rsidRPr="00812CDD">
        <w:rPr>
          <w:rFonts w:ascii="幼圆" w:eastAsia="幼圆" w:hint="eastAsia"/>
          <w:sz w:val="30"/>
          <w:szCs w:val="30"/>
        </w:rPr>
        <w:t>3.33 服务请求</w:t>
      </w:r>
      <w:bookmarkEnd w:id="7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3" w:name="_Toc375317602"/>
      <w:r w:rsidRPr="00812CDD">
        <w:rPr>
          <w:rFonts w:ascii="幼圆" w:eastAsia="幼圆" w:hint="eastAsia"/>
          <w:sz w:val="30"/>
          <w:szCs w:val="30"/>
        </w:rPr>
        <w:t>3.34 服务要求</w:t>
      </w:r>
      <w:bookmarkEnd w:id="73"/>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4" w:name="_Toc375317603"/>
      <w:r w:rsidRPr="00812CDD">
        <w:rPr>
          <w:rFonts w:ascii="幼圆" w:eastAsia="幼圆" w:hint="eastAsia"/>
          <w:sz w:val="30"/>
          <w:szCs w:val="30"/>
        </w:rPr>
        <w:t>3.35 供应商</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5" w:name="_Toc375317604"/>
      <w:r w:rsidRPr="00812CDD">
        <w:rPr>
          <w:rFonts w:ascii="幼圆" w:eastAsia="幼圆" w:hint="eastAsia"/>
          <w:sz w:val="30"/>
          <w:szCs w:val="30"/>
        </w:rPr>
        <w:t>3.36 最高管理者</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6" w:name="_Toc375317605"/>
      <w:r w:rsidRPr="00812CDD">
        <w:rPr>
          <w:rFonts w:ascii="幼圆" w:eastAsia="幼圆" w:hint="eastAsia"/>
          <w:sz w:val="30"/>
          <w:szCs w:val="30"/>
        </w:rPr>
        <w:lastRenderedPageBreak/>
        <w:t>3.37 转换</w:t>
      </w:r>
      <w:bookmarkEnd w:id="76"/>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7" w:name="_Toc271549004"/>
      <w:bookmarkStart w:id="78" w:name="_Toc363465600"/>
      <w:bookmarkStart w:id="79"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7"/>
      <w:bookmarkEnd w:id="78"/>
      <w:bookmarkEnd w:id="79"/>
    </w:p>
    <w:p w:rsidR="00A36A62" w:rsidRPr="00812CDD" w:rsidRDefault="00A36A62" w:rsidP="00A36A62">
      <w:pPr>
        <w:pStyle w:val="22"/>
        <w:spacing w:before="120" w:after="120" w:line="240" w:lineRule="auto"/>
        <w:rPr>
          <w:rFonts w:ascii="幼圆" w:eastAsia="幼圆"/>
          <w:sz w:val="30"/>
          <w:szCs w:val="30"/>
        </w:rPr>
      </w:pPr>
      <w:bookmarkStart w:id="80" w:name="_Toc375317607"/>
      <w:r w:rsidRPr="00812CDD">
        <w:rPr>
          <w:rFonts w:ascii="幼圆" w:eastAsia="幼圆" w:hint="eastAsia"/>
          <w:sz w:val="30"/>
          <w:szCs w:val="30"/>
        </w:rPr>
        <w:t>4.1管理责任</w:t>
      </w:r>
      <w:bookmarkEnd w:id="80"/>
    </w:p>
    <w:p w:rsidR="00A36A62" w:rsidRPr="00812CDD" w:rsidRDefault="00A36A62" w:rsidP="00AB5998">
      <w:pPr>
        <w:pStyle w:val="31"/>
      </w:pPr>
      <w:bookmarkStart w:id="81" w:name="_Toc37531760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4.1.1</w:t>
        </w:r>
      </w:smartTag>
      <w:r w:rsidRPr="00812CDD">
        <w:rPr>
          <w:rFonts w:hint="eastAsia"/>
        </w:rPr>
        <w:t>管理承诺</w:t>
      </w:r>
      <w:bookmarkEnd w:id="81"/>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2" w:name="_Toc375317609"/>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4.1.2</w:t>
        </w:r>
      </w:smartTag>
      <w:r w:rsidRPr="00812CDD">
        <w:rPr>
          <w:rFonts w:hint="eastAsia"/>
        </w:rPr>
        <w:t>服务管理策略</w:t>
      </w:r>
      <w:bookmarkEnd w:id="82"/>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3" w:name="_Toc375317610"/>
      <w:r w:rsidRPr="00812CDD">
        <w:rPr>
          <w:rFonts w:hint="eastAsia"/>
        </w:rPr>
        <w:t>4.1.3权力、责任和沟通</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4" w:name="_Toc37531761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4.1.4</w:t>
        </w:r>
      </w:smartTag>
      <w:r w:rsidRPr="00812CDD">
        <w:rPr>
          <w:rFonts w:hint="eastAsia"/>
        </w:rPr>
        <w:t>管理者代表</w:t>
      </w:r>
      <w:bookmarkEnd w:id="84"/>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5" w:name="_Toc375317612"/>
      <w:r w:rsidRPr="00812CDD">
        <w:rPr>
          <w:rFonts w:ascii="幼圆" w:eastAsia="幼圆" w:hint="eastAsia"/>
          <w:sz w:val="30"/>
          <w:szCs w:val="30"/>
        </w:rPr>
        <w:t>4.2治理各利益相关方的操作流程</w:t>
      </w:r>
      <w:bookmarkEnd w:id="85"/>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6" w:name="_Toc375317613"/>
      <w:r w:rsidRPr="00812CDD">
        <w:rPr>
          <w:rFonts w:ascii="幼圆" w:eastAsia="幼圆" w:hint="eastAsia"/>
          <w:sz w:val="30"/>
          <w:szCs w:val="30"/>
        </w:rPr>
        <w:t>4.3文件管理</w:t>
      </w:r>
      <w:bookmarkEnd w:id="86"/>
    </w:p>
    <w:p w:rsidR="00A36A62" w:rsidRPr="00812CDD" w:rsidRDefault="00A36A62" w:rsidP="00AB5998">
      <w:pPr>
        <w:pStyle w:val="31"/>
      </w:pPr>
      <w:bookmarkStart w:id="87" w:name="_Toc37531761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4.3.1</w:t>
        </w:r>
      </w:smartTag>
      <w:r w:rsidRPr="00812CDD">
        <w:rPr>
          <w:rFonts w:hint="eastAsia"/>
        </w:rPr>
        <w:t>文件的建立和维护</w:t>
      </w:r>
      <w:bookmarkEnd w:id="87"/>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8" w:name="_Toc375317615"/>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4.3.2</w:t>
        </w:r>
      </w:smartTag>
      <w:r w:rsidRPr="00812CDD">
        <w:rPr>
          <w:rFonts w:hint="eastAsia"/>
        </w:rPr>
        <w:t>文件控制</w:t>
      </w:r>
      <w:bookmarkEnd w:id="88"/>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89" w:name="_Toc375317616"/>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4.3.3</w:t>
        </w:r>
      </w:smartTag>
      <w:r w:rsidRPr="00812CDD">
        <w:rPr>
          <w:rFonts w:hint="eastAsia"/>
        </w:rPr>
        <w:t>记录控制</w:t>
      </w:r>
      <w:bookmarkEnd w:id="8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0" w:name="_Toc375317617"/>
      <w:r w:rsidRPr="00812CDD">
        <w:rPr>
          <w:rFonts w:ascii="幼圆" w:eastAsia="幼圆" w:hint="eastAsia"/>
          <w:sz w:val="30"/>
          <w:szCs w:val="30"/>
        </w:rPr>
        <w:t>4.4资源管理</w:t>
      </w:r>
      <w:bookmarkEnd w:id="90"/>
    </w:p>
    <w:p w:rsidR="00A36A62" w:rsidRPr="00812CDD" w:rsidRDefault="00A36A62" w:rsidP="00AB5998">
      <w:pPr>
        <w:pStyle w:val="31"/>
      </w:pPr>
      <w:bookmarkStart w:id="91" w:name="_Toc37531761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4.4.1</w:t>
        </w:r>
      </w:smartTag>
      <w:r w:rsidRPr="00812CDD">
        <w:rPr>
          <w:rFonts w:hint="eastAsia"/>
        </w:rPr>
        <w:t>资源供给</w:t>
      </w:r>
      <w:bookmarkEnd w:id="9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2" w:name="_Toc375317619"/>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4.4.2</w:t>
        </w:r>
      </w:smartTag>
      <w:r w:rsidRPr="00812CDD">
        <w:rPr>
          <w:rFonts w:hint="eastAsia"/>
        </w:rPr>
        <w:t>人力资源</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3" w:name="_Toc375317620"/>
      <w:r w:rsidRPr="00812CDD">
        <w:rPr>
          <w:rFonts w:ascii="幼圆" w:eastAsia="幼圆" w:hint="eastAsia"/>
          <w:sz w:val="30"/>
          <w:szCs w:val="30"/>
        </w:rPr>
        <w:t>4.5建立和改进SMS</w:t>
      </w:r>
      <w:bookmarkEnd w:id="93"/>
    </w:p>
    <w:p w:rsidR="00A36A62" w:rsidRPr="00812CDD" w:rsidRDefault="00A36A62" w:rsidP="00AB5998">
      <w:pPr>
        <w:pStyle w:val="31"/>
      </w:pPr>
      <w:bookmarkStart w:id="94" w:name="_Toc37531762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4.5.1</w:t>
        </w:r>
      </w:smartTag>
      <w:r w:rsidRPr="00812CDD">
        <w:rPr>
          <w:rFonts w:hint="eastAsia"/>
        </w:rPr>
        <w:t>定义范围</w:t>
      </w:r>
      <w:bookmarkEnd w:id="94"/>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5" w:name="_Toc37531762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计划SMS（P）</w:t>
      </w:r>
      <w:bookmarkEnd w:id="9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6" w:name="_Toc375317623"/>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.1策划服务管理</w:t>
      </w:r>
      <w:bookmarkEnd w:id="96"/>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7" w:name="_Toc37531762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.2各过程之间的接口</w:t>
      </w:r>
      <w:bookmarkEnd w:id="97"/>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8" w:name="_Toc375317625"/>
      <w:r w:rsidRPr="00812CDD">
        <w:rPr>
          <w:rFonts w:hint="eastAsia"/>
        </w:rPr>
        <w:t>4.5.3实施运作SMS（D）</w:t>
      </w:r>
      <w:bookmarkEnd w:id="9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99" w:name="_Toc375317626"/>
      <w:r w:rsidRPr="00812CDD">
        <w:rPr>
          <w:rFonts w:hint="eastAsia"/>
        </w:rPr>
        <w:t>4.5.4监控审查SMS（C）</w:t>
      </w:r>
      <w:bookmarkEnd w:id="99"/>
      <w:r w:rsidRPr="00812CDD">
        <w:rPr>
          <w:rFonts w:hint="eastAsia"/>
        </w:rPr>
        <w:t xml:space="preserve"> </w:t>
      </w:r>
    </w:p>
    <w:p w:rsidR="00A36A62" w:rsidRPr="00812CDD" w:rsidRDefault="00A36A62" w:rsidP="00B723C5">
      <w:pPr>
        <w:pStyle w:val="TOC"/>
      </w:pPr>
      <w:bookmarkStart w:id="100" w:name="_Toc375317627"/>
      <w:r w:rsidRPr="00812CDD">
        <w:rPr>
          <w:rFonts w:hint="eastAsia"/>
        </w:rPr>
        <w:t>4.5.4.1概述</w:t>
      </w:r>
      <w:bookmarkEnd w:id="10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1" w:name="_Toc375317628"/>
      <w:r w:rsidRPr="00812CDD">
        <w:rPr>
          <w:rFonts w:hint="eastAsia"/>
        </w:rPr>
        <w:t>4.5.4.2内部审核</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2" w:name="_Toc375317629"/>
      <w:r w:rsidRPr="00812CDD">
        <w:rPr>
          <w:rFonts w:hint="eastAsia"/>
        </w:rPr>
        <w:t>4.5.4.3管理评审</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3" w:name="_Toc375317630"/>
      <w:r w:rsidRPr="00812CDD">
        <w:rPr>
          <w:rFonts w:hint="eastAsia"/>
        </w:rPr>
        <w:t>4.5.5持续改进SMS（A）</w:t>
      </w:r>
      <w:bookmarkEnd w:id="103"/>
      <w:r w:rsidRPr="00812CDD">
        <w:rPr>
          <w:rFonts w:hint="eastAsia"/>
        </w:rPr>
        <w:t xml:space="preserve"> </w:t>
      </w:r>
    </w:p>
    <w:p w:rsidR="00A36A62" w:rsidRPr="00812CDD" w:rsidRDefault="00A36A62" w:rsidP="00B723C5">
      <w:pPr>
        <w:pStyle w:val="TOC"/>
      </w:pPr>
      <w:bookmarkStart w:id="104" w:name="_Toc37531763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4.5.5</w:t>
        </w:r>
      </w:smartTag>
      <w:r w:rsidRPr="00812CDD">
        <w:rPr>
          <w:rFonts w:hint="eastAsia"/>
        </w:rPr>
        <w:t>.1概述</w:t>
      </w:r>
      <w:bookmarkEnd w:id="104"/>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5" w:name="_Toc37531763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4.5.5</w:t>
        </w:r>
      </w:smartTag>
      <w:r w:rsidRPr="00812CDD">
        <w:rPr>
          <w:rFonts w:hint="eastAsia"/>
        </w:rPr>
        <w:t>.2管理改进</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363465601"/>
      <w:bookmarkStart w:id="107" w:name="_Toc375317633"/>
      <w:r w:rsidRPr="00812CDD">
        <w:rPr>
          <w:rFonts w:ascii="幼圆" w:eastAsia="幼圆" w:hint="eastAsia"/>
          <w:kern w:val="36"/>
          <w:sz w:val="32"/>
          <w:szCs w:val="32"/>
        </w:rPr>
        <w:lastRenderedPageBreak/>
        <w:t>5.设计和转化新服务或变更服务</w:t>
      </w:r>
      <w:bookmarkEnd w:id="106"/>
      <w:bookmarkEnd w:id="107"/>
    </w:p>
    <w:p w:rsidR="00A36A62" w:rsidRPr="00812CDD" w:rsidRDefault="00A36A62" w:rsidP="00A36A62">
      <w:pPr>
        <w:pStyle w:val="22"/>
        <w:spacing w:before="120" w:after="120" w:line="240" w:lineRule="auto"/>
        <w:rPr>
          <w:rFonts w:ascii="幼圆" w:eastAsia="幼圆"/>
          <w:sz w:val="30"/>
          <w:szCs w:val="30"/>
        </w:rPr>
      </w:pPr>
      <w:bookmarkStart w:id="108" w:name="_Toc375317634"/>
      <w:r w:rsidRPr="00812CDD">
        <w:rPr>
          <w:rFonts w:ascii="幼圆" w:eastAsia="幼圆" w:hint="eastAsia"/>
          <w:sz w:val="30"/>
          <w:szCs w:val="30"/>
        </w:rPr>
        <w:t>5.1概述</w:t>
      </w:r>
      <w:bookmarkEnd w:id="108"/>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9" w:name="_Toc375317635"/>
      <w:r w:rsidRPr="00812CDD">
        <w:rPr>
          <w:rFonts w:ascii="幼圆" w:eastAsia="幼圆" w:hint="eastAsia"/>
          <w:sz w:val="30"/>
          <w:szCs w:val="30"/>
        </w:rPr>
        <w:t>5.2新的或变更的服务计划</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0" w:name="_Toc375317636"/>
      <w:r w:rsidRPr="00812CDD">
        <w:rPr>
          <w:rFonts w:ascii="幼圆" w:eastAsia="幼圆" w:hAnsi="宋体" w:hint="eastAsia"/>
          <w:sz w:val="24"/>
          <w:szCs w:val="24"/>
        </w:rPr>
        <w:t>5.3设计和开发新的或变更的服务</w:t>
      </w:r>
      <w:bookmarkEnd w:id="110"/>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7"/>
      <w:r w:rsidRPr="00812CDD">
        <w:rPr>
          <w:rFonts w:ascii="幼圆" w:eastAsia="幼圆" w:hAnsi="宋体" w:hint="eastAsia"/>
          <w:sz w:val="24"/>
          <w:szCs w:val="24"/>
        </w:rPr>
        <w:t>5.4新的或变更的服务的转化</w:t>
      </w:r>
      <w:bookmarkEnd w:id="111"/>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2" w:name="_Toc234049551"/>
      <w:bookmarkStart w:id="113" w:name="_Toc363465602"/>
      <w:bookmarkStart w:id="114" w:name="_Toc375317638"/>
      <w:r w:rsidRPr="00812CDD">
        <w:rPr>
          <w:rFonts w:ascii="幼圆" w:eastAsia="幼圆" w:hint="eastAsia"/>
          <w:kern w:val="36"/>
          <w:sz w:val="32"/>
          <w:szCs w:val="32"/>
        </w:rPr>
        <w:lastRenderedPageBreak/>
        <w:t>6.服务交付过程</w:t>
      </w:r>
      <w:bookmarkEnd w:id="112"/>
      <w:bookmarkEnd w:id="113"/>
      <w:bookmarkEnd w:id="114"/>
    </w:p>
    <w:p w:rsidR="00A36A62" w:rsidRPr="00812CDD" w:rsidRDefault="00A36A62" w:rsidP="00A36A62">
      <w:pPr>
        <w:pStyle w:val="22"/>
        <w:spacing w:before="120" w:after="120" w:line="240" w:lineRule="auto"/>
        <w:rPr>
          <w:rFonts w:ascii="幼圆" w:eastAsia="幼圆"/>
          <w:sz w:val="30"/>
          <w:szCs w:val="30"/>
        </w:rPr>
      </w:pPr>
      <w:bookmarkStart w:id="115" w:name="_Toc167347046"/>
      <w:bookmarkStart w:id="116" w:name="_Toc234049552"/>
      <w:bookmarkStart w:id="117" w:name="_Toc363465603"/>
      <w:bookmarkStart w:id="118" w:name="_Toc375317639"/>
      <w:r w:rsidRPr="00812CDD">
        <w:rPr>
          <w:rFonts w:ascii="幼圆" w:eastAsia="幼圆" w:hint="eastAsia"/>
          <w:sz w:val="30"/>
          <w:szCs w:val="30"/>
        </w:rPr>
        <w:t>6.1服务级别管理</w:t>
      </w:r>
      <w:bookmarkEnd w:id="115"/>
      <w:bookmarkEnd w:id="116"/>
      <w:bookmarkEnd w:id="117"/>
      <w:bookmarkEnd w:id="11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9" w:name="_Toc167347047"/>
      <w:bookmarkStart w:id="120" w:name="_Toc234049553"/>
      <w:bookmarkStart w:id="121" w:name="_Toc363465604"/>
      <w:bookmarkStart w:id="122" w:name="_Toc375317640"/>
      <w:r w:rsidRPr="00812CDD">
        <w:rPr>
          <w:rFonts w:ascii="幼圆" w:eastAsia="幼圆" w:hint="eastAsia"/>
          <w:sz w:val="30"/>
          <w:szCs w:val="30"/>
        </w:rPr>
        <w:t>6.2服务报告</w:t>
      </w:r>
      <w:bookmarkEnd w:id="119"/>
      <w:bookmarkEnd w:id="120"/>
      <w:bookmarkEnd w:id="121"/>
      <w:bookmarkEnd w:id="12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3" w:name="_Toc167347048"/>
      <w:bookmarkStart w:id="124" w:name="_Toc234049554"/>
      <w:bookmarkStart w:id="125" w:name="_Toc363465605"/>
      <w:bookmarkStart w:id="126" w:name="_Toc375317641"/>
      <w:r w:rsidRPr="00812CDD">
        <w:rPr>
          <w:rFonts w:ascii="幼圆" w:eastAsia="幼圆" w:hint="eastAsia"/>
          <w:sz w:val="30"/>
          <w:szCs w:val="30"/>
        </w:rPr>
        <w:t>6.3服务持续性及可用性管理</w:t>
      </w:r>
      <w:bookmarkEnd w:id="123"/>
      <w:bookmarkEnd w:id="124"/>
      <w:bookmarkEnd w:id="125"/>
      <w:bookmarkEnd w:id="12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234049555"/>
      <w:bookmarkStart w:id="128" w:name="_Toc363465606"/>
      <w:bookmarkStart w:id="129" w:name="_Toc375317642"/>
      <w:r w:rsidRPr="00812CDD">
        <w:rPr>
          <w:rFonts w:ascii="幼圆" w:eastAsia="幼圆" w:hint="eastAsia"/>
          <w:sz w:val="30"/>
          <w:szCs w:val="30"/>
        </w:rPr>
        <w:t>6.4 IT服务的预算及核算管理</w:t>
      </w:r>
      <w:bookmarkEnd w:id="127"/>
      <w:bookmarkEnd w:id="128"/>
      <w:bookmarkEnd w:id="12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0" w:name="_Toc234049556"/>
      <w:bookmarkStart w:id="131" w:name="_Toc363465607"/>
      <w:bookmarkStart w:id="132" w:name="_Toc375317643"/>
      <w:r w:rsidRPr="00812CDD">
        <w:rPr>
          <w:rFonts w:ascii="幼圆" w:eastAsia="幼圆" w:hint="eastAsia"/>
          <w:sz w:val="30"/>
          <w:szCs w:val="30"/>
        </w:rPr>
        <w:t>6.5 能力管理</w:t>
      </w:r>
      <w:bookmarkEnd w:id="130"/>
      <w:bookmarkEnd w:id="131"/>
      <w:bookmarkEnd w:id="132"/>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3" w:name="_Toc167347051"/>
      <w:bookmarkStart w:id="134" w:name="_Toc234049557"/>
      <w:bookmarkStart w:id="135" w:name="_Toc363465608"/>
      <w:bookmarkStart w:id="136" w:name="_Toc375317644"/>
      <w:r w:rsidRPr="00812CDD">
        <w:rPr>
          <w:rFonts w:ascii="幼圆" w:eastAsia="幼圆" w:hint="eastAsia"/>
          <w:sz w:val="30"/>
          <w:szCs w:val="30"/>
        </w:rPr>
        <w:t>6.6信息安全管理</w:t>
      </w:r>
      <w:bookmarkEnd w:id="133"/>
      <w:bookmarkEnd w:id="134"/>
      <w:bookmarkEnd w:id="135"/>
      <w:bookmarkEnd w:id="13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7"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8" w:name="_Toc234049558"/>
      <w:bookmarkStart w:id="139" w:name="_Toc363465609"/>
      <w:bookmarkStart w:id="140" w:name="_Toc375317645"/>
      <w:r w:rsidRPr="00812CDD">
        <w:rPr>
          <w:rFonts w:ascii="幼圆" w:eastAsia="幼圆" w:hint="eastAsia"/>
          <w:kern w:val="36"/>
          <w:sz w:val="32"/>
          <w:szCs w:val="32"/>
        </w:rPr>
        <w:lastRenderedPageBreak/>
        <w:t>7.关系过程</w:t>
      </w:r>
      <w:bookmarkEnd w:id="137"/>
      <w:bookmarkEnd w:id="138"/>
      <w:bookmarkEnd w:id="139"/>
      <w:bookmarkEnd w:id="140"/>
    </w:p>
    <w:p w:rsidR="00A36A62" w:rsidRPr="00812CDD" w:rsidRDefault="00A36A62" w:rsidP="00A36A62">
      <w:pPr>
        <w:pStyle w:val="22"/>
        <w:spacing w:before="120" w:after="120" w:line="240" w:lineRule="auto"/>
        <w:rPr>
          <w:rFonts w:ascii="幼圆" w:eastAsia="幼圆"/>
          <w:sz w:val="30"/>
          <w:szCs w:val="30"/>
        </w:rPr>
      </w:pPr>
      <w:bookmarkStart w:id="141" w:name="_Toc167347054"/>
      <w:bookmarkStart w:id="142" w:name="_Toc234049559"/>
      <w:bookmarkStart w:id="143" w:name="_Toc363465610"/>
      <w:bookmarkStart w:id="144" w:name="_Toc375317646"/>
      <w:r w:rsidRPr="00812CDD">
        <w:rPr>
          <w:rFonts w:ascii="幼圆" w:eastAsia="幼圆" w:hint="eastAsia"/>
          <w:sz w:val="30"/>
          <w:szCs w:val="30"/>
        </w:rPr>
        <w:t>7.1业务关系管理</w:t>
      </w:r>
      <w:bookmarkEnd w:id="141"/>
      <w:bookmarkEnd w:id="142"/>
      <w:bookmarkEnd w:id="143"/>
      <w:bookmarkEnd w:id="14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5" w:name="_Toc167347055"/>
      <w:bookmarkStart w:id="146" w:name="_Toc234049560"/>
      <w:bookmarkStart w:id="147" w:name="_Toc363465611"/>
      <w:bookmarkStart w:id="148" w:name="_Toc375317647"/>
      <w:r w:rsidRPr="00812CDD">
        <w:rPr>
          <w:rFonts w:ascii="幼圆" w:eastAsia="幼圆" w:hint="eastAsia"/>
          <w:sz w:val="30"/>
          <w:szCs w:val="30"/>
        </w:rPr>
        <w:t>7.2供方管理</w:t>
      </w:r>
      <w:bookmarkEnd w:id="145"/>
      <w:bookmarkEnd w:id="146"/>
      <w:bookmarkEnd w:id="147"/>
      <w:bookmarkEnd w:id="14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9" w:name="_Toc167347056"/>
      <w:bookmarkStart w:id="150"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1" w:name="_Toc363465612"/>
      <w:bookmarkStart w:id="152" w:name="_Toc375317648"/>
      <w:r w:rsidRPr="00812CDD">
        <w:rPr>
          <w:rFonts w:ascii="幼圆" w:eastAsia="幼圆" w:hint="eastAsia"/>
          <w:kern w:val="36"/>
          <w:sz w:val="32"/>
          <w:szCs w:val="32"/>
        </w:rPr>
        <w:lastRenderedPageBreak/>
        <w:t>8.解决过程</w:t>
      </w:r>
      <w:bookmarkEnd w:id="149"/>
      <w:bookmarkEnd w:id="150"/>
      <w:bookmarkEnd w:id="151"/>
      <w:bookmarkEnd w:id="152"/>
    </w:p>
    <w:p w:rsidR="00A36A62" w:rsidRPr="00812CDD" w:rsidRDefault="00A36A62" w:rsidP="00A36A62">
      <w:pPr>
        <w:pStyle w:val="22"/>
        <w:spacing w:before="120" w:after="120" w:line="240" w:lineRule="auto"/>
        <w:rPr>
          <w:rFonts w:ascii="幼圆" w:eastAsia="幼圆"/>
          <w:sz w:val="30"/>
          <w:szCs w:val="30"/>
        </w:rPr>
      </w:pPr>
      <w:bookmarkStart w:id="153" w:name="_Toc167347058"/>
      <w:bookmarkStart w:id="154" w:name="_Toc234049562"/>
      <w:bookmarkStart w:id="155" w:name="_Toc363465613"/>
      <w:bookmarkStart w:id="156" w:name="_Toc375317649"/>
      <w:r w:rsidRPr="00812CDD">
        <w:rPr>
          <w:rFonts w:ascii="幼圆" w:eastAsia="幼圆" w:hint="eastAsia"/>
          <w:sz w:val="30"/>
          <w:szCs w:val="30"/>
        </w:rPr>
        <w:t>8.1事件和服务请求管理</w:t>
      </w:r>
      <w:bookmarkEnd w:id="153"/>
      <w:bookmarkEnd w:id="154"/>
      <w:bookmarkEnd w:id="155"/>
      <w:bookmarkEnd w:id="15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7" w:name="_Toc167347059"/>
      <w:bookmarkStart w:id="158" w:name="_Toc234049563"/>
      <w:bookmarkStart w:id="159" w:name="_Toc363465614"/>
      <w:bookmarkStart w:id="160" w:name="_Toc375317650"/>
      <w:r w:rsidRPr="00812CDD">
        <w:rPr>
          <w:rFonts w:ascii="幼圆" w:eastAsia="幼圆" w:hint="eastAsia"/>
          <w:sz w:val="30"/>
          <w:szCs w:val="30"/>
        </w:rPr>
        <w:t>8.2问题管理</w:t>
      </w:r>
      <w:bookmarkEnd w:id="157"/>
      <w:bookmarkEnd w:id="158"/>
      <w:bookmarkEnd w:id="159"/>
      <w:bookmarkEnd w:id="160"/>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1" w:name="_Toc167347060"/>
      <w:bookmarkStart w:id="162" w:name="_Toc234049567"/>
      <w:bookmarkStart w:id="163" w:name="_Toc363465615"/>
      <w:bookmarkStart w:id="164" w:name="_Toc375317651"/>
      <w:r w:rsidRPr="00812CDD">
        <w:rPr>
          <w:rFonts w:ascii="幼圆" w:eastAsia="幼圆" w:hint="eastAsia"/>
          <w:kern w:val="36"/>
          <w:sz w:val="32"/>
          <w:szCs w:val="32"/>
        </w:rPr>
        <w:lastRenderedPageBreak/>
        <w:t>9.控制过程</w:t>
      </w:r>
      <w:bookmarkEnd w:id="161"/>
      <w:bookmarkEnd w:id="162"/>
      <w:bookmarkEnd w:id="163"/>
      <w:bookmarkEnd w:id="164"/>
    </w:p>
    <w:p w:rsidR="00A36A62" w:rsidRPr="00812CDD" w:rsidRDefault="00A36A62" w:rsidP="00A36A62">
      <w:pPr>
        <w:pStyle w:val="22"/>
        <w:spacing w:before="120" w:after="120" w:line="240" w:lineRule="auto"/>
        <w:rPr>
          <w:rFonts w:ascii="幼圆" w:eastAsia="幼圆"/>
          <w:sz w:val="30"/>
          <w:szCs w:val="30"/>
        </w:rPr>
      </w:pPr>
      <w:bookmarkStart w:id="165" w:name="_Toc167347061"/>
      <w:bookmarkStart w:id="166" w:name="_Toc234049568"/>
      <w:bookmarkStart w:id="167" w:name="_Toc363465616"/>
      <w:bookmarkStart w:id="168" w:name="_Toc375317652"/>
      <w:r w:rsidRPr="00812CDD">
        <w:rPr>
          <w:rFonts w:ascii="幼圆" w:eastAsia="幼圆" w:hint="eastAsia"/>
          <w:sz w:val="30"/>
          <w:szCs w:val="30"/>
        </w:rPr>
        <w:t>9.1配置管理</w:t>
      </w:r>
      <w:bookmarkEnd w:id="165"/>
      <w:bookmarkEnd w:id="166"/>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9" w:name="_Toc167347062"/>
      <w:bookmarkStart w:id="170" w:name="_Toc234049569"/>
      <w:bookmarkStart w:id="171" w:name="_Toc363465617"/>
      <w:bookmarkStart w:id="172" w:name="_Toc375317653"/>
      <w:r w:rsidRPr="00812CDD">
        <w:rPr>
          <w:rFonts w:ascii="幼圆" w:eastAsia="幼圆" w:hint="eastAsia"/>
          <w:sz w:val="30"/>
          <w:szCs w:val="30"/>
        </w:rPr>
        <w:t>9.2变更管理</w:t>
      </w:r>
      <w:bookmarkEnd w:id="169"/>
      <w:bookmarkEnd w:id="170"/>
      <w:bookmarkEnd w:id="171"/>
      <w:bookmarkEnd w:id="17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3" w:name="_Toc363465618"/>
      <w:bookmarkStart w:id="174" w:name="_Toc375317654"/>
      <w:r w:rsidRPr="00812CDD">
        <w:rPr>
          <w:rFonts w:ascii="幼圆" w:eastAsia="幼圆" w:hint="eastAsia"/>
          <w:sz w:val="30"/>
          <w:szCs w:val="30"/>
        </w:rPr>
        <w:t>9.3发布管理</w:t>
      </w:r>
      <w:bookmarkEnd w:id="173"/>
      <w:bookmarkEnd w:id="17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5" w:name="_Toc271549028"/>
      <w:bookmarkStart w:id="176" w:name="_Toc363465619"/>
      <w:bookmarkStart w:id="177" w:name="_Toc375317655"/>
      <w:r w:rsidRPr="00812CDD">
        <w:rPr>
          <w:rFonts w:ascii="幼圆" w:eastAsia="幼圆" w:hint="eastAsia"/>
          <w:kern w:val="36"/>
          <w:sz w:val="32"/>
          <w:szCs w:val="32"/>
        </w:rPr>
        <w:lastRenderedPageBreak/>
        <w:t>附件A：程序文件清单</w:t>
      </w:r>
      <w:bookmarkEnd w:id="175"/>
      <w:bookmarkEnd w:id="176"/>
      <w:bookmarkEnd w:id="177"/>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8" w:name="_Toc271549029"/>
      <w:bookmarkStart w:id="179" w:name="_Toc363465620"/>
      <w:bookmarkStart w:id="180" w:name="_Toc375317656"/>
      <w:r w:rsidRPr="00812CDD">
        <w:rPr>
          <w:rFonts w:ascii="幼圆" w:eastAsia="幼圆" w:hint="eastAsia"/>
          <w:kern w:val="36"/>
          <w:sz w:val="32"/>
          <w:szCs w:val="32"/>
        </w:rPr>
        <w:lastRenderedPageBreak/>
        <w:t>附件B：组织架构图及部门职责说明</w:t>
      </w:r>
      <w:bookmarkEnd w:id="178"/>
      <w:bookmarkEnd w:id="179"/>
      <w:bookmarkEnd w:id="180"/>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FFF"/>
          <w:kern w:val="36"/>
          <w:sz w:val="24"/>
          <w:highlight w:val="yellow"/>
        </w:rPr>
        <w:t>组织架构图</w:t>
      </w:r>
    </w:p>
    <w:p w:rsidR="00A36A62" w:rsidRPr="00D022FB" w:rsidRDefault="00A36A62" w:rsidP="00A36A62">
      <w:pPr>
        <w:spacing w:before="48" w:after="48" w:line="360" w:lineRule="auto"/>
        <w:ind w:rightChars="20" w:right="42"/>
        <w:jc w:val="center"/>
        <w:rPr>
          <w:rFonts w:ascii="幼圆" w:eastAsia="幼圆" w:hAnsi="Arial" w:cs="Arial"/>
          <w:b/>
          <w:kern w:val="36"/>
          <w:sz w:val="24"/>
        </w:rPr>
      </w:pPr>
      <w:r w:rsidRPr="00981DCE">
        <w:rPr>
          <w:rFonts w:ascii="幼圆" w:eastAsia="幼圆" w:hAnsi="Arial" w:cs="Arial" w:hint="eastAsia"/>
          <w:b/>
          <w:kern w:val="36"/>
          <w:sz w:val="24"/>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1" w:name="_Toc271549030"/>
      <w:bookmarkStart w:id="182" w:name="_Toc363465624"/>
      <w:bookmarkStart w:id="183"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制定本</w:t>
      </w:r>
      <w:bookmarkStart w:id="184" w:name="_GoBack"/>
      <w:bookmarkEnd w:id="184"/>
      <w:r w:rsidRPr="00812CDD">
        <w:rPr>
          <w:rFonts w:ascii="幼圆" w:eastAsia="幼圆" w:hint="eastAsia"/>
          <w:szCs w:val="21"/>
        </w:rPr>
        <w:t>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rsidR="00A36A62" w:rsidRPr="00F93421" w:rsidRDefault="00A36A62" w:rsidP="00D31ABF">
      <w:pPr>
        <w:pStyle w:val="41"/>
        <w:numPr>
          <w:ilvl w:val="0"/>
          <w:numId w:val="0"/>
        </w:numPr>
        <w:ind w:left="289"/>
        <w:rPr>
          <w:color w:val="FF00FF"/>
          <w:highlight w:val="yellow"/>
        </w:rPr>
      </w:pPr>
      <w:r w:rsidRPr="00F93421">
        <w:rPr>
          <w:rFonts w:hint="eastAsia"/>
          <w:color w:val="FF00FF"/>
          <w:highlight w:val="yellow"/>
        </w:rPr>
        <w:t>负责公司的整体软件开发核心技术，组织制定和实施重大技术决策和技术方案；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1"/>
      <w:bookmarkEnd w:id="182"/>
      <w:bookmarkEnd w:id="183"/>
      <w:r w:rsidRPr="00812CDD">
        <w:rPr>
          <w:rFonts w:ascii="幼圆" w:eastAsia="幼圆" w:hint="eastAsia"/>
          <w:kern w:val="36"/>
          <w:sz w:val="32"/>
          <w:szCs w:val="32"/>
          <w:highlight w:val="yellow"/>
        </w:rPr>
        <w:t>(与上面组织架构</w:t>
      </w:r>
      <w:proofErr w:type="gramStart"/>
      <w:r w:rsidRPr="00812CDD">
        <w:rPr>
          <w:rFonts w:ascii="幼圆" w:eastAsia="幼圆" w:hint="eastAsia"/>
          <w:kern w:val="36"/>
          <w:sz w:val="32"/>
          <w:szCs w:val="32"/>
          <w:highlight w:val="yellow"/>
        </w:rPr>
        <w:t>图部门</w:t>
      </w:r>
      <w:proofErr w:type="gramEnd"/>
      <w:r w:rsidRPr="00812CDD">
        <w:rPr>
          <w:rFonts w:ascii="幼圆" w:eastAsia="幼圆" w:hint="eastAsia"/>
          <w:kern w:val="36"/>
          <w:sz w:val="32"/>
          <w:szCs w:val="32"/>
          <w:highlight w:val="yellow"/>
        </w:rPr>
        <w:t>一致)</w:t>
      </w:r>
    </w:p>
    <w:tbl>
      <w:tblPr>
        <w:tblW w:w="94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gridCol w:w="567"/>
        <w:gridCol w:w="992"/>
        <w:gridCol w:w="708"/>
        <w:gridCol w:w="709"/>
        <w:gridCol w:w="709"/>
        <w:gridCol w:w="828"/>
        <w:gridCol w:w="850"/>
        <w:gridCol w:w="741"/>
      </w:tblGrid>
      <w:tr w:rsidR="00812CDD" w:rsidRPr="00812CDD" w:rsidTr="000C7704">
        <w:trPr>
          <w:trHeight w:val="1030"/>
          <w:tblHeader/>
          <w:jc w:val="center"/>
        </w:trPr>
        <w:tc>
          <w:tcPr>
            <w:tcW w:w="3318" w:type="dxa"/>
            <w:shd w:val="clear" w:color="auto" w:fill="D9D9D9"/>
            <w:hideMark/>
          </w:tcPr>
          <w:p w:rsidR="00A36A62" w:rsidRPr="00812CDD" w:rsidRDefault="00A36A62" w:rsidP="000C7704">
            <w:pPr>
              <w:widowControl/>
              <w:spacing w:line="240" w:lineRule="exact"/>
              <w:ind w:left="180" w:hangingChars="100" w:hanging="180"/>
              <w:jc w:val="left"/>
              <w:rPr>
                <w:rFonts w:ascii="幼圆" w:eastAsia="幼圆" w:hAnsi="宋体"/>
                <w:w w:val="94"/>
                <w:kern w:val="0"/>
                <w:sz w:val="18"/>
                <w:szCs w:val="18"/>
              </w:rPr>
            </w:pPr>
            <w:r w:rsidRPr="00812CDD">
              <w:rPr>
                <w:rFonts w:ascii="幼圆" w:eastAsia="幼圆" w:hAnsi="宋体" w:hint="eastAsia"/>
                <w:noProof/>
                <w:kern w:val="0"/>
                <w:sz w:val="18"/>
                <w:szCs w:val="18"/>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-29210</wp:posOffset>
                      </wp:positionV>
                      <wp:extent cx="2098675" cy="511810"/>
                      <wp:effectExtent l="8255" t="12700" r="7620" b="889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675" cy="511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FC29DF" id="_x0000_t32" coordsize="21600,21600" o:spt="32" o:oned="t" path="m,l21600,21600e" filled="f">
                      <v:path arrowok="t" fillok="f" o:connecttype="none"/>
                      <o:lock v:ext="edit" shapetype="t"/>
                    </v:shapetype>
                    <v:shape id="直接箭头连接符 3" o:spid="_x0000_s1026" type="#_x0000_t32" style="position:absolute;left:0;text-align:left;margin-left:-2.4pt;margin-top:-2.3pt;width:165.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"/>
                  </w:pict>
                </mc:Fallback>
              </mc:AlternateContent>
            </w:r>
            <w:r w:rsidRPr="00812CDD">
              <w:rPr>
                <w:rFonts w:ascii="幼圆" w:eastAsia="幼圆" w:hAnsi="宋体" w:hint="eastAsia"/>
                <w:w w:val="94"/>
                <w:kern w:val="0"/>
                <w:sz w:val="18"/>
                <w:szCs w:val="18"/>
              </w:rPr>
              <w:t xml:space="preserve">                      </w:t>
            </w:r>
            <w:r w:rsidRPr="00812CDD">
              <w:rPr>
                <w:rFonts w:ascii="幼圆" w:eastAsia="幼圆" w:hAnsi="宋体"/>
                <w:w w:val="94"/>
                <w:kern w:val="0"/>
                <w:sz w:val="18"/>
                <w:szCs w:val="18"/>
              </w:rPr>
              <w:t xml:space="preserve">       </w:t>
            </w:r>
            <w:r w:rsidRPr="00812CDD">
              <w:rPr>
                <w:rFonts w:ascii="幼圆" w:eastAsia="幼圆" w:hAnsi="宋体" w:hint="eastAsia"/>
                <w:w w:val="94"/>
                <w:kern w:val="0"/>
                <w:sz w:val="18"/>
                <w:szCs w:val="18"/>
              </w:rPr>
              <w:t xml:space="preserve"> </w:t>
            </w:r>
            <w:r w:rsidRPr="00812CDD">
              <w:rPr>
                <w:rFonts w:ascii="幼圆" w:eastAsia="幼圆" w:hAnsi="宋体" w:cs="宋体" w:hint="eastAsia"/>
                <w:w w:val="94"/>
                <w:kern w:val="0"/>
                <w:sz w:val="18"/>
                <w:szCs w:val="18"/>
              </w:rPr>
              <w:t>部门</w:t>
            </w:r>
            <w:r w:rsidRPr="00812CDD">
              <w:rPr>
                <w:rFonts w:ascii="幼圆" w:eastAsia="幼圆" w:hAnsi="宋体" w:hint="eastAsia"/>
                <w:w w:val="94"/>
                <w:kern w:val="0"/>
                <w:sz w:val="18"/>
                <w:szCs w:val="18"/>
              </w:rPr>
              <w:t xml:space="preserve"> </w:t>
            </w:r>
          </w:p>
          <w:p w:rsidR="00A36A62" w:rsidRPr="00812CDD" w:rsidRDefault="00A36A62" w:rsidP="000C7704">
            <w:pPr>
              <w:widowControl/>
              <w:spacing w:line="240" w:lineRule="exact"/>
              <w:jc w:val="left"/>
              <w:rPr>
                <w:rFonts w:ascii="幼圆" w:eastAsia="幼圆" w:hAnsi="宋体" w:cs="宋体"/>
                <w:w w:val="94"/>
                <w:kern w:val="0"/>
                <w:sz w:val="18"/>
                <w:szCs w:val="18"/>
              </w:rPr>
            </w:pPr>
          </w:p>
          <w:p w:rsidR="00A36A62" w:rsidRPr="00812CDD" w:rsidRDefault="00A36A62" w:rsidP="000C7704">
            <w:pPr>
              <w:widowControl/>
              <w:spacing w:line="240" w:lineRule="exact"/>
              <w:jc w:val="left"/>
              <w:rPr>
                <w:rFonts w:ascii="幼圆" w:eastAsia="幼圆" w:hAnsi="宋体" w:cs="宋体"/>
                <w:w w:val="94"/>
                <w:kern w:val="0"/>
                <w:sz w:val="18"/>
                <w:szCs w:val="18"/>
              </w:rPr>
            </w:pPr>
            <w:r w:rsidRPr="00812CDD">
              <w:rPr>
                <w:rFonts w:ascii="幼圆" w:eastAsia="幼圆" w:hAnsi="宋体" w:cs="宋体" w:hint="eastAsia"/>
                <w:w w:val="94"/>
                <w:kern w:val="0"/>
                <w:sz w:val="18"/>
                <w:szCs w:val="18"/>
              </w:rPr>
              <w:t>体系要求</w:t>
            </w:r>
          </w:p>
        </w:tc>
        <w:tc>
          <w:tcPr>
            <w:tcW w:w="567"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管理层</w:t>
            </w:r>
          </w:p>
        </w:tc>
        <w:tc>
          <w:tcPr>
            <w:tcW w:w="992"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信息技术服务管理小组</w:t>
            </w:r>
          </w:p>
        </w:tc>
        <w:tc>
          <w:tcPr>
            <w:tcW w:w="70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软件研发中心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系统集成中心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客户服务中心</w:t>
            </w:r>
          </w:p>
        </w:tc>
        <w:tc>
          <w:tcPr>
            <w:tcW w:w="82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营销管理中心</w:t>
            </w:r>
          </w:p>
        </w:tc>
        <w:tc>
          <w:tcPr>
            <w:tcW w:w="850"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行政中心</w:t>
            </w:r>
          </w:p>
        </w:tc>
        <w:tc>
          <w:tcPr>
            <w:tcW w:w="741"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财务部</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rPr>
                <w:rFonts w:ascii="幼圆" w:eastAsia="幼圆" w:hAnsi="宋体" w:cs="宋体"/>
                <w:w w:val="94"/>
                <w:kern w:val="0"/>
                <w:sz w:val="18"/>
                <w:szCs w:val="18"/>
              </w:rPr>
            </w:pPr>
            <w:bookmarkStart w:id="185" w:name="RANGE!A4"/>
            <w:r w:rsidRPr="00812CDD">
              <w:rPr>
                <w:rFonts w:ascii="幼圆" w:eastAsia="幼圆" w:hAnsi="宋体" w:cs="宋体"/>
                <w:w w:val="94"/>
                <w:kern w:val="0"/>
                <w:sz w:val="18"/>
                <w:szCs w:val="18"/>
              </w:rPr>
              <w:t>4</w:t>
            </w:r>
            <w:r w:rsidRPr="00812CDD">
              <w:rPr>
                <w:rFonts w:ascii="幼圆" w:eastAsia="幼圆" w:hAnsi="宋体" w:cs="宋体" w:hint="eastAsia"/>
                <w:w w:val="94"/>
                <w:kern w:val="0"/>
                <w:sz w:val="18"/>
                <w:szCs w:val="18"/>
              </w:rPr>
              <w:t xml:space="preserve"> 管理</w:t>
            </w:r>
            <w:r w:rsidRPr="00812CDD">
              <w:rPr>
                <w:rFonts w:ascii="幼圆" w:eastAsia="幼圆" w:hAnsi="宋体" w:cs="宋体"/>
                <w:w w:val="94"/>
                <w:kern w:val="0"/>
                <w:sz w:val="18"/>
                <w:szCs w:val="18"/>
              </w:rPr>
              <w:t>体系要求</w:t>
            </w:r>
            <w:bookmarkEnd w:id="185"/>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 </w:t>
            </w:r>
            <w:r w:rsidRPr="00812CDD">
              <w:rPr>
                <w:rFonts w:ascii="幼圆" w:eastAsia="幼圆" w:hAnsi="宋体" w:cs="宋体" w:hint="eastAsia"/>
                <w:w w:val="94"/>
                <w:kern w:val="0"/>
                <w:sz w:val="18"/>
                <w:szCs w:val="18"/>
              </w:rPr>
              <w:t>管理</w:t>
            </w:r>
            <w:r w:rsidRPr="00812CDD">
              <w:rPr>
                <w:rFonts w:ascii="幼圆" w:eastAsia="幼圆" w:hAnsi="宋体" w:cs="宋体"/>
                <w:w w:val="94"/>
                <w:kern w:val="0"/>
                <w:sz w:val="18"/>
                <w:szCs w:val="18"/>
              </w:rPr>
              <w:t>职责</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4.1.1</w:t>
            </w:r>
            <w:r w:rsidRPr="00812CDD">
              <w:rPr>
                <w:rFonts w:ascii="幼圆" w:eastAsia="幼圆" w:hAnsi="宋体" w:cs="宋体" w:hint="eastAsia"/>
                <w:w w:val="94"/>
                <w:kern w:val="0"/>
                <w:sz w:val="18"/>
                <w:szCs w:val="18"/>
              </w:rPr>
              <w:t>管理承诺</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4.1.2 </w:t>
            </w:r>
            <w:r w:rsidRPr="00812CDD">
              <w:rPr>
                <w:rFonts w:ascii="幼圆" w:eastAsia="幼圆" w:hAnsi="宋体" w:cs="宋体" w:hint="eastAsia"/>
                <w:w w:val="94"/>
                <w:kern w:val="0"/>
                <w:sz w:val="18"/>
                <w:szCs w:val="18"/>
              </w:rPr>
              <w:t>服务管理方针</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4.1.3</w:t>
            </w:r>
            <w:r w:rsidRPr="00812CDD">
              <w:rPr>
                <w:rFonts w:ascii="幼圆" w:eastAsia="幼圆" w:hAnsi="宋体" w:cs="宋体" w:hint="eastAsia"/>
                <w:w w:val="94"/>
                <w:kern w:val="0"/>
                <w:sz w:val="18"/>
                <w:szCs w:val="18"/>
              </w:rPr>
              <w:t xml:space="preserve"> 权限、职责和沟通</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4.1.4</w:t>
            </w:r>
            <w:r w:rsidRPr="00812CDD">
              <w:rPr>
                <w:rFonts w:ascii="幼圆" w:eastAsia="幼圆" w:hAnsi="宋体" w:cs="宋体" w:hint="eastAsia"/>
                <w:w w:val="94"/>
                <w:kern w:val="0"/>
                <w:sz w:val="18"/>
                <w:szCs w:val="18"/>
              </w:rPr>
              <w:t xml:space="preserve">  管理者代表</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4.2</w:t>
            </w:r>
            <w:r w:rsidRPr="00812CDD">
              <w:rPr>
                <w:rFonts w:ascii="幼圆" w:eastAsia="幼圆" w:hAnsi="宋体" w:cs="宋体" w:hint="eastAsia"/>
                <w:w w:val="94"/>
                <w:kern w:val="0"/>
                <w:sz w:val="18"/>
                <w:szCs w:val="18"/>
              </w:rPr>
              <w:t xml:space="preserve"> 治理由其他方运行的过程</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w:t>
            </w:r>
            <w:r w:rsidRPr="00812CDD">
              <w:rPr>
                <w:rFonts w:ascii="幼圆" w:eastAsia="幼圆" w:hAnsi="宋体" w:cs="宋体" w:hint="eastAsia"/>
                <w:w w:val="94"/>
                <w:kern w:val="0"/>
                <w:sz w:val="18"/>
                <w:szCs w:val="18"/>
              </w:rPr>
              <w:t xml:space="preserve"> 文件管理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4.3.1</w:t>
            </w:r>
            <w:r w:rsidRPr="00812CDD">
              <w:rPr>
                <w:rFonts w:ascii="幼圆" w:eastAsia="幼圆" w:hAnsi="宋体" w:cs="宋体" w:hint="eastAsia"/>
                <w:w w:val="94"/>
                <w:kern w:val="0"/>
                <w:sz w:val="18"/>
                <w:szCs w:val="18"/>
              </w:rPr>
              <w:t xml:space="preserve"> 文件的建立和维护</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4.3.2</w:t>
            </w:r>
            <w:r w:rsidRPr="00812CDD">
              <w:rPr>
                <w:rFonts w:ascii="幼圆" w:eastAsia="幼圆" w:hAnsi="宋体" w:cs="宋体" w:hint="eastAsia"/>
                <w:w w:val="94"/>
                <w:kern w:val="0"/>
                <w:sz w:val="18"/>
                <w:szCs w:val="18"/>
              </w:rPr>
              <w:t xml:space="preserve"> 文件控制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4.3.3</w:t>
            </w:r>
            <w:r w:rsidRPr="00812CDD">
              <w:rPr>
                <w:rFonts w:ascii="幼圆" w:eastAsia="幼圆" w:hAnsi="宋体" w:cs="宋体" w:hint="eastAsia"/>
                <w:w w:val="94"/>
                <w:kern w:val="0"/>
                <w:sz w:val="18"/>
                <w:szCs w:val="18"/>
              </w:rPr>
              <w:t xml:space="preserve"> 记录控制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4.4 资源</w:t>
            </w:r>
            <w:r w:rsidRPr="00812CDD">
              <w:rPr>
                <w:rFonts w:ascii="幼圆" w:eastAsia="幼圆" w:hAnsi="宋体" w:cs="宋体"/>
                <w:w w:val="94"/>
                <w:kern w:val="0"/>
                <w:sz w:val="18"/>
                <w:szCs w:val="18"/>
              </w:rPr>
              <w:t>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4.4.1 资源提供</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4.4.2 人力资源</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4.5 建立</w:t>
            </w:r>
            <w:r w:rsidRPr="00812CDD">
              <w:rPr>
                <w:rFonts w:ascii="幼圆" w:eastAsia="幼圆" w:hAnsi="宋体" w:cs="宋体"/>
                <w:w w:val="94"/>
                <w:kern w:val="0"/>
                <w:sz w:val="18"/>
                <w:szCs w:val="18"/>
              </w:rPr>
              <w:t>和</w:t>
            </w:r>
            <w:r w:rsidRPr="00812CDD">
              <w:rPr>
                <w:rFonts w:ascii="幼圆" w:eastAsia="幼圆" w:hAnsi="宋体" w:cs="宋体" w:hint="eastAsia"/>
                <w:w w:val="94"/>
                <w:kern w:val="0"/>
                <w:sz w:val="18"/>
                <w:szCs w:val="18"/>
              </w:rPr>
              <w:t>改进</w:t>
            </w:r>
            <w:r w:rsidRPr="00812CDD">
              <w:rPr>
                <w:rFonts w:ascii="幼圆" w:eastAsia="幼圆" w:hAnsi="宋体" w:cs="宋体"/>
                <w:w w:val="94"/>
                <w:kern w:val="0"/>
                <w:sz w:val="18"/>
                <w:szCs w:val="18"/>
              </w:rPr>
              <w:t>服务管理体系</w:t>
            </w:r>
            <w:r w:rsidRPr="00812CDD">
              <w:rPr>
                <w:rFonts w:ascii="幼圆" w:eastAsia="幼圆" w:hAnsi="宋体" w:cs="宋体" w:hint="eastAsia"/>
                <w:w w:val="94"/>
                <w:kern w:val="0"/>
                <w:sz w:val="18"/>
                <w:szCs w:val="18"/>
              </w:rPr>
              <w:t>（SMS）</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4.5.1 定义范围</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4.5.2 策划服务管理体系（Plan）</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4.5.3 实施和运行服务管理体系（Do）</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4.5.4 监视和评审服务管理体系（Check）</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4.5.4.2 内部审核</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4.5.4.3 管理评审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4.5.5 维护和改进服务管理体系（Act）</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4.5.5.1 总</w:t>
            </w:r>
            <w:r w:rsidRPr="00812CDD">
              <w:rPr>
                <w:rFonts w:ascii="幼圆" w:eastAsia="幼圆" w:hAnsi="宋体" w:cs="宋体"/>
                <w:w w:val="94"/>
                <w:kern w:val="0"/>
                <w:sz w:val="18"/>
                <w:szCs w:val="18"/>
              </w:rPr>
              <w:t>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4.5.5.2 管理</w:t>
            </w:r>
            <w:r w:rsidRPr="00812CDD">
              <w:rPr>
                <w:rFonts w:ascii="幼圆" w:eastAsia="幼圆" w:hAnsi="宋体" w:cs="宋体"/>
                <w:w w:val="94"/>
                <w:kern w:val="0"/>
                <w:sz w:val="18"/>
                <w:szCs w:val="18"/>
              </w:rPr>
              <w:t>改进</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5.2 策划新的或变更的服务</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5.3 设计和开发新的或变更的服务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5.4 新的或变更的服务转换</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6.1 服务级别管理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6.2 服务报告管理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6.3 服务的连续性可用性管理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6.4 服务的预算和核算</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lastRenderedPageBreak/>
              <w:t>6.5 能力管理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6.6 信息安全</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7.1 业务关系管理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7.2 供应商管理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8.1 事件和服务请求管理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8.2 问题管理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9.1 配置管理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9.2 变更管理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9.3 发布和部署管理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62B" w:rsidRDefault="0093362B">
      <w:r>
        <w:separator/>
      </w:r>
    </w:p>
  </w:endnote>
  <w:endnote w:type="continuationSeparator" w:id="0">
    <w:p w:rsidR="0093362B" w:rsidRDefault="0093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FF0000"/>
        <w:highlight w:val="yellow"/>
      </w:rPr>
      <w:t>广州真如信息科技有限公司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1B3958">
      <w:rPr>
        <w:rFonts w:ascii="幼圆" w:eastAsia="幼圆"/>
        <w:bCs/>
        <w:noProof/>
      </w:rPr>
      <w:t>37</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1B3958">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1B3958">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62B" w:rsidRDefault="0093362B">
      <w:r>
        <w:separator/>
      </w:r>
    </w:p>
  </w:footnote>
  <w:footnote w:type="continuationSeparator" w:id="0">
    <w:p w:rsidR="0093362B" w:rsidRDefault="00933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FFF000"/>
        <w:sz w:val="18"/>
        <w:szCs w:val="18"/>
        <w:highlight w:val="yellow"/>
      </w:rPr>
      <w:t>ZRXX</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30F32"/>
    <w:rsid w:val="001311B3"/>
    <w:rsid w:val="00131DE9"/>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36C8"/>
    <w:rsid w:val="004638F9"/>
    <w:rsid w:val="00464929"/>
    <w:rsid w:val="004652FB"/>
    <w:rsid w:val="004728D7"/>
    <w:rsid w:val="00473D4B"/>
    <w:rsid w:val="00473F47"/>
    <w:rsid w:val="004744A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760"/>
    <w:rsid w:val="00604DD4"/>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3097D"/>
    <w:rsid w:val="00930A26"/>
    <w:rsid w:val="0093105C"/>
    <w:rsid w:val="00931321"/>
    <w:rsid w:val="00933296"/>
    <w:rsid w:val="0093362B"/>
    <w:rsid w:val="00934559"/>
    <w:rsid w:val="00937231"/>
    <w:rsid w:val="00941354"/>
    <w:rsid w:val="0094175A"/>
    <w:rsid w:val="00942A44"/>
    <w:rsid w:val="00943BA6"/>
    <w:rsid w:val="00944911"/>
    <w:rsid w:val="00945AE9"/>
    <w:rsid w:val="00945C43"/>
    <w:rsid w:val="0094635D"/>
    <w:rsid w:val="009467FC"/>
    <w:rsid w:val="00947194"/>
    <w:rsid w:val="00950811"/>
    <w:rsid w:val="00951353"/>
    <w:rsid w:val="0095213E"/>
    <w:rsid w:val="009530F2"/>
    <w:rsid w:val="00954C99"/>
    <w:rsid w:val="00954E18"/>
    <w:rsid w:val="009605C4"/>
    <w:rsid w:val="00960999"/>
    <w:rsid w:val="00961EF7"/>
    <w:rsid w:val="00964A51"/>
    <w:rsid w:val="00965021"/>
    <w:rsid w:val="00965322"/>
    <w:rsid w:val="00967044"/>
    <w:rsid w:val="0097224A"/>
    <w:rsid w:val="009738D9"/>
    <w:rsid w:val="00973CA4"/>
    <w:rsid w:val="00974E55"/>
    <w:rsid w:val="00976C70"/>
    <w:rsid w:val="00976DA4"/>
    <w:rsid w:val="0097734D"/>
    <w:rsid w:val="00980D48"/>
    <w:rsid w:val="00981DCE"/>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1791631E"/>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3D7F1B"/>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BF0C685-DCAA-47B0-9143-32A15BFF3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40</Pages>
  <Words>4190</Words>
  <Characters>23887</Characters>
  <Application>Microsoft Office Word</Application>
  <DocSecurity>0</DocSecurity>
  <Lines>199</Lines>
  <Paragraphs>56</Paragraphs>
  <ScaleCrop>false</ScaleCrop>
  <Company>长东信息</Company>
  <LinksUpToDate>false</LinksUpToDate>
  <CharactersWithSpaces>28021</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34</cp:revision>
  <cp:lastPrinted>2014-04-11T06:01:00Z</cp:lastPrinted>
  <dcterms:created xsi:type="dcterms:W3CDTF">2019-02-10T12:45:00Z</dcterms:created>
  <dcterms:modified xsi:type="dcterms:W3CDTF">2019-02-13T01:04:00Z</dcterms:modified>
</cp:coreProperties>
</file>