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F0B" w:rsidRDefault="00A97F0B" w:rsidP="00A97F0B">
      <w:pPr>
        <w:jc w:val="center"/>
        <w:rPr>
          <w:rFonts w:ascii="幼圆" w:eastAsia="幼圆" w:hAnsi="宋体"/>
          <w:b/>
          <w:color w:val="000000"/>
          <w:sz w:val="72"/>
          <w:szCs w:val="72"/>
        </w:rPr>
      </w:pPr>
    </w:p>
    <w:p w:rsidR="00A97F0B" w:rsidRDefault="00A97F0B" w:rsidP="00A97F0B">
      <w:pPr>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A97F0B" w:rsidRDefault="00A97F0B" w:rsidP="00A97F0B">
      <w:pPr>
        <w:jc w:val="center"/>
        <w:rPr>
          <w:rFonts w:ascii="幼圆" w:eastAsia="幼圆" w:hAnsi="宋体"/>
          <w:b/>
          <w:color w:val="000000"/>
          <w:sz w:val="72"/>
          <w:szCs w:val="72"/>
        </w:rPr>
      </w:pPr>
      <w:r>
        <w:rPr>
          <w:rFonts w:ascii="幼圆" w:eastAsia="幼圆" w:hAnsi="宋体" w:hint="eastAsia"/>
          <w:b/>
          <w:color w:val="000000"/>
          <w:sz w:val="72"/>
          <w:szCs w:val="72"/>
        </w:rPr>
        <w:t>体系文件</w:t>
      </w:r>
    </w:p>
    <w:p w:rsidR="00A97F0B" w:rsidRPr="00A97F0B" w:rsidRDefault="00A97F0B" w:rsidP="00A97F0B">
      <w:pPr>
        <w:jc w:val="center"/>
        <w:rPr>
          <w:rFonts w:ascii="幼圆" w:eastAsia="幼圆" w:hAnsi="宋体"/>
          <w:b/>
          <w:color w:val="000000"/>
          <w:sz w:val="72"/>
          <w:szCs w:val="72"/>
        </w:rPr>
      </w:pPr>
      <w:r w:rsidRPr="00A97F0B">
        <w:rPr>
          <w:rFonts w:ascii="幼圆" w:eastAsia="幼圆" w:hAnsi="宋体" w:hint="eastAsia"/>
          <w:b/>
          <w:color w:val="000000"/>
          <w:sz w:val="72"/>
          <w:szCs w:val="72"/>
        </w:rPr>
        <w:t>服务</w:t>
      </w:r>
      <w:r w:rsidR="00FE271B">
        <w:rPr>
          <w:rFonts w:ascii="幼圆" w:eastAsia="幼圆" w:hAnsi="宋体" w:hint="eastAsia"/>
          <w:b/>
          <w:color w:val="000000"/>
          <w:sz w:val="72"/>
          <w:szCs w:val="72"/>
        </w:rPr>
        <w:t>目录</w:t>
      </w:r>
    </w:p>
    <w:p w:rsidR="00F01E47" w:rsidRPr="00F35034" w:rsidRDefault="00A97F0B" w:rsidP="00F01E47">
      <w:pPr>
        <w:jc w:val="center"/>
        <w:rPr>
          <w:rFonts w:ascii="幼圆" w:eastAsia="幼圆"/>
          <w:b/>
          <w:sz w:val="32"/>
        </w:rPr>
      </w:pPr>
      <w:r w:rsidRPr="009867A1">
        <w:rPr>
          <w:rFonts w:ascii="幼圆" w:eastAsia="幼圆" w:hAnsi="Arial" w:hint="eastAsia"/>
          <w:b/>
          <w:color w:val="FF0000"/>
          <w:sz w:val="32"/>
          <w:highlight w:val="yellow"/>
        </w:rPr>
        <w:t>ZRXX</w:t>
      </w:r>
      <w:r w:rsidR="00A72DBB" w:rsidRPr="00F35034">
        <w:rPr>
          <w:rFonts w:ascii="幼圆" w:eastAsia="幼圆" w:hAnsi="Arial" w:hint="eastAsia"/>
          <w:b/>
          <w:sz w:val="32"/>
        </w:rPr>
        <w:t>-</w:t>
      </w:r>
      <w:r>
        <w:rPr>
          <w:rFonts w:ascii="幼圆" w:eastAsia="幼圆" w:hAnsi="Arial" w:hint="eastAsia"/>
          <w:b/>
          <w:sz w:val="32"/>
        </w:rPr>
        <w:t>20000</w:t>
      </w:r>
      <w:r w:rsidR="00F01E47" w:rsidRPr="00F35034">
        <w:rPr>
          <w:rFonts w:ascii="幼圆" w:eastAsia="幼圆" w:hAnsi="Arial" w:hint="eastAsia"/>
          <w:b/>
          <w:sz w:val="32"/>
        </w:rPr>
        <w:t>-</w:t>
      </w:r>
      <w:r w:rsidR="00FE271B">
        <w:rPr>
          <w:rFonts w:ascii="幼圆" w:eastAsia="幼圆" w:hAnsi="Arial" w:hint="eastAsia"/>
          <w:b/>
          <w:sz w:val="32"/>
        </w:rPr>
        <w:t>SL</w:t>
      </w:r>
      <w:r w:rsidR="00F01E47" w:rsidRPr="00F35034">
        <w:rPr>
          <w:rFonts w:ascii="幼圆" w:eastAsia="幼圆" w:hAnsi="Arial" w:hint="eastAsia"/>
          <w:b/>
          <w:sz w:val="32"/>
        </w:rPr>
        <w:t>-R-0</w:t>
      </w:r>
      <w:r w:rsidR="0040682A" w:rsidRPr="00F35034">
        <w:rPr>
          <w:rFonts w:ascii="幼圆" w:eastAsia="幼圆" w:hAnsi="Arial" w:hint="eastAsia"/>
          <w:b/>
          <w:sz w:val="32"/>
        </w:rPr>
        <w:t>1</w:t>
      </w:r>
    </w:p>
    <w:p w:rsidR="0042632B" w:rsidRPr="00F35034" w:rsidRDefault="0042632B" w:rsidP="0042632B">
      <w:pPr>
        <w:jc w:val="center"/>
        <w:rPr>
          <w:rFonts w:ascii="幼圆" w:eastAsia="幼圆"/>
          <w:b/>
          <w:sz w:val="52"/>
        </w:rPr>
      </w:pPr>
    </w:p>
    <w:p w:rsidR="0042632B" w:rsidRPr="00F35034" w:rsidRDefault="0042632B" w:rsidP="00214227">
      <w:pPr>
        <w:rPr>
          <w:rFonts w:ascii="幼圆" w:eastAsia="幼圆"/>
          <w:b/>
          <w:sz w:val="52"/>
        </w:rPr>
      </w:pPr>
    </w:p>
    <w:p w:rsidR="0042632B" w:rsidRPr="00F35034" w:rsidRDefault="0042632B" w:rsidP="0042632B">
      <w:pPr>
        <w:rPr>
          <w:rFonts w:ascii="幼圆" w:eastAsia="幼圆"/>
          <w:b/>
          <w:sz w:val="40"/>
        </w:rPr>
      </w:pPr>
    </w:p>
    <w:p w:rsidR="00A97F0B" w:rsidRPr="009867A1" w:rsidRDefault="00A97F0B" w:rsidP="00A97F0B">
      <w:pPr>
        <w:ind w:firstLine="643"/>
        <w:jc w:val="center"/>
        <w:rPr>
          <w:rFonts w:ascii="幼圆" w:eastAsia="幼圆"/>
          <w:b/>
          <w:color w:val="FF0000"/>
          <w:sz w:val="32"/>
        </w:rPr>
      </w:pPr>
      <w:r w:rsidRPr="009867A1">
        <w:rPr>
          <w:rFonts w:ascii="幼圆" w:eastAsia="幼圆"/>
          <w:b/>
          <w:color w:val="FF0000"/>
          <w:sz w:val="32"/>
          <w:highlight w:val="yellow"/>
        </w:rPr>
        <w:t>LOGO</w:t>
      </w:r>
      <w:bookmarkStart w:id="0" w:name="_GoBack"/>
      <w:bookmarkEnd w:id="0"/>
    </w:p>
    <w:p w:rsidR="0042632B" w:rsidRPr="00F35034" w:rsidRDefault="0042632B" w:rsidP="0042632B">
      <w:pPr>
        <w:rPr>
          <w:rFonts w:ascii="幼圆" w:eastAsia="幼圆"/>
          <w:b/>
          <w:sz w:val="40"/>
        </w:rPr>
      </w:pPr>
    </w:p>
    <w:p w:rsidR="0042632B" w:rsidRPr="00F35034" w:rsidRDefault="0042632B" w:rsidP="0042632B">
      <w:pPr>
        <w:rPr>
          <w:rFonts w:ascii="幼圆" w:eastAsia="幼圆"/>
          <w:b/>
          <w:sz w:val="40"/>
        </w:rPr>
      </w:pPr>
    </w:p>
    <w:p w:rsidR="00F01E47" w:rsidRDefault="00F01E47" w:rsidP="00F01E47">
      <w:pPr>
        <w:rPr>
          <w:rFonts w:ascii="幼圆" w:eastAsia="幼圆"/>
          <w:b/>
          <w:sz w:val="52"/>
        </w:rPr>
      </w:pPr>
    </w:p>
    <w:p w:rsidR="00FB4152" w:rsidRPr="00F35034" w:rsidRDefault="00FB4152" w:rsidP="00F01E47">
      <w:pPr>
        <w:rPr>
          <w:rFonts w:ascii="幼圆" w:eastAsia="幼圆"/>
          <w:b/>
          <w:sz w:val="52"/>
        </w:rPr>
      </w:pPr>
    </w:p>
    <w:p w:rsidR="0048614C" w:rsidRPr="009867A1" w:rsidRDefault="00624FD4" w:rsidP="00716ECE">
      <w:pPr>
        <w:jc w:val="center"/>
        <w:rPr>
          <w:rFonts w:ascii="幼圆" w:eastAsia="幼圆"/>
          <w:color w:val="FF0000"/>
          <w:sz w:val="36"/>
        </w:rPr>
      </w:pPr>
      <w:r w:rsidRPr="009867A1">
        <w:rPr>
          <w:rFonts w:ascii="幼圆" w:eastAsia="幼圆" w:hint="eastAsia"/>
          <w:color w:val="FF0000"/>
          <w:sz w:val="36"/>
          <w:highlight w:val="yellow"/>
        </w:rPr>
        <w:t>广东科技有限公司</w:t>
      </w:r>
    </w:p>
    <w:p w:rsidR="00FB4152" w:rsidRDefault="00FB4152" w:rsidP="00716ECE">
      <w:pPr>
        <w:jc w:val="center"/>
        <w:rPr>
          <w:rFonts w:ascii="幼圆" w:eastAsia="幼圆"/>
          <w:sz w:val="36"/>
        </w:rPr>
      </w:pPr>
    </w:p>
    <w:p w:rsidR="00FB4152" w:rsidRPr="00F35034" w:rsidRDefault="00FB4152" w:rsidP="00716ECE">
      <w:pPr>
        <w:jc w:val="center"/>
        <w:rPr>
          <w:rFonts w:ascii="幼圆" w:eastAsia="幼圆"/>
          <w:sz w:val="36"/>
        </w:rPr>
        <w:sectPr w:rsidR="00FB4152" w:rsidRPr="00F35034" w:rsidSect="00D8650B">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247" w:left="1418" w:header="851" w:footer="992" w:gutter="0"/>
          <w:cols w:space="425"/>
          <w:titlePg/>
          <w:docGrid w:type="linesAndChar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C653C1" w:rsidTr="00F27E6D">
        <w:trPr>
          <w:trHeight w:val="557"/>
        </w:trPr>
        <w:tc>
          <w:tcPr>
            <w:tcW w:w="1775" w:type="dxa"/>
            <w:tcBorders>
              <w:top w:val="single" w:sz="4" w:space="0" w:color="auto"/>
              <w:left w:val="single" w:sz="4" w:space="0" w:color="auto"/>
              <w:bottom w:val="single" w:sz="4" w:space="0" w:color="auto"/>
              <w:right w:val="single" w:sz="4" w:space="0" w:color="auto"/>
            </w:tcBorders>
            <w:vAlign w:val="center"/>
            <w:hideMark/>
          </w:tcPr>
          <w:p w:rsidR="00C653C1" w:rsidRDefault="00C653C1" w:rsidP="00F27E6D">
            <w:pPr>
              <w:pStyle w:val="051"/>
              <w:jc w:val="center"/>
            </w:pPr>
            <w:bookmarkStart w:id="1" w:name="_Hlk2180081"/>
            <w:r>
              <w:rPr>
                <w:rFonts w:hint="eastAsia"/>
              </w:rPr>
              <w:lastRenderedPageBreak/>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C653C1" w:rsidRDefault="00C653C1" w:rsidP="00F27E6D">
            <w:pPr>
              <w:pStyle w:val="051"/>
              <w:jc w:val="cente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C653C1" w:rsidRDefault="00C653C1" w:rsidP="00F27E6D">
            <w:pPr>
              <w:pStyle w:val="051"/>
              <w:jc w:val="cente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C653C1" w:rsidRDefault="00C653C1" w:rsidP="00F27E6D">
            <w:pPr>
              <w:pStyle w:val="051"/>
              <w:jc w:val="cente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C653C1" w:rsidRDefault="00C653C1" w:rsidP="00F27E6D">
            <w:pPr>
              <w:pStyle w:val="051"/>
              <w:jc w:val="center"/>
            </w:pPr>
            <w:r>
              <w:sym w:font="Wingdings" w:char="F0FE"/>
            </w:r>
            <w:r>
              <w:rPr>
                <w:rFonts w:hint="eastAsia"/>
              </w:rPr>
              <w:t xml:space="preserve"> 敏感</w:t>
            </w:r>
          </w:p>
        </w:tc>
      </w:tr>
      <w:tr w:rsidR="00C653C1" w:rsidTr="00F27E6D">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C653C1" w:rsidRDefault="00C653C1" w:rsidP="00F27E6D">
            <w:pPr>
              <w:pStyle w:val="051"/>
              <w:jc w:val="cente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C653C1" w:rsidRDefault="00C653C1" w:rsidP="00F27E6D">
            <w:pPr>
              <w:pStyle w:val="051"/>
              <w:jc w:val="cente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C653C1" w:rsidRDefault="00C653C1" w:rsidP="00F27E6D">
            <w:pPr>
              <w:pStyle w:val="051"/>
              <w:jc w:val="cente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C653C1" w:rsidRDefault="00C653C1" w:rsidP="00F27E6D">
            <w:pPr>
              <w:pStyle w:val="051"/>
              <w:jc w:val="center"/>
            </w:pPr>
            <w:r w:rsidRPr="008F4441">
              <w:rPr>
                <w:rFonts w:hint="eastAsia"/>
                <w:color w:val="FF0000"/>
                <w:highlight w:val="yellow"/>
              </w:rPr>
              <w:t>2018年01月01日</w:t>
            </w:r>
          </w:p>
        </w:tc>
        <w:bookmarkEnd w:id="1"/>
      </w:tr>
    </w:tbl>
    <w:p w:rsidR="00C653C1" w:rsidRDefault="00C653C1" w:rsidP="00C653C1">
      <w:pPr>
        <w:spacing w:line="360" w:lineRule="auto"/>
        <w:jc w:val="center"/>
        <w:rPr>
          <w:rFonts w:ascii="幼圆" w:eastAsia="幼圆" w:hAnsi="宋体"/>
          <w:bCs/>
          <w:sz w:val="52"/>
          <w:szCs w:val="52"/>
        </w:rPr>
      </w:pPr>
    </w:p>
    <w:p w:rsidR="00C653C1" w:rsidRPr="006E3475" w:rsidRDefault="00C653C1" w:rsidP="00C653C1">
      <w:pPr>
        <w:spacing w:line="360" w:lineRule="auto"/>
        <w:jc w:val="center"/>
        <w:rPr>
          <w:rFonts w:ascii="幼圆" w:eastAsia="幼圆" w:hAnsi="宋体"/>
          <w:bCs/>
          <w:sz w:val="52"/>
          <w:szCs w:val="52"/>
        </w:rPr>
      </w:pPr>
    </w:p>
    <w:p w:rsidR="00C653C1" w:rsidRPr="00822C7B" w:rsidRDefault="00C653C1" w:rsidP="00C653C1">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C653C1" w:rsidRPr="004346A9" w:rsidTr="00F27E6D">
        <w:trPr>
          <w:jc w:val="center"/>
        </w:trPr>
        <w:tc>
          <w:tcPr>
            <w:tcW w:w="697" w:type="dxa"/>
            <w:tcBorders>
              <w:top w:val="single" w:sz="12" w:space="0" w:color="auto"/>
              <w:bottom w:val="single" w:sz="6" w:space="0" w:color="auto"/>
            </w:tcBorders>
            <w:shd w:val="clear" w:color="auto" w:fill="FFFFFF"/>
            <w:vAlign w:val="center"/>
          </w:tcPr>
          <w:p w:rsidR="00C653C1" w:rsidRPr="004346A9" w:rsidRDefault="00C653C1" w:rsidP="00F27E6D">
            <w:pPr>
              <w:spacing w:line="240" w:lineRule="exact"/>
              <w:jc w:val="center"/>
              <w:rPr>
                <w:rFonts w:ascii="幼圆" w:eastAsia="幼圆" w:hAnsi="宋体"/>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C653C1" w:rsidRPr="004346A9" w:rsidRDefault="00C653C1" w:rsidP="00F27E6D">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C653C1" w:rsidRPr="004346A9" w:rsidRDefault="00C653C1" w:rsidP="00F27E6D">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C653C1" w:rsidRPr="004346A9" w:rsidRDefault="00C653C1" w:rsidP="00F27E6D">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C653C1" w:rsidRPr="004346A9" w:rsidRDefault="00C653C1" w:rsidP="00F27E6D">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C653C1" w:rsidRPr="004346A9" w:rsidRDefault="00C653C1" w:rsidP="00F27E6D">
            <w:pPr>
              <w:spacing w:line="240" w:lineRule="exact"/>
              <w:jc w:val="center"/>
              <w:rPr>
                <w:rFonts w:ascii="幼圆" w:eastAsia="幼圆" w:hAnsi="宋体"/>
                <w:b/>
              </w:rPr>
            </w:pPr>
            <w:r w:rsidRPr="004346A9">
              <w:rPr>
                <w:rFonts w:ascii="幼圆" w:eastAsia="幼圆" w:hAnsi="宋体" w:hint="eastAsia"/>
                <w:b/>
              </w:rPr>
              <w:t>发布人/发布日期</w:t>
            </w:r>
          </w:p>
        </w:tc>
      </w:tr>
      <w:tr w:rsidR="00C653C1" w:rsidRPr="004346A9" w:rsidTr="00F27E6D">
        <w:trPr>
          <w:jc w:val="center"/>
        </w:trPr>
        <w:tc>
          <w:tcPr>
            <w:tcW w:w="697" w:type="dxa"/>
            <w:tcBorders>
              <w:top w:val="single" w:sz="6" w:space="0" w:color="auto"/>
            </w:tcBorders>
            <w:vAlign w:val="center"/>
          </w:tcPr>
          <w:p w:rsidR="00C653C1" w:rsidRPr="004346A9" w:rsidRDefault="00C653C1" w:rsidP="00F27E6D">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C653C1" w:rsidRPr="004346A9" w:rsidRDefault="00C653C1" w:rsidP="00F27E6D">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C653C1" w:rsidRPr="008F4441" w:rsidRDefault="00C653C1" w:rsidP="00F27E6D">
            <w:pPr>
              <w:spacing w:line="260" w:lineRule="exact"/>
              <w:jc w:val="center"/>
              <w:rPr>
                <w:rStyle w:val="aa"/>
                <w:rFonts w:ascii="幼圆" w:eastAsia="幼圆" w:hAnsi="宋体"/>
                <w:b w:val="0"/>
                <w:bCs w:val="0"/>
                <w:color w:val="FF0000"/>
                <w:highlight w:val="yellow"/>
              </w:rPr>
            </w:pPr>
            <w:r w:rsidRPr="008F4441">
              <w:rPr>
                <w:rStyle w:val="aa"/>
                <w:rFonts w:ascii="幼圆" w:eastAsia="幼圆" w:hAnsi="宋体" w:hint="eastAsia"/>
                <w:b w:val="0"/>
                <w:bCs w:val="0"/>
                <w:color w:val="FF0000"/>
                <w:highlight w:val="yellow"/>
              </w:rPr>
              <w:t>2017-11-15</w:t>
            </w:r>
          </w:p>
          <w:p w:rsidR="00C653C1" w:rsidRPr="00097E67" w:rsidRDefault="00C653C1" w:rsidP="00F27E6D">
            <w:pPr>
              <w:spacing w:line="260" w:lineRule="exact"/>
              <w:jc w:val="center"/>
              <w:rPr>
                <w:rStyle w:val="aa"/>
                <w:rFonts w:ascii="幼圆" w:eastAsia="幼圆" w:hAnsi="宋体"/>
                <w:b w:val="0"/>
                <w:bCs w:val="0"/>
                <w:highlight w:val="yellow"/>
              </w:rPr>
            </w:pPr>
            <w:proofErr w:type="gramStart"/>
            <w:r w:rsidRPr="008F4441">
              <w:rPr>
                <w:rStyle w:val="aa"/>
                <w:rFonts w:ascii="幼圆" w:eastAsia="幼圆" w:hAnsi="宋体" w:hint="eastAsia"/>
                <w:b w:val="0"/>
                <w:bCs w:val="0"/>
                <w:color w:val="FF0000"/>
                <w:highlight w:val="yellow"/>
              </w:rPr>
              <w:t>梁瑜</w:t>
            </w:r>
            <w:proofErr w:type="gramEnd"/>
          </w:p>
        </w:tc>
        <w:tc>
          <w:tcPr>
            <w:tcW w:w="1879" w:type="dxa"/>
            <w:tcBorders>
              <w:top w:val="single" w:sz="6" w:space="0" w:color="auto"/>
            </w:tcBorders>
            <w:vAlign w:val="center"/>
          </w:tcPr>
          <w:p w:rsidR="00C653C1" w:rsidRPr="00097E67" w:rsidRDefault="00C653C1" w:rsidP="00F27E6D">
            <w:pPr>
              <w:spacing w:line="260" w:lineRule="exact"/>
              <w:jc w:val="center"/>
              <w:rPr>
                <w:rStyle w:val="aa"/>
                <w:rFonts w:ascii="幼圆" w:eastAsia="幼圆" w:hAnsi="宋体"/>
                <w:b w:val="0"/>
                <w:bCs w:val="0"/>
                <w:highlight w:val="yellow"/>
              </w:rPr>
            </w:pPr>
          </w:p>
        </w:tc>
        <w:tc>
          <w:tcPr>
            <w:tcW w:w="1843" w:type="dxa"/>
            <w:tcBorders>
              <w:top w:val="single" w:sz="6" w:space="0" w:color="auto"/>
            </w:tcBorders>
            <w:vAlign w:val="center"/>
          </w:tcPr>
          <w:p w:rsidR="00C653C1" w:rsidRPr="00097E67" w:rsidRDefault="00C653C1" w:rsidP="00F27E6D">
            <w:pPr>
              <w:spacing w:line="260" w:lineRule="exact"/>
              <w:jc w:val="center"/>
              <w:rPr>
                <w:rStyle w:val="aa"/>
                <w:rFonts w:ascii="幼圆" w:eastAsia="幼圆" w:hAnsi="宋体"/>
                <w:b w:val="0"/>
                <w:bCs w:val="0"/>
                <w:highlight w:val="yellow"/>
              </w:rPr>
            </w:pPr>
          </w:p>
        </w:tc>
        <w:tc>
          <w:tcPr>
            <w:tcW w:w="1878" w:type="dxa"/>
            <w:tcBorders>
              <w:top w:val="single" w:sz="6" w:space="0" w:color="auto"/>
            </w:tcBorders>
            <w:vAlign w:val="center"/>
          </w:tcPr>
          <w:p w:rsidR="00C653C1" w:rsidRPr="00097E67" w:rsidRDefault="00C653C1" w:rsidP="00F27E6D">
            <w:pPr>
              <w:spacing w:line="260" w:lineRule="exact"/>
              <w:jc w:val="center"/>
              <w:rPr>
                <w:rStyle w:val="aa"/>
                <w:rFonts w:ascii="幼圆" w:eastAsia="幼圆" w:hAnsi="宋体"/>
                <w:b w:val="0"/>
                <w:bCs w:val="0"/>
                <w:highlight w:val="yellow"/>
              </w:rPr>
            </w:pPr>
          </w:p>
        </w:tc>
      </w:tr>
      <w:tr w:rsidR="00C653C1" w:rsidRPr="004346A9" w:rsidTr="00F27E6D">
        <w:trPr>
          <w:jc w:val="center"/>
        </w:trPr>
        <w:tc>
          <w:tcPr>
            <w:tcW w:w="697" w:type="dxa"/>
            <w:vAlign w:val="center"/>
          </w:tcPr>
          <w:p w:rsidR="00C653C1" w:rsidRPr="004346A9" w:rsidRDefault="00C653C1" w:rsidP="00F27E6D">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C653C1" w:rsidRPr="004346A9" w:rsidRDefault="00C653C1" w:rsidP="00F27E6D">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C653C1" w:rsidRPr="008F4441" w:rsidRDefault="00C653C1" w:rsidP="00F27E6D">
            <w:pPr>
              <w:spacing w:line="260" w:lineRule="exact"/>
              <w:jc w:val="center"/>
              <w:rPr>
                <w:rStyle w:val="aa"/>
                <w:rFonts w:ascii="幼圆" w:eastAsia="幼圆" w:hAnsi="宋体"/>
                <w:b w:val="0"/>
                <w:color w:val="FF0000"/>
                <w:highlight w:val="yellow"/>
              </w:rPr>
            </w:pPr>
            <w:r w:rsidRPr="008F4441">
              <w:rPr>
                <w:rStyle w:val="aa"/>
                <w:rFonts w:ascii="幼圆" w:eastAsia="幼圆" w:hAnsi="宋体" w:hint="eastAsia"/>
                <w:b w:val="0"/>
                <w:color w:val="FF0000"/>
                <w:highlight w:val="yellow"/>
              </w:rPr>
              <w:t>2017-12-13</w:t>
            </w:r>
          </w:p>
          <w:p w:rsidR="00C653C1" w:rsidRPr="00097E67" w:rsidRDefault="00C653C1" w:rsidP="00F27E6D">
            <w:pPr>
              <w:spacing w:line="260" w:lineRule="exact"/>
              <w:jc w:val="center"/>
              <w:rPr>
                <w:rStyle w:val="aa"/>
                <w:rFonts w:ascii="幼圆" w:eastAsia="幼圆" w:hAnsi="宋体"/>
                <w:b w:val="0"/>
                <w:highlight w:val="yellow"/>
              </w:rPr>
            </w:pPr>
            <w:proofErr w:type="gramStart"/>
            <w:r w:rsidRPr="008F4441">
              <w:rPr>
                <w:rStyle w:val="aa"/>
                <w:rFonts w:ascii="幼圆" w:eastAsia="幼圆" w:hAnsi="宋体" w:hint="eastAsia"/>
                <w:b w:val="0"/>
                <w:color w:val="FF0000"/>
                <w:highlight w:val="yellow"/>
              </w:rPr>
              <w:t>梁瑜</w:t>
            </w:r>
            <w:proofErr w:type="gramEnd"/>
          </w:p>
        </w:tc>
        <w:tc>
          <w:tcPr>
            <w:tcW w:w="1879" w:type="dxa"/>
            <w:vAlign w:val="center"/>
          </w:tcPr>
          <w:p w:rsidR="00C653C1" w:rsidRPr="008F4441" w:rsidRDefault="00C653C1" w:rsidP="00F27E6D">
            <w:pPr>
              <w:spacing w:line="260" w:lineRule="exact"/>
              <w:jc w:val="center"/>
              <w:rPr>
                <w:rStyle w:val="aa"/>
                <w:rFonts w:ascii="幼圆" w:eastAsia="幼圆" w:hAnsi="宋体"/>
                <w:b w:val="0"/>
                <w:color w:val="FF0000"/>
                <w:highlight w:val="yellow"/>
              </w:rPr>
            </w:pPr>
            <w:r w:rsidRPr="008F4441">
              <w:rPr>
                <w:rStyle w:val="aa"/>
                <w:rFonts w:ascii="幼圆" w:eastAsia="幼圆" w:hAnsi="宋体" w:hint="eastAsia"/>
                <w:b w:val="0"/>
                <w:color w:val="FF0000"/>
                <w:highlight w:val="yellow"/>
              </w:rPr>
              <w:t>2017-12-14</w:t>
            </w:r>
          </w:p>
          <w:p w:rsidR="00C653C1" w:rsidRPr="00097E67" w:rsidRDefault="00C653C1" w:rsidP="00F27E6D">
            <w:pPr>
              <w:spacing w:line="260" w:lineRule="exact"/>
              <w:jc w:val="center"/>
              <w:rPr>
                <w:rStyle w:val="aa"/>
                <w:rFonts w:ascii="幼圆" w:eastAsia="幼圆" w:hAnsi="宋体"/>
                <w:b w:val="0"/>
                <w:highlight w:val="yellow"/>
              </w:rPr>
            </w:pPr>
            <w:r w:rsidRPr="008F4441">
              <w:rPr>
                <w:rStyle w:val="aa"/>
                <w:rFonts w:ascii="幼圆" w:eastAsia="幼圆" w:hAnsi="宋体" w:hint="eastAsia"/>
                <w:b w:val="0"/>
                <w:color w:val="FF0000"/>
                <w:highlight w:val="yellow"/>
              </w:rPr>
              <w:t>董文</w:t>
            </w:r>
          </w:p>
        </w:tc>
        <w:tc>
          <w:tcPr>
            <w:tcW w:w="1843" w:type="dxa"/>
            <w:vAlign w:val="center"/>
          </w:tcPr>
          <w:p w:rsidR="00C653C1" w:rsidRPr="008F4441" w:rsidRDefault="00C653C1" w:rsidP="00F27E6D">
            <w:pPr>
              <w:spacing w:line="260" w:lineRule="exact"/>
              <w:jc w:val="center"/>
              <w:rPr>
                <w:rStyle w:val="aa"/>
                <w:rFonts w:ascii="幼圆" w:eastAsia="幼圆" w:hAnsi="宋体"/>
                <w:b w:val="0"/>
                <w:color w:val="FF0000"/>
                <w:highlight w:val="yellow"/>
              </w:rPr>
            </w:pPr>
            <w:r w:rsidRPr="008F4441">
              <w:rPr>
                <w:rStyle w:val="aa"/>
                <w:rFonts w:ascii="幼圆" w:eastAsia="幼圆" w:hAnsi="宋体" w:hint="eastAsia"/>
                <w:b w:val="0"/>
                <w:color w:val="FF0000"/>
                <w:highlight w:val="yellow"/>
              </w:rPr>
              <w:t>2017-12-15</w:t>
            </w:r>
          </w:p>
          <w:p w:rsidR="00C653C1" w:rsidRPr="00097E67" w:rsidRDefault="00C653C1" w:rsidP="00F27E6D">
            <w:pPr>
              <w:spacing w:line="260" w:lineRule="exact"/>
              <w:jc w:val="center"/>
              <w:rPr>
                <w:rStyle w:val="aa"/>
                <w:rFonts w:ascii="幼圆" w:eastAsia="幼圆" w:hAnsi="宋体"/>
                <w:b w:val="0"/>
                <w:highlight w:val="yellow"/>
              </w:rPr>
            </w:pPr>
            <w:r w:rsidRPr="008F4441">
              <w:rPr>
                <w:rStyle w:val="aa"/>
                <w:rFonts w:ascii="幼圆" w:eastAsia="幼圆" w:hAnsi="宋体" w:hint="eastAsia"/>
                <w:b w:val="0"/>
                <w:color w:val="FF0000"/>
                <w:highlight w:val="yellow"/>
              </w:rPr>
              <w:t>李南</w:t>
            </w:r>
          </w:p>
        </w:tc>
        <w:tc>
          <w:tcPr>
            <w:tcW w:w="1878" w:type="dxa"/>
            <w:vAlign w:val="center"/>
          </w:tcPr>
          <w:p w:rsidR="00C653C1" w:rsidRPr="008F4441" w:rsidRDefault="00C653C1" w:rsidP="00F27E6D">
            <w:pPr>
              <w:spacing w:line="260" w:lineRule="exact"/>
              <w:jc w:val="center"/>
              <w:rPr>
                <w:rStyle w:val="aa"/>
                <w:rFonts w:ascii="幼圆" w:eastAsia="幼圆" w:hAnsi="宋体"/>
                <w:b w:val="0"/>
                <w:color w:val="FF0000"/>
                <w:highlight w:val="yellow"/>
              </w:rPr>
            </w:pPr>
            <w:r w:rsidRPr="008F4441">
              <w:rPr>
                <w:rStyle w:val="aa"/>
                <w:rFonts w:ascii="幼圆" w:eastAsia="幼圆" w:hAnsi="宋体" w:hint="eastAsia"/>
                <w:b w:val="0"/>
                <w:color w:val="FF0000"/>
                <w:highlight w:val="yellow"/>
              </w:rPr>
              <w:t>2017-12-15</w:t>
            </w:r>
          </w:p>
          <w:p w:rsidR="00C653C1" w:rsidRPr="00097E67" w:rsidRDefault="00C653C1" w:rsidP="00F27E6D">
            <w:pPr>
              <w:spacing w:line="260" w:lineRule="exact"/>
              <w:jc w:val="center"/>
              <w:rPr>
                <w:rStyle w:val="aa"/>
                <w:rFonts w:ascii="幼圆" w:eastAsia="幼圆" w:hAnsi="宋体"/>
                <w:b w:val="0"/>
                <w:highlight w:val="yellow"/>
              </w:rPr>
            </w:pPr>
            <w:r w:rsidRPr="008F4441">
              <w:rPr>
                <w:rStyle w:val="aa"/>
                <w:rFonts w:ascii="幼圆" w:eastAsia="幼圆" w:hAnsi="宋体" w:hint="eastAsia"/>
                <w:b w:val="0"/>
                <w:color w:val="FF0000"/>
                <w:highlight w:val="yellow"/>
              </w:rPr>
              <w:t>林欣</w:t>
            </w:r>
          </w:p>
        </w:tc>
      </w:tr>
      <w:tr w:rsidR="00C653C1" w:rsidRPr="004346A9" w:rsidTr="00F27E6D">
        <w:trPr>
          <w:jc w:val="center"/>
        </w:trPr>
        <w:tc>
          <w:tcPr>
            <w:tcW w:w="697" w:type="dxa"/>
            <w:vAlign w:val="center"/>
          </w:tcPr>
          <w:p w:rsidR="00C653C1" w:rsidRPr="004346A9" w:rsidRDefault="00C653C1" w:rsidP="00F27E6D">
            <w:pPr>
              <w:spacing w:line="240" w:lineRule="exact"/>
              <w:jc w:val="center"/>
              <w:rPr>
                <w:rFonts w:ascii="幼圆" w:eastAsia="幼圆" w:hAnsi="宋体"/>
                <w:w w:val="95"/>
              </w:rPr>
            </w:pPr>
          </w:p>
        </w:tc>
        <w:tc>
          <w:tcPr>
            <w:tcW w:w="1043" w:type="dxa"/>
            <w:vAlign w:val="center"/>
          </w:tcPr>
          <w:p w:rsidR="00C653C1" w:rsidRPr="004346A9" w:rsidRDefault="00C653C1" w:rsidP="00F27E6D">
            <w:pPr>
              <w:spacing w:line="240" w:lineRule="exact"/>
              <w:jc w:val="center"/>
              <w:rPr>
                <w:rFonts w:ascii="幼圆" w:eastAsia="幼圆" w:hAnsi="宋体"/>
                <w:w w:val="95"/>
              </w:rPr>
            </w:pPr>
          </w:p>
        </w:tc>
        <w:tc>
          <w:tcPr>
            <w:tcW w:w="1807" w:type="dxa"/>
            <w:vAlign w:val="center"/>
          </w:tcPr>
          <w:p w:rsidR="00C653C1" w:rsidRPr="004346A9" w:rsidRDefault="00C653C1" w:rsidP="00F27E6D">
            <w:pPr>
              <w:spacing w:line="240" w:lineRule="exact"/>
              <w:jc w:val="center"/>
              <w:rPr>
                <w:rFonts w:ascii="幼圆" w:eastAsia="幼圆" w:hAnsi="宋体"/>
                <w:w w:val="95"/>
              </w:rPr>
            </w:pPr>
          </w:p>
        </w:tc>
        <w:tc>
          <w:tcPr>
            <w:tcW w:w="1879" w:type="dxa"/>
            <w:vAlign w:val="center"/>
          </w:tcPr>
          <w:p w:rsidR="00C653C1" w:rsidRPr="004346A9" w:rsidRDefault="00C653C1" w:rsidP="00F27E6D">
            <w:pPr>
              <w:spacing w:line="240" w:lineRule="exact"/>
              <w:jc w:val="center"/>
              <w:rPr>
                <w:rFonts w:ascii="幼圆" w:eastAsia="幼圆" w:hAnsi="宋体"/>
                <w:w w:val="95"/>
              </w:rPr>
            </w:pPr>
          </w:p>
        </w:tc>
        <w:tc>
          <w:tcPr>
            <w:tcW w:w="1843" w:type="dxa"/>
            <w:vAlign w:val="center"/>
          </w:tcPr>
          <w:p w:rsidR="00C653C1" w:rsidRPr="004346A9" w:rsidRDefault="00C653C1" w:rsidP="00F27E6D">
            <w:pPr>
              <w:spacing w:line="240" w:lineRule="exact"/>
              <w:jc w:val="center"/>
              <w:rPr>
                <w:rFonts w:ascii="幼圆" w:eastAsia="幼圆" w:hAnsi="宋体"/>
                <w:w w:val="95"/>
              </w:rPr>
            </w:pPr>
          </w:p>
        </w:tc>
        <w:tc>
          <w:tcPr>
            <w:tcW w:w="1878" w:type="dxa"/>
          </w:tcPr>
          <w:p w:rsidR="00C653C1" w:rsidRPr="004346A9" w:rsidRDefault="00C653C1" w:rsidP="00F27E6D">
            <w:pPr>
              <w:spacing w:line="240" w:lineRule="exact"/>
              <w:jc w:val="center"/>
              <w:rPr>
                <w:rFonts w:ascii="幼圆" w:eastAsia="幼圆" w:hAnsi="宋体"/>
                <w:w w:val="95"/>
              </w:rPr>
            </w:pPr>
          </w:p>
        </w:tc>
      </w:tr>
      <w:tr w:rsidR="00C653C1" w:rsidRPr="004346A9" w:rsidTr="00F27E6D">
        <w:trPr>
          <w:jc w:val="center"/>
        </w:trPr>
        <w:tc>
          <w:tcPr>
            <w:tcW w:w="697" w:type="dxa"/>
            <w:vAlign w:val="center"/>
          </w:tcPr>
          <w:p w:rsidR="00C653C1" w:rsidRPr="004346A9" w:rsidRDefault="00C653C1" w:rsidP="00F27E6D">
            <w:pPr>
              <w:spacing w:line="240" w:lineRule="exact"/>
              <w:jc w:val="center"/>
              <w:rPr>
                <w:rFonts w:ascii="幼圆" w:eastAsia="幼圆" w:hAnsi="宋体"/>
                <w:w w:val="95"/>
              </w:rPr>
            </w:pPr>
          </w:p>
        </w:tc>
        <w:tc>
          <w:tcPr>
            <w:tcW w:w="1043" w:type="dxa"/>
            <w:vAlign w:val="center"/>
          </w:tcPr>
          <w:p w:rsidR="00C653C1" w:rsidRPr="004346A9" w:rsidRDefault="00C653C1" w:rsidP="00F27E6D">
            <w:pPr>
              <w:spacing w:line="240" w:lineRule="exact"/>
              <w:jc w:val="center"/>
              <w:rPr>
                <w:rFonts w:ascii="幼圆" w:eastAsia="幼圆" w:hAnsi="宋体"/>
                <w:w w:val="95"/>
              </w:rPr>
            </w:pPr>
          </w:p>
        </w:tc>
        <w:tc>
          <w:tcPr>
            <w:tcW w:w="1807" w:type="dxa"/>
            <w:vAlign w:val="center"/>
          </w:tcPr>
          <w:p w:rsidR="00C653C1" w:rsidRPr="004346A9" w:rsidRDefault="00C653C1" w:rsidP="00F27E6D">
            <w:pPr>
              <w:spacing w:line="240" w:lineRule="exact"/>
              <w:jc w:val="center"/>
              <w:rPr>
                <w:rFonts w:ascii="幼圆" w:eastAsia="幼圆" w:hAnsi="宋体"/>
                <w:w w:val="95"/>
              </w:rPr>
            </w:pPr>
          </w:p>
        </w:tc>
        <w:tc>
          <w:tcPr>
            <w:tcW w:w="1879" w:type="dxa"/>
            <w:vAlign w:val="center"/>
          </w:tcPr>
          <w:p w:rsidR="00C653C1" w:rsidRPr="004346A9" w:rsidRDefault="00C653C1" w:rsidP="00F27E6D">
            <w:pPr>
              <w:spacing w:line="240" w:lineRule="exact"/>
              <w:jc w:val="center"/>
              <w:rPr>
                <w:rFonts w:ascii="幼圆" w:eastAsia="幼圆" w:hAnsi="宋体"/>
                <w:w w:val="95"/>
              </w:rPr>
            </w:pPr>
          </w:p>
        </w:tc>
        <w:tc>
          <w:tcPr>
            <w:tcW w:w="1843" w:type="dxa"/>
            <w:vAlign w:val="center"/>
          </w:tcPr>
          <w:p w:rsidR="00C653C1" w:rsidRPr="004346A9" w:rsidRDefault="00C653C1" w:rsidP="00F27E6D">
            <w:pPr>
              <w:spacing w:line="240" w:lineRule="exact"/>
              <w:jc w:val="center"/>
              <w:rPr>
                <w:rFonts w:ascii="幼圆" w:eastAsia="幼圆" w:hAnsi="宋体"/>
                <w:w w:val="95"/>
              </w:rPr>
            </w:pPr>
          </w:p>
        </w:tc>
        <w:tc>
          <w:tcPr>
            <w:tcW w:w="1878" w:type="dxa"/>
          </w:tcPr>
          <w:p w:rsidR="00C653C1" w:rsidRPr="004346A9" w:rsidRDefault="00C653C1" w:rsidP="00F27E6D">
            <w:pPr>
              <w:spacing w:line="240" w:lineRule="exact"/>
              <w:jc w:val="center"/>
              <w:rPr>
                <w:rFonts w:ascii="幼圆" w:eastAsia="幼圆" w:hAnsi="宋体"/>
                <w:w w:val="95"/>
              </w:rPr>
            </w:pPr>
          </w:p>
        </w:tc>
      </w:tr>
      <w:tr w:rsidR="00C653C1" w:rsidRPr="004346A9" w:rsidTr="00F27E6D">
        <w:trPr>
          <w:jc w:val="center"/>
        </w:trPr>
        <w:tc>
          <w:tcPr>
            <w:tcW w:w="697" w:type="dxa"/>
            <w:vAlign w:val="center"/>
          </w:tcPr>
          <w:p w:rsidR="00C653C1" w:rsidRPr="004346A9" w:rsidRDefault="00C653C1" w:rsidP="00F27E6D">
            <w:pPr>
              <w:spacing w:line="240" w:lineRule="exact"/>
              <w:jc w:val="center"/>
              <w:rPr>
                <w:rFonts w:ascii="幼圆" w:eastAsia="幼圆" w:hAnsi="宋体"/>
                <w:w w:val="95"/>
              </w:rPr>
            </w:pPr>
          </w:p>
        </w:tc>
        <w:tc>
          <w:tcPr>
            <w:tcW w:w="1043" w:type="dxa"/>
            <w:vAlign w:val="center"/>
          </w:tcPr>
          <w:p w:rsidR="00C653C1" w:rsidRPr="004346A9" w:rsidRDefault="00C653C1" w:rsidP="00F27E6D">
            <w:pPr>
              <w:spacing w:line="240" w:lineRule="exact"/>
              <w:jc w:val="center"/>
              <w:rPr>
                <w:rFonts w:ascii="幼圆" w:eastAsia="幼圆" w:hAnsi="宋体"/>
                <w:w w:val="95"/>
              </w:rPr>
            </w:pPr>
          </w:p>
        </w:tc>
        <w:tc>
          <w:tcPr>
            <w:tcW w:w="1807" w:type="dxa"/>
            <w:vAlign w:val="center"/>
          </w:tcPr>
          <w:p w:rsidR="00C653C1" w:rsidRPr="004346A9" w:rsidRDefault="00C653C1" w:rsidP="00F27E6D">
            <w:pPr>
              <w:spacing w:line="240" w:lineRule="exact"/>
              <w:jc w:val="center"/>
              <w:rPr>
                <w:rFonts w:ascii="幼圆" w:eastAsia="幼圆" w:hAnsi="宋体"/>
                <w:w w:val="95"/>
              </w:rPr>
            </w:pPr>
          </w:p>
        </w:tc>
        <w:tc>
          <w:tcPr>
            <w:tcW w:w="1879" w:type="dxa"/>
            <w:vAlign w:val="center"/>
          </w:tcPr>
          <w:p w:rsidR="00C653C1" w:rsidRPr="004346A9" w:rsidRDefault="00C653C1" w:rsidP="00F27E6D">
            <w:pPr>
              <w:spacing w:line="240" w:lineRule="exact"/>
              <w:jc w:val="center"/>
              <w:rPr>
                <w:rFonts w:ascii="幼圆" w:eastAsia="幼圆" w:hAnsi="宋体"/>
                <w:w w:val="95"/>
              </w:rPr>
            </w:pPr>
          </w:p>
        </w:tc>
        <w:tc>
          <w:tcPr>
            <w:tcW w:w="1843" w:type="dxa"/>
            <w:vAlign w:val="center"/>
          </w:tcPr>
          <w:p w:rsidR="00C653C1" w:rsidRPr="004346A9" w:rsidRDefault="00C653C1" w:rsidP="00F27E6D">
            <w:pPr>
              <w:spacing w:line="240" w:lineRule="exact"/>
              <w:jc w:val="center"/>
              <w:rPr>
                <w:rFonts w:ascii="幼圆" w:eastAsia="幼圆" w:hAnsi="宋体"/>
                <w:w w:val="95"/>
              </w:rPr>
            </w:pPr>
          </w:p>
        </w:tc>
        <w:tc>
          <w:tcPr>
            <w:tcW w:w="1878" w:type="dxa"/>
          </w:tcPr>
          <w:p w:rsidR="00C653C1" w:rsidRPr="004346A9" w:rsidRDefault="00C653C1" w:rsidP="00F27E6D">
            <w:pPr>
              <w:spacing w:line="240" w:lineRule="exact"/>
              <w:jc w:val="center"/>
              <w:rPr>
                <w:rFonts w:ascii="幼圆" w:eastAsia="幼圆" w:hAnsi="宋体"/>
                <w:w w:val="95"/>
              </w:rPr>
            </w:pPr>
          </w:p>
        </w:tc>
      </w:tr>
      <w:tr w:rsidR="00C653C1" w:rsidRPr="004346A9" w:rsidTr="00F27E6D">
        <w:trPr>
          <w:jc w:val="center"/>
        </w:trPr>
        <w:tc>
          <w:tcPr>
            <w:tcW w:w="697" w:type="dxa"/>
            <w:vAlign w:val="center"/>
          </w:tcPr>
          <w:p w:rsidR="00C653C1" w:rsidRPr="004346A9" w:rsidRDefault="00C653C1" w:rsidP="00F27E6D">
            <w:pPr>
              <w:spacing w:line="240" w:lineRule="exact"/>
              <w:jc w:val="center"/>
              <w:rPr>
                <w:rFonts w:ascii="幼圆" w:eastAsia="幼圆" w:hAnsi="宋体"/>
                <w:w w:val="95"/>
              </w:rPr>
            </w:pPr>
          </w:p>
        </w:tc>
        <w:tc>
          <w:tcPr>
            <w:tcW w:w="1043" w:type="dxa"/>
            <w:vAlign w:val="center"/>
          </w:tcPr>
          <w:p w:rsidR="00C653C1" w:rsidRPr="004346A9" w:rsidRDefault="00C653C1" w:rsidP="00F27E6D">
            <w:pPr>
              <w:spacing w:line="240" w:lineRule="exact"/>
              <w:jc w:val="center"/>
              <w:rPr>
                <w:rFonts w:ascii="幼圆" w:eastAsia="幼圆" w:hAnsi="宋体"/>
                <w:w w:val="95"/>
              </w:rPr>
            </w:pPr>
          </w:p>
        </w:tc>
        <w:tc>
          <w:tcPr>
            <w:tcW w:w="1807" w:type="dxa"/>
            <w:vAlign w:val="center"/>
          </w:tcPr>
          <w:p w:rsidR="00C653C1" w:rsidRPr="004346A9" w:rsidRDefault="00C653C1" w:rsidP="00F27E6D">
            <w:pPr>
              <w:spacing w:line="240" w:lineRule="exact"/>
              <w:jc w:val="center"/>
              <w:rPr>
                <w:rFonts w:ascii="幼圆" w:eastAsia="幼圆" w:hAnsi="宋体"/>
                <w:w w:val="95"/>
              </w:rPr>
            </w:pPr>
          </w:p>
        </w:tc>
        <w:tc>
          <w:tcPr>
            <w:tcW w:w="1879" w:type="dxa"/>
            <w:vAlign w:val="center"/>
          </w:tcPr>
          <w:p w:rsidR="00C653C1" w:rsidRPr="004346A9" w:rsidRDefault="00C653C1" w:rsidP="00F27E6D">
            <w:pPr>
              <w:spacing w:line="240" w:lineRule="exact"/>
              <w:jc w:val="center"/>
              <w:rPr>
                <w:rFonts w:ascii="幼圆" w:eastAsia="幼圆" w:hAnsi="宋体"/>
                <w:w w:val="95"/>
              </w:rPr>
            </w:pPr>
          </w:p>
        </w:tc>
        <w:tc>
          <w:tcPr>
            <w:tcW w:w="1843" w:type="dxa"/>
            <w:vAlign w:val="center"/>
          </w:tcPr>
          <w:p w:rsidR="00C653C1" w:rsidRPr="004346A9" w:rsidRDefault="00C653C1" w:rsidP="00F27E6D">
            <w:pPr>
              <w:spacing w:line="240" w:lineRule="exact"/>
              <w:jc w:val="center"/>
              <w:rPr>
                <w:rFonts w:ascii="幼圆" w:eastAsia="幼圆" w:hAnsi="宋体"/>
                <w:w w:val="95"/>
              </w:rPr>
            </w:pPr>
          </w:p>
        </w:tc>
        <w:tc>
          <w:tcPr>
            <w:tcW w:w="1878" w:type="dxa"/>
          </w:tcPr>
          <w:p w:rsidR="00C653C1" w:rsidRPr="004346A9" w:rsidRDefault="00C653C1" w:rsidP="00F27E6D">
            <w:pPr>
              <w:spacing w:line="240" w:lineRule="exact"/>
              <w:jc w:val="center"/>
              <w:rPr>
                <w:rFonts w:ascii="幼圆" w:eastAsia="幼圆" w:hAnsi="宋体"/>
                <w:w w:val="95"/>
              </w:rPr>
            </w:pPr>
          </w:p>
        </w:tc>
      </w:tr>
      <w:tr w:rsidR="00C653C1" w:rsidRPr="004346A9" w:rsidTr="00F27E6D">
        <w:trPr>
          <w:jc w:val="center"/>
        </w:trPr>
        <w:tc>
          <w:tcPr>
            <w:tcW w:w="697" w:type="dxa"/>
            <w:vAlign w:val="center"/>
          </w:tcPr>
          <w:p w:rsidR="00C653C1" w:rsidRPr="004346A9" w:rsidRDefault="00C653C1" w:rsidP="00F27E6D">
            <w:pPr>
              <w:spacing w:line="240" w:lineRule="exact"/>
              <w:jc w:val="center"/>
              <w:rPr>
                <w:rFonts w:ascii="幼圆" w:eastAsia="幼圆" w:hAnsi="宋体"/>
                <w:w w:val="95"/>
              </w:rPr>
            </w:pPr>
          </w:p>
        </w:tc>
        <w:tc>
          <w:tcPr>
            <w:tcW w:w="1043" w:type="dxa"/>
            <w:vAlign w:val="center"/>
          </w:tcPr>
          <w:p w:rsidR="00C653C1" w:rsidRPr="004346A9" w:rsidRDefault="00C653C1" w:rsidP="00F27E6D">
            <w:pPr>
              <w:spacing w:line="240" w:lineRule="exact"/>
              <w:jc w:val="center"/>
              <w:rPr>
                <w:rFonts w:ascii="幼圆" w:eastAsia="幼圆" w:hAnsi="宋体"/>
                <w:w w:val="95"/>
              </w:rPr>
            </w:pPr>
          </w:p>
        </w:tc>
        <w:tc>
          <w:tcPr>
            <w:tcW w:w="1807" w:type="dxa"/>
            <w:vAlign w:val="center"/>
          </w:tcPr>
          <w:p w:rsidR="00C653C1" w:rsidRPr="004346A9" w:rsidRDefault="00C653C1" w:rsidP="00F27E6D">
            <w:pPr>
              <w:spacing w:line="240" w:lineRule="exact"/>
              <w:jc w:val="center"/>
              <w:rPr>
                <w:rFonts w:ascii="幼圆" w:eastAsia="幼圆" w:hAnsi="宋体"/>
                <w:w w:val="95"/>
              </w:rPr>
            </w:pPr>
          </w:p>
        </w:tc>
        <w:tc>
          <w:tcPr>
            <w:tcW w:w="1879" w:type="dxa"/>
            <w:vAlign w:val="center"/>
          </w:tcPr>
          <w:p w:rsidR="00C653C1" w:rsidRPr="004346A9" w:rsidRDefault="00C653C1" w:rsidP="00F27E6D">
            <w:pPr>
              <w:spacing w:line="240" w:lineRule="exact"/>
              <w:jc w:val="center"/>
              <w:rPr>
                <w:rFonts w:ascii="幼圆" w:eastAsia="幼圆" w:hAnsi="宋体"/>
                <w:w w:val="95"/>
              </w:rPr>
            </w:pPr>
          </w:p>
        </w:tc>
        <w:tc>
          <w:tcPr>
            <w:tcW w:w="1843" w:type="dxa"/>
            <w:vAlign w:val="center"/>
          </w:tcPr>
          <w:p w:rsidR="00C653C1" w:rsidRPr="004346A9" w:rsidRDefault="00C653C1" w:rsidP="00F27E6D">
            <w:pPr>
              <w:spacing w:line="240" w:lineRule="exact"/>
              <w:jc w:val="center"/>
              <w:rPr>
                <w:rFonts w:ascii="幼圆" w:eastAsia="幼圆" w:hAnsi="宋体"/>
                <w:w w:val="95"/>
              </w:rPr>
            </w:pPr>
          </w:p>
        </w:tc>
        <w:tc>
          <w:tcPr>
            <w:tcW w:w="1878" w:type="dxa"/>
          </w:tcPr>
          <w:p w:rsidR="00C653C1" w:rsidRPr="004346A9" w:rsidRDefault="00C653C1" w:rsidP="00F27E6D">
            <w:pPr>
              <w:spacing w:line="240" w:lineRule="exact"/>
              <w:jc w:val="center"/>
              <w:rPr>
                <w:rFonts w:ascii="幼圆" w:eastAsia="幼圆" w:hAnsi="宋体"/>
                <w:w w:val="95"/>
              </w:rPr>
            </w:pPr>
          </w:p>
        </w:tc>
      </w:tr>
      <w:tr w:rsidR="00C653C1" w:rsidRPr="004346A9" w:rsidTr="00F27E6D">
        <w:trPr>
          <w:jc w:val="center"/>
        </w:trPr>
        <w:tc>
          <w:tcPr>
            <w:tcW w:w="697" w:type="dxa"/>
            <w:vAlign w:val="center"/>
          </w:tcPr>
          <w:p w:rsidR="00C653C1" w:rsidRPr="004346A9" w:rsidRDefault="00C653C1" w:rsidP="00F27E6D">
            <w:pPr>
              <w:spacing w:line="240" w:lineRule="exact"/>
              <w:jc w:val="center"/>
              <w:rPr>
                <w:rFonts w:ascii="幼圆" w:eastAsia="幼圆" w:hAnsi="宋体"/>
                <w:w w:val="95"/>
              </w:rPr>
            </w:pPr>
          </w:p>
        </w:tc>
        <w:tc>
          <w:tcPr>
            <w:tcW w:w="1043" w:type="dxa"/>
            <w:vAlign w:val="center"/>
          </w:tcPr>
          <w:p w:rsidR="00C653C1" w:rsidRPr="004346A9" w:rsidRDefault="00C653C1" w:rsidP="00F27E6D">
            <w:pPr>
              <w:spacing w:line="240" w:lineRule="exact"/>
              <w:jc w:val="center"/>
              <w:rPr>
                <w:rFonts w:ascii="幼圆" w:eastAsia="幼圆" w:hAnsi="宋体"/>
                <w:w w:val="95"/>
              </w:rPr>
            </w:pPr>
          </w:p>
        </w:tc>
        <w:tc>
          <w:tcPr>
            <w:tcW w:w="1807" w:type="dxa"/>
            <w:vAlign w:val="center"/>
          </w:tcPr>
          <w:p w:rsidR="00C653C1" w:rsidRPr="004346A9" w:rsidRDefault="00C653C1" w:rsidP="00F27E6D">
            <w:pPr>
              <w:spacing w:line="240" w:lineRule="exact"/>
              <w:jc w:val="center"/>
              <w:rPr>
                <w:rFonts w:ascii="幼圆" w:eastAsia="幼圆" w:hAnsi="宋体"/>
                <w:w w:val="95"/>
              </w:rPr>
            </w:pPr>
          </w:p>
        </w:tc>
        <w:tc>
          <w:tcPr>
            <w:tcW w:w="1879" w:type="dxa"/>
            <w:vAlign w:val="center"/>
          </w:tcPr>
          <w:p w:rsidR="00C653C1" w:rsidRPr="004346A9" w:rsidRDefault="00C653C1" w:rsidP="00F27E6D">
            <w:pPr>
              <w:spacing w:line="240" w:lineRule="exact"/>
              <w:jc w:val="center"/>
              <w:rPr>
                <w:rFonts w:ascii="幼圆" w:eastAsia="幼圆" w:hAnsi="宋体"/>
                <w:w w:val="95"/>
              </w:rPr>
            </w:pPr>
          </w:p>
        </w:tc>
        <w:tc>
          <w:tcPr>
            <w:tcW w:w="1843" w:type="dxa"/>
            <w:vAlign w:val="center"/>
          </w:tcPr>
          <w:p w:rsidR="00C653C1" w:rsidRPr="004346A9" w:rsidRDefault="00C653C1" w:rsidP="00F27E6D">
            <w:pPr>
              <w:spacing w:line="240" w:lineRule="exact"/>
              <w:jc w:val="center"/>
              <w:rPr>
                <w:rFonts w:ascii="幼圆" w:eastAsia="幼圆" w:hAnsi="宋体"/>
                <w:w w:val="95"/>
              </w:rPr>
            </w:pPr>
          </w:p>
        </w:tc>
        <w:tc>
          <w:tcPr>
            <w:tcW w:w="1878" w:type="dxa"/>
          </w:tcPr>
          <w:p w:rsidR="00C653C1" w:rsidRPr="004346A9" w:rsidRDefault="00C653C1" w:rsidP="00F27E6D">
            <w:pPr>
              <w:spacing w:line="240" w:lineRule="exact"/>
              <w:jc w:val="center"/>
              <w:rPr>
                <w:rFonts w:ascii="幼圆" w:eastAsia="幼圆" w:hAnsi="宋体"/>
                <w:w w:val="95"/>
              </w:rPr>
            </w:pPr>
          </w:p>
        </w:tc>
      </w:tr>
      <w:tr w:rsidR="00C653C1" w:rsidRPr="004346A9" w:rsidTr="00F27E6D">
        <w:trPr>
          <w:jc w:val="center"/>
        </w:trPr>
        <w:tc>
          <w:tcPr>
            <w:tcW w:w="697" w:type="dxa"/>
            <w:vAlign w:val="center"/>
          </w:tcPr>
          <w:p w:rsidR="00C653C1" w:rsidRPr="004346A9" w:rsidRDefault="00C653C1" w:rsidP="00F27E6D">
            <w:pPr>
              <w:spacing w:line="240" w:lineRule="exact"/>
              <w:jc w:val="center"/>
              <w:rPr>
                <w:rFonts w:ascii="幼圆" w:eastAsia="幼圆" w:hAnsi="宋体"/>
                <w:w w:val="95"/>
              </w:rPr>
            </w:pPr>
          </w:p>
        </w:tc>
        <w:tc>
          <w:tcPr>
            <w:tcW w:w="1043" w:type="dxa"/>
            <w:vAlign w:val="center"/>
          </w:tcPr>
          <w:p w:rsidR="00C653C1" w:rsidRPr="004346A9" w:rsidRDefault="00C653C1" w:rsidP="00F27E6D">
            <w:pPr>
              <w:spacing w:line="240" w:lineRule="exact"/>
              <w:jc w:val="center"/>
              <w:rPr>
                <w:rFonts w:ascii="幼圆" w:eastAsia="幼圆" w:hAnsi="宋体"/>
                <w:w w:val="95"/>
              </w:rPr>
            </w:pPr>
          </w:p>
        </w:tc>
        <w:tc>
          <w:tcPr>
            <w:tcW w:w="1807" w:type="dxa"/>
            <w:vAlign w:val="center"/>
          </w:tcPr>
          <w:p w:rsidR="00C653C1" w:rsidRPr="004346A9" w:rsidRDefault="00C653C1" w:rsidP="00F27E6D">
            <w:pPr>
              <w:spacing w:line="240" w:lineRule="exact"/>
              <w:jc w:val="center"/>
              <w:rPr>
                <w:rFonts w:ascii="幼圆" w:eastAsia="幼圆" w:hAnsi="宋体"/>
                <w:w w:val="95"/>
              </w:rPr>
            </w:pPr>
          </w:p>
        </w:tc>
        <w:tc>
          <w:tcPr>
            <w:tcW w:w="1879" w:type="dxa"/>
            <w:vAlign w:val="center"/>
          </w:tcPr>
          <w:p w:rsidR="00C653C1" w:rsidRPr="004346A9" w:rsidRDefault="00C653C1" w:rsidP="00F27E6D">
            <w:pPr>
              <w:spacing w:line="240" w:lineRule="exact"/>
              <w:jc w:val="center"/>
              <w:rPr>
                <w:rFonts w:ascii="幼圆" w:eastAsia="幼圆" w:hAnsi="宋体"/>
                <w:w w:val="95"/>
              </w:rPr>
            </w:pPr>
          </w:p>
        </w:tc>
        <w:tc>
          <w:tcPr>
            <w:tcW w:w="1843" w:type="dxa"/>
            <w:vAlign w:val="center"/>
          </w:tcPr>
          <w:p w:rsidR="00C653C1" w:rsidRPr="004346A9" w:rsidRDefault="00C653C1" w:rsidP="00F27E6D">
            <w:pPr>
              <w:spacing w:line="240" w:lineRule="exact"/>
              <w:jc w:val="center"/>
              <w:rPr>
                <w:rFonts w:ascii="幼圆" w:eastAsia="幼圆" w:hAnsi="宋体"/>
                <w:w w:val="95"/>
              </w:rPr>
            </w:pPr>
          </w:p>
        </w:tc>
        <w:tc>
          <w:tcPr>
            <w:tcW w:w="1878" w:type="dxa"/>
          </w:tcPr>
          <w:p w:rsidR="00C653C1" w:rsidRPr="004346A9" w:rsidRDefault="00C653C1" w:rsidP="00F27E6D">
            <w:pPr>
              <w:spacing w:line="240" w:lineRule="exact"/>
              <w:jc w:val="center"/>
              <w:rPr>
                <w:rFonts w:ascii="幼圆" w:eastAsia="幼圆" w:hAnsi="宋体"/>
                <w:w w:val="95"/>
              </w:rPr>
            </w:pPr>
          </w:p>
        </w:tc>
      </w:tr>
      <w:tr w:rsidR="00C653C1" w:rsidRPr="004346A9" w:rsidTr="00F27E6D">
        <w:trPr>
          <w:jc w:val="center"/>
        </w:trPr>
        <w:tc>
          <w:tcPr>
            <w:tcW w:w="697" w:type="dxa"/>
            <w:vAlign w:val="center"/>
          </w:tcPr>
          <w:p w:rsidR="00C653C1" w:rsidRPr="004346A9" w:rsidRDefault="00C653C1" w:rsidP="00F27E6D">
            <w:pPr>
              <w:spacing w:line="240" w:lineRule="exact"/>
              <w:jc w:val="center"/>
              <w:rPr>
                <w:rFonts w:ascii="幼圆" w:eastAsia="幼圆" w:hAnsi="宋体"/>
                <w:w w:val="95"/>
              </w:rPr>
            </w:pPr>
          </w:p>
        </w:tc>
        <w:tc>
          <w:tcPr>
            <w:tcW w:w="1043" w:type="dxa"/>
            <w:vAlign w:val="center"/>
          </w:tcPr>
          <w:p w:rsidR="00C653C1" w:rsidRPr="004346A9" w:rsidRDefault="00C653C1" w:rsidP="00F27E6D">
            <w:pPr>
              <w:spacing w:line="240" w:lineRule="exact"/>
              <w:jc w:val="center"/>
              <w:rPr>
                <w:rFonts w:ascii="幼圆" w:eastAsia="幼圆" w:hAnsi="宋体"/>
                <w:w w:val="95"/>
              </w:rPr>
            </w:pPr>
          </w:p>
        </w:tc>
        <w:tc>
          <w:tcPr>
            <w:tcW w:w="1807" w:type="dxa"/>
            <w:vAlign w:val="center"/>
          </w:tcPr>
          <w:p w:rsidR="00C653C1" w:rsidRPr="004346A9" w:rsidRDefault="00C653C1" w:rsidP="00F27E6D">
            <w:pPr>
              <w:spacing w:line="240" w:lineRule="exact"/>
              <w:jc w:val="center"/>
              <w:rPr>
                <w:rFonts w:ascii="幼圆" w:eastAsia="幼圆" w:hAnsi="宋体"/>
                <w:w w:val="95"/>
              </w:rPr>
            </w:pPr>
          </w:p>
        </w:tc>
        <w:tc>
          <w:tcPr>
            <w:tcW w:w="1879" w:type="dxa"/>
            <w:vAlign w:val="center"/>
          </w:tcPr>
          <w:p w:rsidR="00C653C1" w:rsidRPr="004346A9" w:rsidRDefault="00C653C1" w:rsidP="00F27E6D">
            <w:pPr>
              <w:spacing w:line="240" w:lineRule="exact"/>
              <w:jc w:val="center"/>
              <w:rPr>
                <w:rFonts w:ascii="幼圆" w:eastAsia="幼圆" w:hAnsi="宋体"/>
                <w:w w:val="95"/>
              </w:rPr>
            </w:pPr>
          </w:p>
        </w:tc>
        <w:tc>
          <w:tcPr>
            <w:tcW w:w="1843" w:type="dxa"/>
            <w:vAlign w:val="center"/>
          </w:tcPr>
          <w:p w:rsidR="00C653C1" w:rsidRPr="004346A9" w:rsidRDefault="00C653C1" w:rsidP="00F27E6D">
            <w:pPr>
              <w:spacing w:line="240" w:lineRule="exact"/>
              <w:jc w:val="center"/>
              <w:rPr>
                <w:rFonts w:ascii="幼圆" w:eastAsia="幼圆" w:hAnsi="宋体"/>
                <w:w w:val="95"/>
              </w:rPr>
            </w:pPr>
          </w:p>
        </w:tc>
        <w:tc>
          <w:tcPr>
            <w:tcW w:w="1878" w:type="dxa"/>
          </w:tcPr>
          <w:p w:rsidR="00C653C1" w:rsidRPr="004346A9" w:rsidRDefault="00C653C1" w:rsidP="00F27E6D">
            <w:pPr>
              <w:spacing w:line="240" w:lineRule="exact"/>
              <w:jc w:val="center"/>
              <w:rPr>
                <w:rFonts w:ascii="幼圆" w:eastAsia="幼圆" w:hAnsi="宋体"/>
                <w:w w:val="95"/>
              </w:rPr>
            </w:pPr>
          </w:p>
        </w:tc>
      </w:tr>
      <w:tr w:rsidR="00C653C1" w:rsidRPr="004346A9" w:rsidTr="00F27E6D">
        <w:trPr>
          <w:jc w:val="center"/>
        </w:trPr>
        <w:tc>
          <w:tcPr>
            <w:tcW w:w="697" w:type="dxa"/>
            <w:vAlign w:val="center"/>
          </w:tcPr>
          <w:p w:rsidR="00C653C1" w:rsidRPr="004346A9" w:rsidRDefault="00C653C1" w:rsidP="00F27E6D">
            <w:pPr>
              <w:spacing w:line="240" w:lineRule="exact"/>
              <w:jc w:val="center"/>
              <w:rPr>
                <w:rFonts w:ascii="幼圆" w:eastAsia="幼圆" w:hAnsi="宋体"/>
                <w:w w:val="95"/>
              </w:rPr>
            </w:pPr>
          </w:p>
        </w:tc>
        <w:tc>
          <w:tcPr>
            <w:tcW w:w="1043" w:type="dxa"/>
            <w:vAlign w:val="center"/>
          </w:tcPr>
          <w:p w:rsidR="00C653C1" w:rsidRPr="004346A9" w:rsidRDefault="00C653C1" w:rsidP="00F27E6D">
            <w:pPr>
              <w:spacing w:line="240" w:lineRule="exact"/>
              <w:jc w:val="center"/>
              <w:rPr>
                <w:rFonts w:ascii="幼圆" w:eastAsia="幼圆" w:hAnsi="宋体"/>
                <w:w w:val="95"/>
              </w:rPr>
            </w:pPr>
          </w:p>
        </w:tc>
        <w:tc>
          <w:tcPr>
            <w:tcW w:w="1807" w:type="dxa"/>
            <w:vAlign w:val="center"/>
          </w:tcPr>
          <w:p w:rsidR="00C653C1" w:rsidRPr="004346A9" w:rsidRDefault="00C653C1" w:rsidP="00F27E6D">
            <w:pPr>
              <w:spacing w:line="240" w:lineRule="exact"/>
              <w:jc w:val="center"/>
              <w:rPr>
                <w:rFonts w:ascii="幼圆" w:eastAsia="幼圆" w:hAnsi="宋体"/>
                <w:w w:val="95"/>
              </w:rPr>
            </w:pPr>
          </w:p>
        </w:tc>
        <w:tc>
          <w:tcPr>
            <w:tcW w:w="1879" w:type="dxa"/>
            <w:vAlign w:val="center"/>
          </w:tcPr>
          <w:p w:rsidR="00C653C1" w:rsidRPr="004346A9" w:rsidRDefault="00C653C1" w:rsidP="00F27E6D">
            <w:pPr>
              <w:spacing w:line="240" w:lineRule="exact"/>
              <w:jc w:val="center"/>
              <w:rPr>
                <w:rFonts w:ascii="幼圆" w:eastAsia="幼圆" w:hAnsi="宋体"/>
                <w:w w:val="95"/>
              </w:rPr>
            </w:pPr>
          </w:p>
        </w:tc>
        <w:tc>
          <w:tcPr>
            <w:tcW w:w="1843" w:type="dxa"/>
            <w:vAlign w:val="center"/>
          </w:tcPr>
          <w:p w:rsidR="00C653C1" w:rsidRPr="004346A9" w:rsidRDefault="00C653C1" w:rsidP="00F27E6D">
            <w:pPr>
              <w:spacing w:line="240" w:lineRule="exact"/>
              <w:jc w:val="center"/>
              <w:rPr>
                <w:rFonts w:ascii="幼圆" w:eastAsia="幼圆" w:hAnsi="宋体"/>
                <w:w w:val="95"/>
              </w:rPr>
            </w:pPr>
          </w:p>
        </w:tc>
        <w:tc>
          <w:tcPr>
            <w:tcW w:w="1878" w:type="dxa"/>
          </w:tcPr>
          <w:p w:rsidR="00C653C1" w:rsidRPr="004346A9" w:rsidRDefault="00C653C1" w:rsidP="00F27E6D">
            <w:pPr>
              <w:spacing w:line="240" w:lineRule="exact"/>
              <w:jc w:val="center"/>
              <w:rPr>
                <w:rFonts w:ascii="幼圆" w:eastAsia="幼圆" w:hAnsi="宋体"/>
                <w:w w:val="95"/>
              </w:rPr>
            </w:pPr>
          </w:p>
        </w:tc>
      </w:tr>
      <w:tr w:rsidR="00C653C1" w:rsidRPr="004346A9" w:rsidTr="00F27E6D">
        <w:trPr>
          <w:jc w:val="center"/>
        </w:trPr>
        <w:tc>
          <w:tcPr>
            <w:tcW w:w="697" w:type="dxa"/>
            <w:vAlign w:val="center"/>
          </w:tcPr>
          <w:p w:rsidR="00C653C1" w:rsidRPr="004346A9" w:rsidRDefault="00C653C1" w:rsidP="00F27E6D">
            <w:pPr>
              <w:spacing w:line="240" w:lineRule="exact"/>
              <w:jc w:val="center"/>
              <w:rPr>
                <w:rFonts w:ascii="幼圆" w:eastAsia="幼圆" w:hAnsi="宋体"/>
                <w:w w:val="95"/>
              </w:rPr>
            </w:pPr>
          </w:p>
        </w:tc>
        <w:tc>
          <w:tcPr>
            <w:tcW w:w="1043" w:type="dxa"/>
            <w:vAlign w:val="center"/>
          </w:tcPr>
          <w:p w:rsidR="00C653C1" w:rsidRPr="004346A9" w:rsidRDefault="00C653C1" w:rsidP="00F27E6D">
            <w:pPr>
              <w:spacing w:line="240" w:lineRule="exact"/>
              <w:jc w:val="center"/>
              <w:rPr>
                <w:rFonts w:ascii="幼圆" w:eastAsia="幼圆" w:hAnsi="宋体"/>
                <w:w w:val="95"/>
              </w:rPr>
            </w:pPr>
          </w:p>
        </w:tc>
        <w:tc>
          <w:tcPr>
            <w:tcW w:w="1807" w:type="dxa"/>
            <w:vAlign w:val="center"/>
          </w:tcPr>
          <w:p w:rsidR="00C653C1" w:rsidRPr="004346A9" w:rsidRDefault="00C653C1" w:rsidP="00F27E6D">
            <w:pPr>
              <w:spacing w:line="240" w:lineRule="exact"/>
              <w:jc w:val="center"/>
              <w:rPr>
                <w:rFonts w:ascii="幼圆" w:eastAsia="幼圆" w:hAnsi="宋体"/>
                <w:w w:val="95"/>
              </w:rPr>
            </w:pPr>
          </w:p>
        </w:tc>
        <w:tc>
          <w:tcPr>
            <w:tcW w:w="1879" w:type="dxa"/>
            <w:vAlign w:val="center"/>
          </w:tcPr>
          <w:p w:rsidR="00C653C1" w:rsidRPr="004346A9" w:rsidRDefault="00C653C1" w:rsidP="00F27E6D">
            <w:pPr>
              <w:spacing w:line="240" w:lineRule="exact"/>
              <w:jc w:val="center"/>
              <w:rPr>
                <w:rFonts w:ascii="幼圆" w:eastAsia="幼圆" w:hAnsi="宋体"/>
                <w:w w:val="95"/>
              </w:rPr>
            </w:pPr>
          </w:p>
        </w:tc>
        <w:tc>
          <w:tcPr>
            <w:tcW w:w="1843" w:type="dxa"/>
            <w:vAlign w:val="center"/>
          </w:tcPr>
          <w:p w:rsidR="00C653C1" w:rsidRPr="004346A9" w:rsidRDefault="00C653C1" w:rsidP="00F27E6D">
            <w:pPr>
              <w:spacing w:line="240" w:lineRule="exact"/>
              <w:jc w:val="center"/>
              <w:rPr>
                <w:rFonts w:ascii="幼圆" w:eastAsia="幼圆" w:hAnsi="宋体"/>
                <w:w w:val="95"/>
              </w:rPr>
            </w:pPr>
          </w:p>
        </w:tc>
        <w:tc>
          <w:tcPr>
            <w:tcW w:w="1878" w:type="dxa"/>
          </w:tcPr>
          <w:p w:rsidR="00C653C1" w:rsidRPr="004346A9" w:rsidRDefault="00C653C1" w:rsidP="00F27E6D">
            <w:pPr>
              <w:spacing w:line="240" w:lineRule="exact"/>
              <w:jc w:val="center"/>
              <w:rPr>
                <w:rFonts w:ascii="幼圆" w:eastAsia="幼圆" w:hAnsi="宋体"/>
                <w:w w:val="95"/>
              </w:rPr>
            </w:pPr>
          </w:p>
        </w:tc>
      </w:tr>
      <w:tr w:rsidR="00C653C1" w:rsidRPr="004346A9" w:rsidTr="00F27E6D">
        <w:trPr>
          <w:jc w:val="center"/>
        </w:trPr>
        <w:tc>
          <w:tcPr>
            <w:tcW w:w="697" w:type="dxa"/>
            <w:vAlign w:val="center"/>
          </w:tcPr>
          <w:p w:rsidR="00C653C1" w:rsidRPr="004346A9" w:rsidRDefault="00C653C1" w:rsidP="00F27E6D">
            <w:pPr>
              <w:spacing w:line="240" w:lineRule="exact"/>
              <w:jc w:val="center"/>
              <w:rPr>
                <w:rFonts w:ascii="幼圆" w:eastAsia="幼圆" w:hAnsi="宋体"/>
                <w:w w:val="95"/>
              </w:rPr>
            </w:pPr>
          </w:p>
        </w:tc>
        <w:tc>
          <w:tcPr>
            <w:tcW w:w="1043" w:type="dxa"/>
            <w:vAlign w:val="center"/>
          </w:tcPr>
          <w:p w:rsidR="00C653C1" w:rsidRPr="004346A9" w:rsidRDefault="00C653C1" w:rsidP="00F27E6D">
            <w:pPr>
              <w:spacing w:line="240" w:lineRule="exact"/>
              <w:jc w:val="center"/>
              <w:rPr>
                <w:rFonts w:ascii="幼圆" w:eastAsia="幼圆" w:hAnsi="宋体"/>
                <w:w w:val="95"/>
              </w:rPr>
            </w:pPr>
          </w:p>
        </w:tc>
        <w:tc>
          <w:tcPr>
            <w:tcW w:w="1807" w:type="dxa"/>
            <w:vAlign w:val="center"/>
          </w:tcPr>
          <w:p w:rsidR="00C653C1" w:rsidRPr="004346A9" w:rsidRDefault="00C653C1" w:rsidP="00F27E6D">
            <w:pPr>
              <w:spacing w:line="240" w:lineRule="exact"/>
              <w:jc w:val="center"/>
              <w:rPr>
                <w:rFonts w:ascii="幼圆" w:eastAsia="幼圆" w:hAnsi="宋体"/>
                <w:w w:val="95"/>
              </w:rPr>
            </w:pPr>
          </w:p>
        </w:tc>
        <w:tc>
          <w:tcPr>
            <w:tcW w:w="1879" w:type="dxa"/>
            <w:vAlign w:val="center"/>
          </w:tcPr>
          <w:p w:rsidR="00C653C1" w:rsidRPr="004346A9" w:rsidRDefault="00C653C1" w:rsidP="00F27E6D">
            <w:pPr>
              <w:spacing w:line="240" w:lineRule="exact"/>
              <w:jc w:val="center"/>
              <w:rPr>
                <w:rFonts w:ascii="幼圆" w:eastAsia="幼圆" w:hAnsi="宋体"/>
                <w:w w:val="95"/>
              </w:rPr>
            </w:pPr>
          </w:p>
        </w:tc>
        <w:tc>
          <w:tcPr>
            <w:tcW w:w="1843" w:type="dxa"/>
            <w:vAlign w:val="center"/>
          </w:tcPr>
          <w:p w:rsidR="00C653C1" w:rsidRPr="004346A9" w:rsidRDefault="00C653C1" w:rsidP="00F27E6D">
            <w:pPr>
              <w:spacing w:line="240" w:lineRule="exact"/>
              <w:jc w:val="center"/>
              <w:rPr>
                <w:rFonts w:ascii="幼圆" w:eastAsia="幼圆" w:hAnsi="宋体"/>
                <w:w w:val="95"/>
              </w:rPr>
            </w:pPr>
          </w:p>
        </w:tc>
        <w:tc>
          <w:tcPr>
            <w:tcW w:w="1878" w:type="dxa"/>
          </w:tcPr>
          <w:p w:rsidR="00C653C1" w:rsidRPr="004346A9" w:rsidRDefault="00C653C1" w:rsidP="00F27E6D">
            <w:pPr>
              <w:spacing w:line="240" w:lineRule="exact"/>
              <w:jc w:val="center"/>
              <w:rPr>
                <w:rFonts w:ascii="幼圆" w:eastAsia="幼圆" w:hAnsi="宋体"/>
                <w:w w:val="95"/>
              </w:rPr>
            </w:pPr>
          </w:p>
        </w:tc>
      </w:tr>
      <w:tr w:rsidR="00C653C1" w:rsidRPr="004346A9" w:rsidTr="00F27E6D">
        <w:trPr>
          <w:jc w:val="center"/>
        </w:trPr>
        <w:tc>
          <w:tcPr>
            <w:tcW w:w="697" w:type="dxa"/>
            <w:vAlign w:val="center"/>
          </w:tcPr>
          <w:p w:rsidR="00C653C1" w:rsidRPr="004346A9" w:rsidRDefault="00C653C1" w:rsidP="00F27E6D">
            <w:pPr>
              <w:spacing w:line="240" w:lineRule="exact"/>
              <w:jc w:val="center"/>
              <w:rPr>
                <w:rFonts w:ascii="幼圆" w:eastAsia="幼圆" w:hAnsi="宋体"/>
                <w:w w:val="95"/>
              </w:rPr>
            </w:pPr>
          </w:p>
        </w:tc>
        <w:tc>
          <w:tcPr>
            <w:tcW w:w="1043" w:type="dxa"/>
            <w:vAlign w:val="center"/>
          </w:tcPr>
          <w:p w:rsidR="00C653C1" w:rsidRPr="004346A9" w:rsidRDefault="00C653C1" w:rsidP="00F27E6D">
            <w:pPr>
              <w:spacing w:line="240" w:lineRule="exact"/>
              <w:jc w:val="center"/>
              <w:rPr>
                <w:rFonts w:ascii="幼圆" w:eastAsia="幼圆" w:hAnsi="宋体"/>
                <w:w w:val="95"/>
              </w:rPr>
            </w:pPr>
          </w:p>
        </w:tc>
        <w:tc>
          <w:tcPr>
            <w:tcW w:w="1807" w:type="dxa"/>
            <w:vAlign w:val="center"/>
          </w:tcPr>
          <w:p w:rsidR="00C653C1" w:rsidRPr="004346A9" w:rsidRDefault="00C653C1" w:rsidP="00F27E6D">
            <w:pPr>
              <w:spacing w:line="240" w:lineRule="exact"/>
              <w:jc w:val="center"/>
              <w:rPr>
                <w:rFonts w:ascii="幼圆" w:eastAsia="幼圆" w:hAnsi="宋体"/>
                <w:w w:val="95"/>
              </w:rPr>
            </w:pPr>
          </w:p>
        </w:tc>
        <w:tc>
          <w:tcPr>
            <w:tcW w:w="1879" w:type="dxa"/>
            <w:vAlign w:val="center"/>
          </w:tcPr>
          <w:p w:rsidR="00C653C1" w:rsidRPr="004346A9" w:rsidRDefault="00C653C1" w:rsidP="00F27E6D">
            <w:pPr>
              <w:spacing w:line="240" w:lineRule="exact"/>
              <w:jc w:val="center"/>
              <w:rPr>
                <w:rFonts w:ascii="幼圆" w:eastAsia="幼圆" w:hAnsi="宋体"/>
                <w:w w:val="95"/>
              </w:rPr>
            </w:pPr>
          </w:p>
        </w:tc>
        <w:tc>
          <w:tcPr>
            <w:tcW w:w="1843" w:type="dxa"/>
            <w:vAlign w:val="center"/>
          </w:tcPr>
          <w:p w:rsidR="00C653C1" w:rsidRPr="004346A9" w:rsidRDefault="00C653C1" w:rsidP="00F27E6D">
            <w:pPr>
              <w:spacing w:line="240" w:lineRule="exact"/>
              <w:jc w:val="center"/>
              <w:rPr>
                <w:rFonts w:ascii="幼圆" w:eastAsia="幼圆" w:hAnsi="宋体"/>
                <w:w w:val="95"/>
              </w:rPr>
            </w:pPr>
          </w:p>
        </w:tc>
        <w:tc>
          <w:tcPr>
            <w:tcW w:w="1878" w:type="dxa"/>
          </w:tcPr>
          <w:p w:rsidR="00C653C1" w:rsidRPr="004346A9" w:rsidRDefault="00C653C1" w:rsidP="00F27E6D">
            <w:pPr>
              <w:spacing w:line="240" w:lineRule="exact"/>
              <w:jc w:val="center"/>
              <w:rPr>
                <w:rFonts w:ascii="幼圆" w:eastAsia="幼圆" w:hAnsi="宋体"/>
                <w:w w:val="95"/>
              </w:rPr>
            </w:pPr>
          </w:p>
        </w:tc>
      </w:tr>
    </w:tbl>
    <w:p w:rsidR="00C653C1" w:rsidRDefault="00C653C1" w:rsidP="00C653C1"/>
    <w:p w:rsidR="00C653C1" w:rsidRDefault="00C653C1" w:rsidP="001B1533">
      <w:pPr>
        <w:snapToGrid w:val="0"/>
        <w:spacing w:beforeLines="50" w:before="156" w:afterLines="50" w:after="156" w:line="360" w:lineRule="auto"/>
        <w:jc w:val="center"/>
        <w:rPr>
          <w:rFonts w:ascii="幼圆" w:eastAsia="幼圆" w:hAnsi="Arial" w:cs="Arial"/>
          <w:b/>
          <w:bCs/>
          <w:sz w:val="32"/>
          <w:szCs w:val="32"/>
        </w:rPr>
      </w:pPr>
    </w:p>
    <w:p w:rsidR="001B1533" w:rsidRPr="00F35034" w:rsidRDefault="00C653C1" w:rsidP="001B1533">
      <w:pPr>
        <w:snapToGrid w:val="0"/>
        <w:spacing w:beforeLines="50" w:before="156" w:afterLines="50" w:after="156" w:line="360" w:lineRule="auto"/>
        <w:jc w:val="center"/>
        <w:rPr>
          <w:rFonts w:ascii="幼圆" w:eastAsia="幼圆" w:hAnsi="Arial" w:cs="Arial"/>
          <w:b/>
          <w:bCs/>
          <w:sz w:val="32"/>
          <w:szCs w:val="32"/>
        </w:rPr>
      </w:pPr>
      <w:r>
        <w:rPr>
          <w:rFonts w:ascii="幼圆" w:eastAsia="幼圆" w:hAnsi="Arial" w:cs="Arial"/>
          <w:b/>
          <w:bCs/>
          <w:sz w:val="32"/>
          <w:szCs w:val="32"/>
        </w:rPr>
        <w:br w:type="page"/>
      </w:r>
      <w:r w:rsidR="001B1533" w:rsidRPr="00F35034">
        <w:rPr>
          <w:rFonts w:ascii="幼圆" w:eastAsia="幼圆" w:hAnsi="Arial" w:cs="Arial" w:hint="eastAsia"/>
          <w:b/>
          <w:bCs/>
          <w:sz w:val="32"/>
          <w:szCs w:val="32"/>
        </w:rPr>
        <w:lastRenderedPageBreak/>
        <w:t>目</w:t>
      </w:r>
      <w:r w:rsidR="0042632B" w:rsidRPr="00F35034">
        <w:rPr>
          <w:rFonts w:ascii="幼圆" w:eastAsia="幼圆" w:hAnsi="Arial" w:cs="Arial" w:hint="eastAsia"/>
          <w:b/>
          <w:bCs/>
          <w:sz w:val="32"/>
          <w:szCs w:val="32"/>
        </w:rPr>
        <w:t xml:space="preserve">  </w:t>
      </w:r>
      <w:r w:rsidR="001B1533" w:rsidRPr="00F35034">
        <w:rPr>
          <w:rFonts w:ascii="幼圆" w:eastAsia="幼圆" w:hAnsi="Arial" w:cs="Arial" w:hint="eastAsia"/>
          <w:b/>
          <w:bCs/>
          <w:sz w:val="32"/>
          <w:szCs w:val="32"/>
        </w:rPr>
        <w:t>录</w:t>
      </w:r>
    </w:p>
    <w:p w:rsidR="002F2957" w:rsidRPr="005220B8" w:rsidRDefault="001B1533">
      <w:pPr>
        <w:pStyle w:val="10"/>
        <w:tabs>
          <w:tab w:val="left" w:pos="420"/>
          <w:tab w:val="right" w:leader="dot" w:pos="9060"/>
        </w:tabs>
        <w:rPr>
          <w:rFonts w:ascii="Calibri" w:hAnsi="Calibri"/>
          <w:noProof/>
          <w:szCs w:val="22"/>
        </w:rPr>
      </w:pPr>
      <w:r w:rsidRPr="00F35034">
        <w:rPr>
          <w:rFonts w:ascii="幼圆" w:eastAsia="幼圆" w:hAnsi="Arial" w:cs="Arial" w:hint="eastAsia"/>
          <w:sz w:val="24"/>
        </w:rPr>
        <w:fldChar w:fldCharType="begin"/>
      </w:r>
      <w:r w:rsidRPr="00F35034">
        <w:rPr>
          <w:rFonts w:ascii="幼圆" w:eastAsia="幼圆" w:hAnsi="Arial" w:cs="Arial" w:hint="eastAsia"/>
          <w:sz w:val="24"/>
        </w:rPr>
        <w:instrText xml:space="preserve"> TOC \o "1-3" \h \z \u </w:instrText>
      </w:r>
      <w:r w:rsidRPr="00F35034">
        <w:rPr>
          <w:rFonts w:ascii="幼圆" w:eastAsia="幼圆" w:hAnsi="Arial" w:cs="Arial" w:hint="eastAsia"/>
          <w:sz w:val="24"/>
        </w:rPr>
        <w:fldChar w:fldCharType="separate"/>
      </w:r>
      <w:hyperlink w:anchor="_Toc7435908" w:history="1">
        <w:r w:rsidR="002F2957" w:rsidRPr="002722FB">
          <w:rPr>
            <w:rStyle w:val="a7"/>
            <w:rFonts w:eastAsia="幼圆"/>
            <w:noProof/>
            <w:snapToGrid w:val="0"/>
            <w:w w:val="0"/>
            <w:kern w:val="0"/>
          </w:rPr>
          <w:t>1.</w:t>
        </w:r>
        <w:r w:rsidR="002F2957" w:rsidRPr="005220B8">
          <w:rPr>
            <w:rFonts w:ascii="Calibri" w:hAnsi="Calibri"/>
            <w:noProof/>
            <w:szCs w:val="22"/>
          </w:rPr>
          <w:tab/>
        </w:r>
        <w:r w:rsidR="002F2957" w:rsidRPr="002722FB">
          <w:rPr>
            <w:rStyle w:val="a7"/>
            <w:rFonts w:ascii="幼圆" w:eastAsia="幼圆" w:hAnsi="Arial" w:cs="Arial" w:hint="eastAsia"/>
            <w:noProof/>
          </w:rPr>
          <w:t>定义</w:t>
        </w:r>
        <w:r w:rsidR="002F2957">
          <w:rPr>
            <w:noProof/>
            <w:webHidden/>
          </w:rPr>
          <w:tab/>
        </w:r>
        <w:r w:rsidR="002F2957">
          <w:rPr>
            <w:noProof/>
            <w:webHidden/>
          </w:rPr>
          <w:fldChar w:fldCharType="begin"/>
        </w:r>
        <w:r w:rsidR="002F2957">
          <w:rPr>
            <w:noProof/>
            <w:webHidden/>
          </w:rPr>
          <w:instrText xml:space="preserve"> PAGEREF _Toc7435908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696C76">
      <w:pPr>
        <w:pStyle w:val="21"/>
        <w:tabs>
          <w:tab w:val="right" w:leader="dot" w:pos="9060"/>
        </w:tabs>
        <w:rPr>
          <w:rFonts w:ascii="Calibri" w:hAnsi="Calibri"/>
          <w:noProof/>
          <w:szCs w:val="22"/>
        </w:rPr>
      </w:pPr>
      <w:hyperlink w:anchor="_Toc7435909" w:history="1">
        <w:r w:rsidR="002F2957" w:rsidRPr="002722FB">
          <w:rPr>
            <w:rStyle w:val="a7"/>
            <w:rFonts w:ascii="幼圆" w:eastAsia="幼圆" w:cs="Arial"/>
            <w:b/>
            <w:noProof/>
          </w:rPr>
          <w:t>1.1</w:t>
        </w:r>
        <w:r w:rsidR="002F2957" w:rsidRPr="002722FB">
          <w:rPr>
            <w:rStyle w:val="a7"/>
            <w:rFonts w:ascii="幼圆" w:eastAsia="幼圆" w:cs="Arial" w:hint="eastAsia"/>
            <w:b/>
            <w:noProof/>
          </w:rPr>
          <w:t>服务定义</w:t>
        </w:r>
        <w:r w:rsidR="002F2957">
          <w:rPr>
            <w:noProof/>
            <w:webHidden/>
          </w:rPr>
          <w:tab/>
        </w:r>
        <w:r w:rsidR="002F2957">
          <w:rPr>
            <w:noProof/>
            <w:webHidden/>
          </w:rPr>
          <w:fldChar w:fldCharType="begin"/>
        </w:r>
        <w:r w:rsidR="002F2957">
          <w:rPr>
            <w:noProof/>
            <w:webHidden/>
          </w:rPr>
          <w:instrText xml:space="preserve"> PAGEREF _Toc7435909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696C76">
      <w:pPr>
        <w:pStyle w:val="21"/>
        <w:tabs>
          <w:tab w:val="right" w:leader="dot" w:pos="9060"/>
        </w:tabs>
        <w:rPr>
          <w:rFonts w:ascii="Calibri" w:hAnsi="Calibri"/>
          <w:noProof/>
          <w:szCs w:val="22"/>
        </w:rPr>
      </w:pPr>
      <w:hyperlink w:anchor="_Toc7435910" w:history="1">
        <w:r w:rsidR="002F2957" w:rsidRPr="002722FB">
          <w:rPr>
            <w:rStyle w:val="a7"/>
            <w:rFonts w:ascii="幼圆" w:eastAsia="幼圆" w:cs="Arial"/>
            <w:b/>
            <w:noProof/>
          </w:rPr>
          <w:t>1.2</w:t>
        </w:r>
        <w:r w:rsidR="002F2957" w:rsidRPr="002722FB">
          <w:rPr>
            <w:rStyle w:val="a7"/>
            <w:rFonts w:ascii="幼圆" w:eastAsia="幼圆" w:cs="Arial" w:hint="eastAsia"/>
            <w:b/>
            <w:noProof/>
          </w:rPr>
          <w:t>服务目录定义</w:t>
        </w:r>
        <w:r w:rsidR="002F2957">
          <w:rPr>
            <w:noProof/>
            <w:webHidden/>
          </w:rPr>
          <w:tab/>
        </w:r>
        <w:r w:rsidR="002F2957">
          <w:rPr>
            <w:noProof/>
            <w:webHidden/>
          </w:rPr>
          <w:fldChar w:fldCharType="begin"/>
        </w:r>
        <w:r w:rsidR="002F2957">
          <w:rPr>
            <w:noProof/>
            <w:webHidden/>
          </w:rPr>
          <w:instrText xml:space="preserve"> PAGEREF _Toc7435910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696C76">
      <w:pPr>
        <w:pStyle w:val="10"/>
        <w:tabs>
          <w:tab w:val="left" w:pos="420"/>
          <w:tab w:val="right" w:leader="dot" w:pos="9060"/>
        </w:tabs>
        <w:rPr>
          <w:rFonts w:ascii="Calibri" w:hAnsi="Calibri"/>
          <w:noProof/>
          <w:szCs w:val="22"/>
        </w:rPr>
      </w:pPr>
      <w:hyperlink w:anchor="_Toc7435911" w:history="1">
        <w:r w:rsidR="002F2957" w:rsidRPr="002722FB">
          <w:rPr>
            <w:rStyle w:val="a7"/>
            <w:rFonts w:eastAsia="幼圆"/>
            <w:noProof/>
            <w:snapToGrid w:val="0"/>
            <w:w w:val="0"/>
            <w:kern w:val="0"/>
          </w:rPr>
          <w:t>2.</w:t>
        </w:r>
        <w:r w:rsidR="002F2957" w:rsidRPr="005220B8">
          <w:rPr>
            <w:rFonts w:ascii="Calibri" w:hAnsi="Calibri"/>
            <w:noProof/>
            <w:szCs w:val="22"/>
          </w:rPr>
          <w:tab/>
        </w:r>
        <w:r w:rsidR="002F2957" w:rsidRPr="002722FB">
          <w:rPr>
            <w:rStyle w:val="a7"/>
            <w:rFonts w:ascii="幼圆" w:eastAsia="幼圆" w:hAnsi="Arial" w:cs="Arial" w:hint="eastAsia"/>
            <w:noProof/>
          </w:rPr>
          <w:t>服务目录设计</w:t>
        </w:r>
        <w:r w:rsidR="002F2957">
          <w:rPr>
            <w:noProof/>
            <w:webHidden/>
          </w:rPr>
          <w:tab/>
        </w:r>
        <w:r w:rsidR="002F2957">
          <w:rPr>
            <w:noProof/>
            <w:webHidden/>
          </w:rPr>
          <w:fldChar w:fldCharType="begin"/>
        </w:r>
        <w:r w:rsidR="002F2957">
          <w:rPr>
            <w:noProof/>
            <w:webHidden/>
          </w:rPr>
          <w:instrText xml:space="preserve"> PAGEREF _Toc7435911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696C76">
      <w:pPr>
        <w:pStyle w:val="21"/>
        <w:tabs>
          <w:tab w:val="right" w:leader="dot" w:pos="9060"/>
        </w:tabs>
        <w:rPr>
          <w:rFonts w:ascii="Calibri" w:hAnsi="Calibri"/>
          <w:noProof/>
          <w:szCs w:val="22"/>
        </w:rPr>
      </w:pPr>
      <w:hyperlink w:anchor="_Toc7435912" w:history="1">
        <w:r w:rsidR="002F2957" w:rsidRPr="002722FB">
          <w:rPr>
            <w:rStyle w:val="a7"/>
            <w:rFonts w:ascii="幼圆" w:eastAsia="幼圆" w:cs="Arial"/>
            <w:b/>
            <w:noProof/>
          </w:rPr>
          <w:t xml:space="preserve">2.1 </w:t>
        </w:r>
        <w:r w:rsidR="002F2957" w:rsidRPr="002722FB">
          <w:rPr>
            <w:rStyle w:val="a7"/>
            <w:rFonts w:ascii="幼圆" w:eastAsia="幼圆" w:cs="Arial" w:hint="eastAsia"/>
            <w:b/>
            <w:noProof/>
          </w:rPr>
          <w:t>服务目录设计的目的</w:t>
        </w:r>
        <w:r w:rsidR="002F2957">
          <w:rPr>
            <w:noProof/>
            <w:webHidden/>
          </w:rPr>
          <w:tab/>
        </w:r>
        <w:r w:rsidR="002F2957">
          <w:rPr>
            <w:noProof/>
            <w:webHidden/>
          </w:rPr>
          <w:fldChar w:fldCharType="begin"/>
        </w:r>
        <w:r w:rsidR="002F2957">
          <w:rPr>
            <w:noProof/>
            <w:webHidden/>
          </w:rPr>
          <w:instrText xml:space="preserve"> PAGEREF _Toc7435912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696C76">
      <w:pPr>
        <w:pStyle w:val="21"/>
        <w:tabs>
          <w:tab w:val="left" w:pos="1050"/>
          <w:tab w:val="right" w:leader="dot" w:pos="9060"/>
        </w:tabs>
        <w:rPr>
          <w:rFonts w:ascii="Calibri" w:hAnsi="Calibri"/>
          <w:noProof/>
          <w:szCs w:val="22"/>
        </w:rPr>
      </w:pPr>
      <w:hyperlink w:anchor="_Toc7435913" w:history="1">
        <w:r w:rsidR="002F2957" w:rsidRPr="002722FB">
          <w:rPr>
            <w:rStyle w:val="a7"/>
            <w:rFonts w:ascii="幼圆" w:eastAsia="幼圆" w:cs="Arial"/>
            <w:b/>
            <w:noProof/>
          </w:rPr>
          <w:t>2.2</w:t>
        </w:r>
        <w:r w:rsidR="002F2957" w:rsidRPr="005220B8">
          <w:rPr>
            <w:rFonts w:ascii="Calibri" w:hAnsi="Calibri"/>
            <w:noProof/>
            <w:szCs w:val="22"/>
          </w:rPr>
          <w:tab/>
        </w:r>
        <w:r w:rsidR="002F2957" w:rsidRPr="002722FB">
          <w:rPr>
            <w:rStyle w:val="a7"/>
            <w:rFonts w:ascii="幼圆" w:eastAsia="幼圆" w:cs="Arial" w:hint="eastAsia"/>
            <w:b/>
            <w:noProof/>
          </w:rPr>
          <w:t>服务目录设计的价值</w:t>
        </w:r>
        <w:r w:rsidR="002F2957">
          <w:rPr>
            <w:noProof/>
            <w:webHidden/>
          </w:rPr>
          <w:tab/>
        </w:r>
        <w:r w:rsidR="002F2957">
          <w:rPr>
            <w:noProof/>
            <w:webHidden/>
          </w:rPr>
          <w:fldChar w:fldCharType="begin"/>
        </w:r>
        <w:r w:rsidR="002F2957">
          <w:rPr>
            <w:noProof/>
            <w:webHidden/>
          </w:rPr>
          <w:instrText xml:space="preserve"> PAGEREF _Toc7435913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696C76">
      <w:pPr>
        <w:pStyle w:val="21"/>
        <w:tabs>
          <w:tab w:val="left" w:pos="1050"/>
          <w:tab w:val="right" w:leader="dot" w:pos="9060"/>
        </w:tabs>
        <w:rPr>
          <w:rFonts w:ascii="Calibri" w:hAnsi="Calibri"/>
          <w:noProof/>
          <w:szCs w:val="22"/>
        </w:rPr>
      </w:pPr>
      <w:hyperlink w:anchor="_Toc7435914" w:history="1">
        <w:r w:rsidR="002F2957" w:rsidRPr="002722FB">
          <w:rPr>
            <w:rStyle w:val="a7"/>
            <w:rFonts w:ascii="幼圆" w:eastAsia="幼圆" w:cs="Arial"/>
            <w:b/>
            <w:noProof/>
          </w:rPr>
          <w:t>2.3</w:t>
        </w:r>
        <w:r w:rsidR="002F2957" w:rsidRPr="005220B8">
          <w:rPr>
            <w:rFonts w:ascii="Calibri" w:hAnsi="Calibri"/>
            <w:noProof/>
            <w:szCs w:val="22"/>
          </w:rPr>
          <w:tab/>
        </w:r>
        <w:r w:rsidR="002F2957" w:rsidRPr="002722FB">
          <w:rPr>
            <w:rStyle w:val="a7"/>
            <w:rFonts w:ascii="幼圆" w:eastAsia="幼圆" w:cs="Arial" w:hint="eastAsia"/>
            <w:b/>
            <w:noProof/>
          </w:rPr>
          <w:t>服务目录设计的依据</w:t>
        </w:r>
        <w:r w:rsidR="002F2957">
          <w:rPr>
            <w:noProof/>
            <w:webHidden/>
          </w:rPr>
          <w:tab/>
        </w:r>
        <w:r w:rsidR="002F2957">
          <w:rPr>
            <w:noProof/>
            <w:webHidden/>
          </w:rPr>
          <w:fldChar w:fldCharType="begin"/>
        </w:r>
        <w:r w:rsidR="002F2957">
          <w:rPr>
            <w:noProof/>
            <w:webHidden/>
          </w:rPr>
          <w:instrText xml:space="preserve"> PAGEREF _Toc7435914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696C76">
      <w:pPr>
        <w:pStyle w:val="21"/>
        <w:tabs>
          <w:tab w:val="left" w:pos="1050"/>
          <w:tab w:val="right" w:leader="dot" w:pos="9060"/>
        </w:tabs>
        <w:rPr>
          <w:rFonts w:ascii="Calibri" w:hAnsi="Calibri"/>
          <w:noProof/>
          <w:szCs w:val="22"/>
        </w:rPr>
      </w:pPr>
      <w:hyperlink w:anchor="_Toc7435915" w:history="1">
        <w:r w:rsidR="002F2957" w:rsidRPr="002722FB">
          <w:rPr>
            <w:rStyle w:val="a7"/>
            <w:rFonts w:ascii="幼圆" w:eastAsia="幼圆" w:cs="Arial"/>
            <w:b/>
            <w:noProof/>
          </w:rPr>
          <w:t>2.4</w:t>
        </w:r>
        <w:r w:rsidR="002F2957" w:rsidRPr="005220B8">
          <w:rPr>
            <w:rFonts w:ascii="Calibri" w:hAnsi="Calibri"/>
            <w:noProof/>
            <w:szCs w:val="22"/>
          </w:rPr>
          <w:tab/>
        </w:r>
        <w:r w:rsidR="002F2957" w:rsidRPr="002722FB">
          <w:rPr>
            <w:rStyle w:val="a7"/>
            <w:rFonts w:ascii="幼圆" w:eastAsia="幼圆" w:cs="Arial" w:hint="eastAsia"/>
            <w:b/>
            <w:noProof/>
          </w:rPr>
          <w:t>服务目录的监控</w:t>
        </w:r>
        <w:r w:rsidR="002F2957">
          <w:rPr>
            <w:noProof/>
            <w:webHidden/>
          </w:rPr>
          <w:tab/>
        </w:r>
        <w:r w:rsidR="002F2957">
          <w:rPr>
            <w:noProof/>
            <w:webHidden/>
          </w:rPr>
          <w:fldChar w:fldCharType="begin"/>
        </w:r>
        <w:r w:rsidR="002F2957">
          <w:rPr>
            <w:noProof/>
            <w:webHidden/>
          </w:rPr>
          <w:instrText xml:space="preserve"> PAGEREF _Toc7435915 \h </w:instrText>
        </w:r>
        <w:r w:rsidR="002F2957">
          <w:rPr>
            <w:noProof/>
            <w:webHidden/>
          </w:rPr>
        </w:r>
        <w:r w:rsidR="002F2957">
          <w:rPr>
            <w:noProof/>
            <w:webHidden/>
          </w:rPr>
          <w:fldChar w:fldCharType="separate"/>
        </w:r>
        <w:r w:rsidR="002F2957">
          <w:rPr>
            <w:noProof/>
            <w:webHidden/>
          </w:rPr>
          <w:t>4</w:t>
        </w:r>
        <w:r w:rsidR="002F2957">
          <w:rPr>
            <w:noProof/>
            <w:webHidden/>
          </w:rPr>
          <w:fldChar w:fldCharType="end"/>
        </w:r>
      </w:hyperlink>
    </w:p>
    <w:p w:rsidR="002F2957" w:rsidRPr="005220B8" w:rsidRDefault="00696C76">
      <w:pPr>
        <w:pStyle w:val="21"/>
        <w:tabs>
          <w:tab w:val="left" w:pos="1050"/>
          <w:tab w:val="right" w:leader="dot" w:pos="9060"/>
        </w:tabs>
        <w:rPr>
          <w:rFonts w:ascii="Calibri" w:hAnsi="Calibri"/>
          <w:noProof/>
          <w:szCs w:val="22"/>
        </w:rPr>
      </w:pPr>
      <w:hyperlink w:anchor="_Toc7435916" w:history="1">
        <w:r w:rsidR="002F2957" w:rsidRPr="002722FB">
          <w:rPr>
            <w:rStyle w:val="a7"/>
            <w:rFonts w:ascii="幼圆" w:eastAsia="幼圆" w:cs="Arial"/>
            <w:b/>
            <w:noProof/>
          </w:rPr>
          <w:t>2.5</w:t>
        </w:r>
        <w:r w:rsidR="002F2957" w:rsidRPr="005220B8">
          <w:rPr>
            <w:rFonts w:ascii="Calibri" w:hAnsi="Calibri"/>
            <w:noProof/>
            <w:szCs w:val="22"/>
          </w:rPr>
          <w:tab/>
        </w:r>
        <w:r w:rsidR="002F2957" w:rsidRPr="002722FB">
          <w:rPr>
            <w:rStyle w:val="a7"/>
            <w:rFonts w:ascii="幼圆" w:eastAsia="幼圆" w:cs="Arial" w:hint="eastAsia"/>
            <w:b/>
            <w:noProof/>
          </w:rPr>
          <w:t>服务目录的更新</w:t>
        </w:r>
        <w:r w:rsidR="002F2957">
          <w:rPr>
            <w:noProof/>
            <w:webHidden/>
          </w:rPr>
          <w:tab/>
        </w:r>
        <w:r w:rsidR="002F2957">
          <w:rPr>
            <w:noProof/>
            <w:webHidden/>
          </w:rPr>
          <w:fldChar w:fldCharType="begin"/>
        </w:r>
        <w:r w:rsidR="002F2957">
          <w:rPr>
            <w:noProof/>
            <w:webHidden/>
          </w:rPr>
          <w:instrText xml:space="preserve"> PAGEREF _Toc7435916 \h </w:instrText>
        </w:r>
        <w:r w:rsidR="002F2957">
          <w:rPr>
            <w:noProof/>
            <w:webHidden/>
          </w:rPr>
        </w:r>
        <w:r w:rsidR="002F2957">
          <w:rPr>
            <w:noProof/>
            <w:webHidden/>
          </w:rPr>
          <w:fldChar w:fldCharType="separate"/>
        </w:r>
        <w:r w:rsidR="002F2957">
          <w:rPr>
            <w:noProof/>
            <w:webHidden/>
          </w:rPr>
          <w:t>4</w:t>
        </w:r>
        <w:r w:rsidR="002F2957">
          <w:rPr>
            <w:noProof/>
            <w:webHidden/>
          </w:rPr>
          <w:fldChar w:fldCharType="end"/>
        </w:r>
      </w:hyperlink>
    </w:p>
    <w:p w:rsidR="002F2957" w:rsidRPr="005220B8" w:rsidRDefault="00696C76">
      <w:pPr>
        <w:pStyle w:val="21"/>
        <w:tabs>
          <w:tab w:val="left" w:pos="1050"/>
          <w:tab w:val="right" w:leader="dot" w:pos="9060"/>
        </w:tabs>
        <w:rPr>
          <w:rFonts w:ascii="Calibri" w:hAnsi="Calibri"/>
          <w:noProof/>
          <w:szCs w:val="22"/>
        </w:rPr>
      </w:pPr>
      <w:hyperlink w:anchor="_Toc7435917" w:history="1">
        <w:r w:rsidR="002F2957" w:rsidRPr="002722FB">
          <w:rPr>
            <w:rStyle w:val="a7"/>
            <w:rFonts w:ascii="幼圆" w:eastAsia="幼圆" w:cs="Arial"/>
            <w:b/>
            <w:noProof/>
          </w:rPr>
          <w:t>2.6</w:t>
        </w:r>
        <w:r w:rsidR="002F2957" w:rsidRPr="005220B8">
          <w:rPr>
            <w:rFonts w:ascii="Calibri" w:hAnsi="Calibri"/>
            <w:noProof/>
            <w:szCs w:val="22"/>
          </w:rPr>
          <w:tab/>
        </w:r>
        <w:r w:rsidR="002F2957" w:rsidRPr="002722FB">
          <w:rPr>
            <w:rStyle w:val="a7"/>
            <w:rFonts w:ascii="幼圆" w:eastAsia="幼圆" w:cs="Arial" w:hint="eastAsia"/>
            <w:b/>
            <w:noProof/>
          </w:rPr>
          <w:t>服务目录设计的内容说明</w:t>
        </w:r>
        <w:r w:rsidR="002F2957">
          <w:rPr>
            <w:noProof/>
            <w:webHidden/>
          </w:rPr>
          <w:tab/>
        </w:r>
        <w:r w:rsidR="002F2957">
          <w:rPr>
            <w:noProof/>
            <w:webHidden/>
          </w:rPr>
          <w:fldChar w:fldCharType="begin"/>
        </w:r>
        <w:r w:rsidR="002F2957">
          <w:rPr>
            <w:noProof/>
            <w:webHidden/>
          </w:rPr>
          <w:instrText xml:space="preserve"> PAGEREF _Toc7435917 \h </w:instrText>
        </w:r>
        <w:r w:rsidR="002F2957">
          <w:rPr>
            <w:noProof/>
            <w:webHidden/>
          </w:rPr>
        </w:r>
        <w:r w:rsidR="002F2957">
          <w:rPr>
            <w:noProof/>
            <w:webHidden/>
          </w:rPr>
          <w:fldChar w:fldCharType="separate"/>
        </w:r>
        <w:r w:rsidR="002F2957">
          <w:rPr>
            <w:noProof/>
            <w:webHidden/>
          </w:rPr>
          <w:t>4</w:t>
        </w:r>
        <w:r w:rsidR="002F2957">
          <w:rPr>
            <w:noProof/>
            <w:webHidden/>
          </w:rPr>
          <w:fldChar w:fldCharType="end"/>
        </w:r>
      </w:hyperlink>
    </w:p>
    <w:p w:rsidR="002F2957" w:rsidRPr="005220B8" w:rsidRDefault="00696C76">
      <w:pPr>
        <w:pStyle w:val="10"/>
        <w:tabs>
          <w:tab w:val="left" w:pos="420"/>
          <w:tab w:val="right" w:leader="dot" w:pos="9060"/>
        </w:tabs>
        <w:rPr>
          <w:rFonts w:ascii="Calibri" w:hAnsi="Calibri"/>
          <w:noProof/>
          <w:szCs w:val="22"/>
        </w:rPr>
      </w:pPr>
      <w:hyperlink w:anchor="_Toc7435918" w:history="1">
        <w:r w:rsidR="002F2957" w:rsidRPr="002722FB">
          <w:rPr>
            <w:rStyle w:val="a7"/>
            <w:rFonts w:eastAsia="幼圆"/>
            <w:noProof/>
            <w:snapToGrid w:val="0"/>
            <w:w w:val="0"/>
            <w:kern w:val="0"/>
          </w:rPr>
          <w:t>3.</w:t>
        </w:r>
        <w:r w:rsidR="002F2957" w:rsidRPr="005220B8">
          <w:rPr>
            <w:rFonts w:ascii="Calibri" w:hAnsi="Calibri"/>
            <w:noProof/>
            <w:szCs w:val="22"/>
          </w:rPr>
          <w:tab/>
        </w:r>
        <w:r w:rsidR="002F2957" w:rsidRPr="002722FB">
          <w:rPr>
            <w:rStyle w:val="a7"/>
            <w:rFonts w:ascii="幼圆" w:eastAsia="幼圆" w:hAnsi="Arial" w:cs="Arial" w:hint="eastAsia"/>
            <w:noProof/>
          </w:rPr>
          <w:t>服务目录</w:t>
        </w:r>
        <w:r w:rsidR="002F2957">
          <w:rPr>
            <w:noProof/>
            <w:webHidden/>
          </w:rPr>
          <w:tab/>
        </w:r>
        <w:r w:rsidR="002F2957">
          <w:rPr>
            <w:noProof/>
            <w:webHidden/>
          </w:rPr>
          <w:fldChar w:fldCharType="begin"/>
        </w:r>
        <w:r w:rsidR="002F2957">
          <w:rPr>
            <w:noProof/>
            <w:webHidden/>
          </w:rPr>
          <w:instrText xml:space="preserve"> PAGEREF _Toc7435918 \h </w:instrText>
        </w:r>
        <w:r w:rsidR="002F2957">
          <w:rPr>
            <w:noProof/>
            <w:webHidden/>
          </w:rPr>
        </w:r>
        <w:r w:rsidR="002F2957">
          <w:rPr>
            <w:noProof/>
            <w:webHidden/>
          </w:rPr>
          <w:fldChar w:fldCharType="separate"/>
        </w:r>
        <w:r w:rsidR="002F2957">
          <w:rPr>
            <w:noProof/>
            <w:webHidden/>
          </w:rPr>
          <w:t>5</w:t>
        </w:r>
        <w:r w:rsidR="002F2957">
          <w:rPr>
            <w:noProof/>
            <w:webHidden/>
          </w:rPr>
          <w:fldChar w:fldCharType="end"/>
        </w:r>
      </w:hyperlink>
    </w:p>
    <w:p w:rsidR="00F20B24" w:rsidRPr="00F35034" w:rsidRDefault="001B1533" w:rsidP="002F2957">
      <w:pPr>
        <w:pStyle w:val="1"/>
        <w:pageBreakBefore/>
        <w:spacing w:before="0" w:after="0" w:line="360" w:lineRule="auto"/>
        <w:ind w:left="492" w:hangingChars="205" w:hanging="492"/>
        <w:rPr>
          <w:rFonts w:ascii="幼圆" w:eastAsia="幼圆" w:hAnsi="Arial"/>
          <w:bCs w:val="0"/>
          <w:color w:val="auto"/>
          <w:sz w:val="30"/>
          <w:szCs w:val="30"/>
        </w:rPr>
      </w:pPr>
      <w:r w:rsidRPr="00F35034">
        <w:rPr>
          <w:rFonts w:ascii="幼圆" w:eastAsia="幼圆" w:hAnsi="Arial" w:cs="Arial" w:hint="eastAsia"/>
          <w:b w:val="0"/>
          <w:color w:val="auto"/>
          <w:sz w:val="24"/>
          <w:szCs w:val="24"/>
        </w:rPr>
        <w:lastRenderedPageBreak/>
        <w:fldChar w:fldCharType="end"/>
      </w:r>
      <w:bookmarkStart w:id="2" w:name="_Toc7435908"/>
      <w:r w:rsidR="003F62BC">
        <w:rPr>
          <w:rFonts w:ascii="幼圆" w:eastAsia="幼圆" w:hAnsi="Arial" w:cs="Arial" w:hint="eastAsia"/>
          <w:color w:val="auto"/>
          <w:sz w:val="30"/>
          <w:szCs w:val="30"/>
        </w:rPr>
        <w:t>定义</w:t>
      </w:r>
      <w:bookmarkEnd w:id="2"/>
      <w:r w:rsidR="00071EF0" w:rsidRPr="00F35034">
        <w:rPr>
          <w:rFonts w:ascii="幼圆" w:eastAsia="幼圆" w:hAnsi="Arial" w:hint="eastAsia"/>
          <w:bCs w:val="0"/>
          <w:color w:val="auto"/>
          <w:sz w:val="30"/>
          <w:szCs w:val="30"/>
        </w:rPr>
        <w:tab/>
      </w:r>
    </w:p>
    <w:p w:rsidR="00DB30A3" w:rsidRPr="00F35034" w:rsidRDefault="00DB30A3" w:rsidP="00DB30A3">
      <w:pPr>
        <w:pStyle w:val="2"/>
        <w:numPr>
          <w:ilvl w:val="0"/>
          <w:numId w:val="0"/>
        </w:numPr>
        <w:rPr>
          <w:rFonts w:ascii="幼圆" w:eastAsia="幼圆" w:cs="Arial"/>
          <w:b/>
          <w:szCs w:val="28"/>
        </w:rPr>
      </w:pPr>
      <w:bookmarkStart w:id="3" w:name="_Toc7435909"/>
      <w:r w:rsidRPr="00F35034">
        <w:rPr>
          <w:rFonts w:ascii="幼圆" w:eastAsia="幼圆" w:cs="Arial" w:hint="eastAsia"/>
          <w:b/>
          <w:szCs w:val="28"/>
        </w:rPr>
        <w:t>1.1</w:t>
      </w:r>
      <w:r w:rsidR="003F62BC">
        <w:rPr>
          <w:rFonts w:ascii="幼圆" w:eastAsia="幼圆" w:cs="Arial" w:hint="eastAsia"/>
          <w:b/>
          <w:szCs w:val="28"/>
        </w:rPr>
        <w:t>服务定义</w:t>
      </w:r>
      <w:bookmarkEnd w:id="3"/>
    </w:p>
    <w:p w:rsidR="00402BF9" w:rsidRPr="00F35034" w:rsidRDefault="003F62BC" w:rsidP="003F62BC">
      <w:pPr>
        <w:spacing w:line="360" w:lineRule="auto"/>
        <w:ind w:firstLineChars="200" w:firstLine="480"/>
        <w:rPr>
          <w:rFonts w:ascii="幼圆" w:eastAsia="幼圆" w:hAnsi="宋体"/>
          <w:sz w:val="24"/>
        </w:rPr>
      </w:pPr>
      <w:r w:rsidRPr="003F62BC">
        <w:rPr>
          <w:rFonts w:ascii="幼圆" w:eastAsia="幼圆" w:hAnsi="宋体" w:hint="eastAsia"/>
          <w:sz w:val="24"/>
        </w:rPr>
        <w:t>服务是指客户不承担特定额外的成本与风险的条件下，便携的提供给客户想要的结果，从而带来价值的一种方法</w:t>
      </w:r>
      <w:r>
        <w:rPr>
          <w:rFonts w:ascii="幼圆" w:eastAsia="幼圆" w:hAnsi="宋体" w:hint="eastAsia"/>
          <w:sz w:val="24"/>
        </w:rPr>
        <w:t>。</w:t>
      </w:r>
    </w:p>
    <w:p w:rsidR="00DB30A3" w:rsidRPr="00F35034" w:rsidRDefault="00DB30A3" w:rsidP="00DB30A3">
      <w:pPr>
        <w:pStyle w:val="2"/>
        <w:numPr>
          <w:ilvl w:val="0"/>
          <w:numId w:val="0"/>
        </w:numPr>
        <w:rPr>
          <w:rFonts w:ascii="幼圆" w:eastAsia="幼圆" w:cs="Arial"/>
          <w:b/>
          <w:szCs w:val="28"/>
        </w:rPr>
      </w:pPr>
      <w:bookmarkStart w:id="4" w:name="_Toc7435910"/>
      <w:r w:rsidRPr="00F35034">
        <w:rPr>
          <w:rFonts w:ascii="幼圆" w:eastAsia="幼圆" w:cs="Arial" w:hint="eastAsia"/>
          <w:b/>
          <w:szCs w:val="28"/>
        </w:rPr>
        <w:t>1.2</w:t>
      </w:r>
      <w:r w:rsidR="003F62BC">
        <w:rPr>
          <w:rFonts w:ascii="幼圆" w:eastAsia="幼圆" w:cs="Arial" w:hint="eastAsia"/>
          <w:b/>
          <w:szCs w:val="28"/>
        </w:rPr>
        <w:t>服务目录定义</w:t>
      </w:r>
      <w:bookmarkEnd w:id="4"/>
    </w:p>
    <w:p w:rsidR="005F1CBF" w:rsidRPr="005F1CBF" w:rsidRDefault="003F62BC" w:rsidP="005F1CBF">
      <w:pPr>
        <w:spacing w:line="360" w:lineRule="auto"/>
        <w:ind w:firstLineChars="200" w:firstLine="480"/>
        <w:rPr>
          <w:rFonts w:ascii="幼圆" w:eastAsia="幼圆" w:hAnsi="宋体"/>
          <w:sz w:val="24"/>
        </w:rPr>
      </w:pPr>
      <w:r w:rsidRPr="003F62BC">
        <w:rPr>
          <w:rFonts w:ascii="幼圆" w:eastAsia="幼圆" w:hAnsi="宋体" w:hint="eastAsia"/>
          <w:sz w:val="24"/>
        </w:rPr>
        <w:t>服务目录作为服务提供商向客户提供标准服务的清单</w:t>
      </w:r>
      <w:r w:rsidR="005F1CBF">
        <w:rPr>
          <w:rFonts w:ascii="幼圆" w:eastAsia="幼圆" w:hAnsi="宋体" w:hint="eastAsia"/>
          <w:sz w:val="24"/>
        </w:rPr>
        <w:t>，</w:t>
      </w:r>
      <w:r w:rsidR="005F1CBF" w:rsidRPr="005F1CBF">
        <w:rPr>
          <w:rFonts w:ascii="幼圆" w:eastAsia="幼圆" w:hAnsi="宋体" w:hint="eastAsia"/>
          <w:sz w:val="24"/>
        </w:rPr>
        <w:t>是服务能力管理的基础</w:t>
      </w:r>
      <w:r w:rsidR="005F1CBF">
        <w:rPr>
          <w:rFonts w:ascii="幼圆" w:eastAsia="幼圆" w:hAnsi="宋体" w:hint="eastAsia"/>
          <w:sz w:val="24"/>
        </w:rPr>
        <w:t>，</w:t>
      </w:r>
      <w:r w:rsidR="005F1CBF" w:rsidRPr="005F1CBF">
        <w:rPr>
          <w:rFonts w:ascii="幼圆" w:eastAsia="幼圆" w:hAnsi="宋体" w:hint="eastAsia"/>
          <w:sz w:val="24"/>
        </w:rPr>
        <w:t>一个良好的服务目录可以帮助客户识别什么服务对他们是有效的，是SLA的基础。</w:t>
      </w:r>
    </w:p>
    <w:p w:rsidR="00AD33A9" w:rsidRPr="00F35034" w:rsidRDefault="005F1CBF" w:rsidP="005F1CBF">
      <w:pPr>
        <w:spacing w:line="360" w:lineRule="auto"/>
        <w:ind w:firstLineChars="200" w:firstLine="480"/>
        <w:rPr>
          <w:rFonts w:ascii="幼圆" w:eastAsia="幼圆" w:hAnsi="宋体"/>
          <w:sz w:val="24"/>
        </w:rPr>
      </w:pPr>
      <w:r w:rsidRPr="005F1CBF">
        <w:rPr>
          <w:rFonts w:ascii="幼圆" w:eastAsia="幼圆" w:hAnsi="宋体" w:hint="eastAsia"/>
          <w:sz w:val="24"/>
        </w:rPr>
        <w:t>为此公司要建立准确、有效的服务目标，对服务目录进行优化和管理，保证服务目录的持续、有效</w:t>
      </w:r>
      <w:r>
        <w:rPr>
          <w:rFonts w:ascii="幼圆" w:eastAsia="幼圆" w:hAnsi="宋体" w:hint="eastAsia"/>
          <w:sz w:val="24"/>
        </w:rPr>
        <w:t>。</w:t>
      </w:r>
    </w:p>
    <w:p w:rsidR="00576D1F" w:rsidRPr="00F35034" w:rsidRDefault="003F62BC" w:rsidP="002D792B">
      <w:pPr>
        <w:pStyle w:val="1"/>
        <w:spacing w:before="340" w:after="330"/>
        <w:rPr>
          <w:rFonts w:ascii="幼圆" w:eastAsia="幼圆" w:hAnsi="Arial" w:cs="Arial"/>
          <w:color w:val="auto"/>
        </w:rPr>
      </w:pPr>
      <w:bookmarkStart w:id="5" w:name="_Toc7435911"/>
      <w:r>
        <w:rPr>
          <w:rFonts w:ascii="幼圆" w:eastAsia="幼圆" w:hAnsi="Arial" w:cs="Arial" w:hint="eastAsia"/>
          <w:color w:val="auto"/>
        </w:rPr>
        <w:t>服务目录</w:t>
      </w:r>
      <w:r w:rsidR="001D4712">
        <w:rPr>
          <w:rFonts w:ascii="幼圆" w:eastAsia="幼圆" w:hAnsi="Arial" w:cs="Arial" w:hint="eastAsia"/>
          <w:color w:val="auto"/>
        </w:rPr>
        <w:t>设计</w:t>
      </w:r>
      <w:bookmarkEnd w:id="5"/>
    </w:p>
    <w:p w:rsidR="00F96AD7" w:rsidRPr="00F35034" w:rsidRDefault="002D792B" w:rsidP="002D792B">
      <w:pPr>
        <w:pStyle w:val="2"/>
        <w:numPr>
          <w:ilvl w:val="0"/>
          <w:numId w:val="0"/>
        </w:numPr>
        <w:rPr>
          <w:rFonts w:ascii="幼圆" w:eastAsia="幼圆" w:cs="Arial"/>
          <w:b/>
          <w:szCs w:val="28"/>
        </w:rPr>
      </w:pPr>
      <w:bookmarkStart w:id="6" w:name="_Toc7435912"/>
      <w:r w:rsidRPr="00F35034">
        <w:rPr>
          <w:rFonts w:ascii="幼圆" w:eastAsia="幼圆" w:cs="Arial" w:hint="eastAsia"/>
          <w:b/>
          <w:szCs w:val="28"/>
        </w:rPr>
        <w:t xml:space="preserve">2.1 </w:t>
      </w:r>
      <w:r w:rsidR="001D4712">
        <w:rPr>
          <w:rFonts w:ascii="幼圆" w:eastAsia="幼圆" w:cs="Arial" w:hint="eastAsia"/>
          <w:b/>
          <w:szCs w:val="28"/>
        </w:rPr>
        <w:t>服务目录设计的目的</w:t>
      </w:r>
      <w:bookmarkEnd w:id="6"/>
    </w:p>
    <w:p w:rsidR="003208F2" w:rsidRPr="00F35034" w:rsidRDefault="001D4712" w:rsidP="001D4712">
      <w:pPr>
        <w:spacing w:line="360" w:lineRule="auto"/>
        <w:ind w:firstLineChars="200" w:firstLine="480"/>
        <w:rPr>
          <w:rFonts w:ascii="幼圆" w:eastAsia="幼圆" w:hAnsi="宋体"/>
          <w:sz w:val="24"/>
        </w:rPr>
      </w:pPr>
      <w:r w:rsidRPr="001D4712">
        <w:rPr>
          <w:rFonts w:ascii="幼圆" w:eastAsia="幼圆" w:hAnsi="宋体" w:hint="eastAsia"/>
          <w:sz w:val="24"/>
        </w:rPr>
        <w:t>构建统一的，面向客户需求、符合市场惯例的服务产品框架，作为服务销售、研发和交付的基础。</w:t>
      </w:r>
    </w:p>
    <w:p w:rsidR="00FB1F90" w:rsidRDefault="001D4712" w:rsidP="00871FBE">
      <w:pPr>
        <w:pStyle w:val="2"/>
        <w:numPr>
          <w:ilvl w:val="1"/>
          <w:numId w:val="6"/>
        </w:numPr>
        <w:spacing w:line="360" w:lineRule="auto"/>
        <w:rPr>
          <w:rFonts w:ascii="幼圆" w:eastAsia="幼圆" w:cs="Arial"/>
          <w:b/>
          <w:szCs w:val="28"/>
        </w:rPr>
      </w:pPr>
      <w:bookmarkStart w:id="7" w:name="_Toc7435913"/>
      <w:r>
        <w:rPr>
          <w:rFonts w:ascii="幼圆" w:eastAsia="幼圆" w:cs="Arial" w:hint="eastAsia"/>
          <w:b/>
          <w:szCs w:val="28"/>
        </w:rPr>
        <w:t>服务目录设计的价值</w:t>
      </w:r>
      <w:bookmarkEnd w:id="7"/>
    </w:p>
    <w:p w:rsidR="0044698B" w:rsidRDefault="001D4712" w:rsidP="006343AC">
      <w:pPr>
        <w:spacing w:line="360" w:lineRule="auto"/>
        <w:ind w:firstLineChars="200" w:firstLine="480"/>
        <w:rPr>
          <w:rFonts w:ascii="幼圆" w:eastAsia="幼圆" w:hAnsi="宋体"/>
          <w:sz w:val="24"/>
        </w:rPr>
      </w:pPr>
      <w:r w:rsidRPr="001D4712">
        <w:rPr>
          <w:rFonts w:ascii="幼圆" w:eastAsia="幼圆" w:hAnsi="宋体" w:hint="eastAsia"/>
          <w:sz w:val="24"/>
        </w:rPr>
        <w:t xml:space="preserve">建立业务需求与IT服务间的关系 </w:t>
      </w:r>
      <w:r>
        <w:rPr>
          <w:rFonts w:ascii="幼圆" w:eastAsia="幼圆" w:hAnsi="宋体" w:hint="eastAsia"/>
          <w:sz w:val="24"/>
        </w:rPr>
        <w:t>；</w:t>
      </w:r>
      <w:r w:rsidRPr="001D4712">
        <w:rPr>
          <w:rFonts w:ascii="幼圆" w:eastAsia="幼圆" w:hAnsi="宋体" w:hint="eastAsia"/>
          <w:sz w:val="24"/>
        </w:rPr>
        <w:t xml:space="preserve">增强客户需求意识，提高市场可见度 </w:t>
      </w:r>
      <w:r>
        <w:rPr>
          <w:rFonts w:ascii="幼圆" w:eastAsia="幼圆" w:hAnsi="宋体" w:hint="eastAsia"/>
          <w:sz w:val="24"/>
        </w:rPr>
        <w:t>；</w:t>
      </w:r>
      <w:r w:rsidRPr="001D4712">
        <w:rPr>
          <w:rFonts w:ascii="幼圆" w:eastAsia="幼圆" w:hAnsi="宋体" w:hint="eastAsia"/>
          <w:sz w:val="24"/>
        </w:rPr>
        <w:t>促进与客户间的沟通，减小沟通成本</w:t>
      </w:r>
      <w:r>
        <w:rPr>
          <w:rFonts w:ascii="幼圆" w:eastAsia="幼圆" w:hAnsi="宋体" w:hint="eastAsia"/>
          <w:sz w:val="24"/>
        </w:rPr>
        <w:t>；</w:t>
      </w:r>
      <w:r w:rsidRPr="001D4712">
        <w:rPr>
          <w:rFonts w:ascii="幼圆" w:eastAsia="幼圆" w:hAnsi="宋体" w:hint="eastAsia"/>
          <w:sz w:val="24"/>
        </w:rPr>
        <w:t xml:space="preserve"> 加深对业务需求与挑战的理解程度</w:t>
      </w:r>
      <w:r>
        <w:rPr>
          <w:rFonts w:ascii="幼圆" w:eastAsia="幼圆" w:hAnsi="宋体" w:hint="eastAsia"/>
          <w:sz w:val="24"/>
        </w:rPr>
        <w:t>；</w:t>
      </w:r>
      <w:r w:rsidRPr="001D4712">
        <w:rPr>
          <w:rFonts w:ascii="幼圆" w:eastAsia="幼圆" w:hAnsi="宋体" w:hint="eastAsia"/>
          <w:sz w:val="24"/>
        </w:rPr>
        <w:t>支持SLA、OLA、UC的有效协商</w:t>
      </w:r>
      <w:r>
        <w:rPr>
          <w:rFonts w:ascii="幼圆" w:eastAsia="幼圆" w:hAnsi="宋体" w:hint="eastAsia"/>
          <w:sz w:val="24"/>
        </w:rPr>
        <w:t>；</w:t>
      </w:r>
      <w:r w:rsidRPr="001D4712">
        <w:rPr>
          <w:rFonts w:ascii="幼圆" w:eastAsia="幼圆" w:hAnsi="宋体" w:hint="eastAsia"/>
          <w:sz w:val="24"/>
        </w:rPr>
        <w:t>提升IT服务管理流程执行效率</w:t>
      </w:r>
      <w:r>
        <w:rPr>
          <w:rFonts w:ascii="幼圆" w:eastAsia="幼圆" w:hAnsi="宋体" w:hint="eastAsia"/>
          <w:sz w:val="24"/>
        </w:rPr>
        <w:t>。</w:t>
      </w:r>
    </w:p>
    <w:p w:rsidR="0068026B" w:rsidRPr="00FE1FC9" w:rsidRDefault="0068026B" w:rsidP="00FE1FC9">
      <w:pPr>
        <w:pStyle w:val="2"/>
        <w:numPr>
          <w:ilvl w:val="1"/>
          <w:numId w:val="6"/>
        </w:numPr>
        <w:spacing w:line="360" w:lineRule="auto"/>
        <w:rPr>
          <w:rFonts w:ascii="幼圆" w:eastAsia="幼圆" w:cs="Arial"/>
          <w:b/>
          <w:szCs w:val="28"/>
        </w:rPr>
      </w:pPr>
      <w:bookmarkStart w:id="8" w:name="_Toc7435914"/>
      <w:r w:rsidRPr="00FE1FC9">
        <w:rPr>
          <w:rFonts w:ascii="幼圆" w:eastAsia="幼圆" w:cs="Arial" w:hint="eastAsia"/>
          <w:b/>
          <w:szCs w:val="28"/>
        </w:rPr>
        <w:t>服务目录设计的依据</w:t>
      </w:r>
      <w:bookmarkEnd w:id="8"/>
    </w:p>
    <w:p w:rsidR="0068026B" w:rsidRDefault="00FE1FC9" w:rsidP="006343AC">
      <w:pPr>
        <w:spacing w:line="360" w:lineRule="auto"/>
        <w:ind w:firstLineChars="200" w:firstLine="480"/>
        <w:rPr>
          <w:rFonts w:ascii="幼圆" w:eastAsia="幼圆" w:hAnsi="宋体"/>
          <w:sz w:val="24"/>
        </w:rPr>
      </w:pPr>
      <w:r>
        <w:rPr>
          <w:rFonts w:ascii="幼圆" w:eastAsia="幼圆" w:hAnsi="宋体" w:hint="eastAsia"/>
          <w:sz w:val="24"/>
        </w:rPr>
        <w:t>公司</w:t>
      </w:r>
      <w:r w:rsidR="0068026B">
        <w:rPr>
          <w:rFonts w:ascii="幼圆" w:eastAsia="幼圆" w:hAnsi="宋体" w:hint="eastAsia"/>
          <w:sz w:val="24"/>
        </w:rPr>
        <w:t>依据</w:t>
      </w:r>
      <w:r>
        <w:rPr>
          <w:rFonts w:ascii="幼圆" w:eastAsia="幼圆" w:hAnsi="宋体" w:hint="eastAsia"/>
          <w:sz w:val="24"/>
        </w:rPr>
        <w:t>国家标准</w:t>
      </w:r>
      <w:r w:rsidR="0068026B">
        <w:rPr>
          <w:rFonts w:ascii="幼圆" w:eastAsia="幼圆" w:hAnsi="宋体" w:hint="eastAsia"/>
          <w:sz w:val="24"/>
        </w:rPr>
        <w:t>《</w:t>
      </w:r>
      <w:r w:rsidR="0068026B" w:rsidRPr="0068026B">
        <w:rPr>
          <w:rFonts w:ascii="幼圆" w:eastAsia="幼圆" w:hAnsi="宋体" w:hint="eastAsia"/>
          <w:sz w:val="24"/>
        </w:rPr>
        <w:t>GBT 29264-2012 信息技术服务 分类与代码</w:t>
      </w:r>
      <w:r>
        <w:rPr>
          <w:rFonts w:ascii="幼圆" w:eastAsia="幼圆" w:hAnsi="宋体" w:hint="eastAsia"/>
          <w:sz w:val="24"/>
        </w:rPr>
        <w:t>》并结合公司在经营中提供的IT服务实际情况进行服务目录设计。</w:t>
      </w:r>
    </w:p>
    <w:p w:rsidR="005F1CBF" w:rsidRPr="005F1CBF" w:rsidRDefault="005F1CBF" w:rsidP="005F1CBF">
      <w:pPr>
        <w:pStyle w:val="2"/>
        <w:numPr>
          <w:ilvl w:val="1"/>
          <w:numId w:val="6"/>
        </w:numPr>
        <w:spacing w:line="360" w:lineRule="auto"/>
        <w:rPr>
          <w:rFonts w:ascii="幼圆" w:eastAsia="幼圆" w:cs="Arial"/>
          <w:b/>
          <w:szCs w:val="28"/>
        </w:rPr>
      </w:pPr>
      <w:bookmarkStart w:id="9" w:name="_Toc7435915"/>
      <w:r w:rsidRPr="005F1CBF">
        <w:rPr>
          <w:rFonts w:ascii="幼圆" w:eastAsia="幼圆" w:cs="Arial" w:hint="eastAsia"/>
          <w:b/>
          <w:szCs w:val="28"/>
        </w:rPr>
        <w:lastRenderedPageBreak/>
        <w:t>服务目录的监控</w:t>
      </w:r>
      <w:bookmarkEnd w:id="9"/>
    </w:p>
    <w:p w:rsidR="005F1CBF" w:rsidRPr="005F1CBF" w:rsidRDefault="005F1CBF" w:rsidP="005F1CBF">
      <w:pPr>
        <w:spacing w:line="360" w:lineRule="auto"/>
        <w:ind w:firstLineChars="200" w:firstLine="480"/>
        <w:rPr>
          <w:rFonts w:ascii="幼圆" w:eastAsia="幼圆" w:hAnsi="宋体"/>
          <w:sz w:val="24"/>
        </w:rPr>
      </w:pPr>
      <w:r w:rsidRPr="005F1CBF">
        <w:rPr>
          <w:rFonts w:ascii="幼圆" w:eastAsia="幼圆" w:hAnsi="宋体" w:hint="eastAsia"/>
          <w:sz w:val="24"/>
        </w:rPr>
        <w:t>公司管理层组织相关部门负责人每年至少一次对服务目录管理情况进行总结与评估，识别出相关的问题，提出改进建议。改进建议来源：</w:t>
      </w:r>
    </w:p>
    <w:p w:rsidR="005F1CBF" w:rsidRPr="005F1CBF" w:rsidRDefault="005F1CBF" w:rsidP="005F1CBF">
      <w:pPr>
        <w:spacing w:line="360" w:lineRule="auto"/>
        <w:ind w:firstLineChars="200" w:firstLine="480"/>
        <w:rPr>
          <w:rFonts w:ascii="幼圆" w:eastAsia="幼圆" w:hAnsi="宋体"/>
          <w:sz w:val="24"/>
        </w:rPr>
      </w:pPr>
      <w:r w:rsidRPr="005F1CBF">
        <w:rPr>
          <w:rFonts w:ascii="幼圆" w:eastAsia="幼圆" w:hAnsi="宋体" w:hint="eastAsia"/>
          <w:sz w:val="24"/>
        </w:rPr>
        <w:t>1.</w:t>
      </w:r>
      <w:r w:rsidRPr="005F1CBF">
        <w:rPr>
          <w:rFonts w:ascii="幼圆" w:eastAsia="幼圆" w:hAnsi="宋体" w:hint="eastAsia"/>
          <w:sz w:val="24"/>
        </w:rPr>
        <w:tab/>
      </w:r>
      <w:r>
        <w:rPr>
          <w:rFonts w:ascii="幼圆" w:eastAsia="幼圆" w:hAnsi="宋体" w:hint="eastAsia"/>
          <w:sz w:val="24"/>
        </w:rPr>
        <w:t>服务</w:t>
      </w:r>
      <w:r w:rsidRPr="005F1CBF">
        <w:rPr>
          <w:rFonts w:ascii="幼圆" w:eastAsia="幼圆" w:hAnsi="宋体" w:hint="eastAsia"/>
          <w:sz w:val="24"/>
        </w:rPr>
        <w:t>过程中提出的超过服务目录范围的需求；</w:t>
      </w:r>
    </w:p>
    <w:p w:rsidR="005F1CBF" w:rsidRPr="005F1CBF" w:rsidRDefault="005F1CBF" w:rsidP="005F1CBF">
      <w:pPr>
        <w:spacing w:line="360" w:lineRule="auto"/>
        <w:ind w:firstLineChars="200" w:firstLine="480"/>
        <w:rPr>
          <w:rFonts w:ascii="幼圆" w:eastAsia="幼圆" w:hAnsi="宋体"/>
          <w:sz w:val="24"/>
        </w:rPr>
      </w:pPr>
      <w:r w:rsidRPr="005F1CBF">
        <w:rPr>
          <w:rFonts w:ascii="幼圆" w:eastAsia="幼圆" w:hAnsi="宋体" w:hint="eastAsia"/>
          <w:sz w:val="24"/>
        </w:rPr>
        <w:t>2.</w:t>
      </w:r>
      <w:r w:rsidRPr="005F1CBF">
        <w:rPr>
          <w:rFonts w:ascii="幼圆" w:eastAsia="幼圆" w:hAnsi="宋体" w:hint="eastAsia"/>
          <w:sz w:val="24"/>
        </w:rPr>
        <w:tab/>
        <w:t>市场服务需求的变化。</w:t>
      </w:r>
    </w:p>
    <w:p w:rsidR="005F1CBF" w:rsidRDefault="005F1CBF" w:rsidP="005F1CBF">
      <w:pPr>
        <w:spacing w:line="360" w:lineRule="auto"/>
        <w:ind w:firstLineChars="200" w:firstLine="480"/>
        <w:rPr>
          <w:rFonts w:ascii="幼圆" w:eastAsia="幼圆" w:hAnsi="宋体"/>
          <w:sz w:val="24"/>
        </w:rPr>
      </w:pPr>
      <w:r w:rsidRPr="005F1CBF">
        <w:rPr>
          <w:rFonts w:ascii="幼圆" w:eastAsia="幼圆" w:hAnsi="宋体" w:hint="eastAsia"/>
          <w:sz w:val="24"/>
        </w:rPr>
        <w:t>同时，相关部门负责人应该定期收集各业务模块提出的相关建议，分析</w:t>
      </w:r>
      <w:r>
        <w:rPr>
          <w:rFonts w:ascii="幼圆" w:eastAsia="幼圆" w:hAnsi="宋体" w:hint="eastAsia"/>
          <w:sz w:val="24"/>
        </w:rPr>
        <w:t>服务</w:t>
      </w:r>
      <w:r w:rsidRPr="005F1CBF">
        <w:rPr>
          <w:rFonts w:ascii="幼圆" w:eastAsia="幼圆" w:hAnsi="宋体" w:hint="eastAsia"/>
          <w:sz w:val="24"/>
        </w:rPr>
        <w:t>过程中存在的问题，并向公司管理层、服务部</w:t>
      </w:r>
      <w:r>
        <w:rPr>
          <w:rFonts w:ascii="幼圆" w:eastAsia="幼圆" w:hAnsi="宋体" w:hint="eastAsia"/>
          <w:sz w:val="24"/>
        </w:rPr>
        <w:t>门</w:t>
      </w:r>
      <w:r w:rsidRPr="005F1CBF">
        <w:rPr>
          <w:rFonts w:ascii="幼圆" w:eastAsia="幼圆" w:hAnsi="宋体" w:hint="eastAsia"/>
          <w:sz w:val="24"/>
        </w:rPr>
        <w:t>提出改进建议</w:t>
      </w:r>
      <w:r>
        <w:rPr>
          <w:rFonts w:ascii="幼圆" w:eastAsia="幼圆" w:hAnsi="宋体" w:hint="eastAsia"/>
          <w:sz w:val="24"/>
        </w:rPr>
        <w:t>。</w:t>
      </w:r>
    </w:p>
    <w:p w:rsidR="00B9138A" w:rsidRPr="00141F81" w:rsidRDefault="00B9138A" w:rsidP="00141F81">
      <w:pPr>
        <w:pStyle w:val="2"/>
        <w:numPr>
          <w:ilvl w:val="1"/>
          <w:numId w:val="6"/>
        </w:numPr>
        <w:spacing w:line="360" w:lineRule="auto"/>
        <w:rPr>
          <w:rFonts w:ascii="幼圆" w:eastAsia="幼圆" w:cs="Arial"/>
          <w:b/>
          <w:szCs w:val="28"/>
        </w:rPr>
      </w:pPr>
      <w:bookmarkStart w:id="10" w:name="_Toc7435916"/>
      <w:r w:rsidRPr="00141F81">
        <w:rPr>
          <w:rFonts w:ascii="幼圆" w:eastAsia="幼圆" w:cs="Arial" w:hint="eastAsia"/>
          <w:b/>
          <w:szCs w:val="28"/>
        </w:rPr>
        <w:t>服务目录的更新</w:t>
      </w:r>
      <w:bookmarkEnd w:id="10"/>
    </w:p>
    <w:p w:rsidR="00B9138A" w:rsidRDefault="00B9138A" w:rsidP="006343AC">
      <w:pPr>
        <w:spacing w:line="360" w:lineRule="auto"/>
        <w:ind w:firstLineChars="200" w:firstLine="480"/>
        <w:rPr>
          <w:rFonts w:ascii="幼圆" w:eastAsia="幼圆" w:hAnsi="宋体"/>
          <w:sz w:val="24"/>
        </w:rPr>
      </w:pPr>
      <w:r>
        <w:rPr>
          <w:rFonts w:ascii="幼圆" w:eastAsia="幼圆" w:hAnsi="宋体" w:hint="eastAsia"/>
          <w:sz w:val="24"/>
        </w:rPr>
        <w:t>服务目录</w:t>
      </w:r>
      <w:r w:rsidR="00141F81">
        <w:rPr>
          <w:rFonts w:ascii="幼圆" w:eastAsia="幼圆" w:hAnsi="宋体" w:hint="eastAsia"/>
          <w:sz w:val="24"/>
        </w:rPr>
        <w:t>根据公司的业务经营的调整、客户所需信息技术服务的调整，公司实施目录设计的</w:t>
      </w:r>
      <w:r w:rsidR="005F1CBF">
        <w:rPr>
          <w:rFonts w:ascii="幼圆" w:eastAsia="幼圆" w:hAnsi="宋体" w:hint="eastAsia"/>
          <w:sz w:val="24"/>
        </w:rPr>
        <w:t>不定期或定期</w:t>
      </w:r>
      <w:r w:rsidR="00141F81">
        <w:rPr>
          <w:rFonts w:ascii="幼圆" w:eastAsia="幼圆" w:hAnsi="宋体" w:hint="eastAsia"/>
          <w:sz w:val="24"/>
        </w:rPr>
        <w:t>更新。</w:t>
      </w:r>
    </w:p>
    <w:p w:rsidR="006343AC" w:rsidRPr="007577A7" w:rsidRDefault="007577A7" w:rsidP="007577A7">
      <w:pPr>
        <w:pStyle w:val="2"/>
        <w:numPr>
          <w:ilvl w:val="1"/>
          <w:numId w:val="6"/>
        </w:numPr>
        <w:spacing w:line="360" w:lineRule="auto"/>
        <w:rPr>
          <w:rFonts w:ascii="幼圆" w:eastAsia="幼圆" w:cs="Arial"/>
          <w:b/>
          <w:szCs w:val="28"/>
        </w:rPr>
      </w:pPr>
      <w:bookmarkStart w:id="11" w:name="_Toc7435917"/>
      <w:r w:rsidRPr="007577A7">
        <w:rPr>
          <w:rFonts w:ascii="幼圆" w:eastAsia="幼圆" w:cs="Arial" w:hint="eastAsia"/>
          <w:b/>
          <w:szCs w:val="28"/>
        </w:rPr>
        <w:t>服务目录设计</w:t>
      </w:r>
      <w:r w:rsidR="0068026B">
        <w:rPr>
          <w:rFonts w:ascii="幼圆" w:eastAsia="幼圆" w:cs="Arial" w:hint="eastAsia"/>
          <w:b/>
          <w:szCs w:val="28"/>
        </w:rPr>
        <w:t>的内容</w:t>
      </w:r>
      <w:r w:rsidRPr="007577A7">
        <w:rPr>
          <w:rFonts w:ascii="幼圆" w:eastAsia="幼圆" w:cs="Arial" w:hint="eastAsia"/>
          <w:b/>
          <w:szCs w:val="28"/>
        </w:rPr>
        <w:t>说明</w:t>
      </w:r>
      <w:bookmarkEnd w:id="11"/>
    </w:p>
    <w:tbl>
      <w:tblPr>
        <w:tblW w:w="9087" w:type="dxa"/>
        <w:tblInd w:w="93" w:type="dxa"/>
        <w:tblLook w:val="04A0" w:firstRow="1" w:lastRow="0" w:firstColumn="1" w:lastColumn="0" w:noHBand="0" w:noVBand="1"/>
      </w:tblPr>
      <w:tblGrid>
        <w:gridCol w:w="1716"/>
        <w:gridCol w:w="2694"/>
        <w:gridCol w:w="4677"/>
      </w:tblGrid>
      <w:tr w:rsidR="00511E15" w:rsidRPr="00511E15" w:rsidTr="00D14367">
        <w:trPr>
          <w:trHeight w:val="798"/>
        </w:trPr>
        <w:tc>
          <w:tcPr>
            <w:tcW w:w="1716" w:type="dxa"/>
            <w:tcBorders>
              <w:top w:val="single" w:sz="8" w:space="0" w:color="auto"/>
              <w:left w:val="single" w:sz="8" w:space="0" w:color="auto"/>
              <w:bottom w:val="single" w:sz="4" w:space="0" w:color="auto"/>
              <w:right w:val="single" w:sz="4" w:space="0" w:color="auto"/>
            </w:tcBorders>
            <w:shd w:val="clear" w:color="000000" w:fill="auto"/>
            <w:noWrap/>
            <w:vAlign w:val="center"/>
            <w:hideMark/>
          </w:tcPr>
          <w:p w:rsidR="00511E15" w:rsidRPr="00EF041A" w:rsidRDefault="00511E15" w:rsidP="00511E15">
            <w:pPr>
              <w:widowControl/>
              <w:jc w:val="center"/>
              <w:rPr>
                <w:rFonts w:ascii="幼圆" w:eastAsia="幼圆" w:hAnsi="宋体" w:cs="宋体"/>
                <w:b/>
                <w:bCs/>
                <w:color w:val="000000"/>
                <w:kern w:val="0"/>
                <w:szCs w:val="21"/>
              </w:rPr>
            </w:pPr>
            <w:r w:rsidRPr="00EF041A">
              <w:rPr>
                <w:rFonts w:ascii="幼圆" w:eastAsia="幼圆" w:hAnsi="宋体" w:cs="宋体" w:hint="eastAsia"/>
                <w:b/>
                <w:bCs/>
                <w:color w:val="000000"/>
                <w:kern w:val="0"/>
                <w:szCs w:val="21"/>
              </w:rPr>
              <w:t>服务目录标题</w:t>
            </w:r>
          </w:p>
        </w:tc>
        <w:tc>
          <w:tcPr>
            <w:tcW w:w="2694" w:type="dxa"/>
            <w:tcBorders>
              <w:top w:val="single" w:sz="8" w:space="0" w:color="auto"/>
              <w:left w:val="nil"/>
              <w:bottom w:val="single" w:sz="4" w:space="0" w:color="auto"/>
              <w:right w:val="single" w:sz="4" w:space="0" w:color="auto"/>
            </w:tcBorders>
            <w:shd w:val="clear" w:color="000000" w:fill="auto"/>
            <w:noWrap/>
            <w:vAlign w:val="center"/>
            <w:hideMark/>
          </w:tcPr>
          <w:p w:rsidR="00511E15" w:rsidRPr="00EF041A" w:rsidRDefault="00511E15" w:rsidP="00511E15">
            <w:pPr>
              <w:widowControl/>
              <w:jc w:val="center"/>
              <w:rPr>
                <w:rFonts w:ascii="幼圆" w:eastAsia="幼圆" w:hAnsi="宋体" w:cs="宋体"/>
                <w:b/>
                <w:bCs/>
                <w:color w:val="000000"/>
                <w:kern w:val="0"/>
                <w:szCs w:val="21"/>
              </w:rPr>
            </w:pPr>
            <w:r w:rsidRPr="00EF041A">
              <w:rPr>
                <w:rFonts w:ascii="幼圆" w:eastAsia="幼圆" w:hAnsi="宋体" w:cs="宋体" w:hint="eastAsia"/>
                <w:b/>
                <w:bCs/>
                <w:color w:val="000000"/>
                <w:kern w:val="0"/>
                <w:szCs w:val="21"/>
              </w:rPr>
              <w:t>解释说明</w:t>
            </w:r>
          </w:p>
        </w:tc>
        <w:tc>
          <w:tcPr>
            <w:tcW w:w="4677" w:type="dxa"/>
            <w:tcBorders>
              <w:top w:val="single" w:sz="8" w:space="0" w:color="auto"/>
              <w:left w:val="nil"/>
              <w:bottom w:val="single" w:sz="4" w:space="0" w:color="auto"/>
              <w:right w:val="single" w:sz="4" w:space="0" w:color="auto"/>
            </w:tcBorders>
            <w:shd w:val="clear" w:color="000000" w:fill="auto"/>
            <w:noWrap/>
            <w:vAlign w:val="center"/>
            <w:hideMark/>
          </w:tcPr>
          <w:p w:rsidR="00511E15" w:rsidRPr="00EF041A" w:rsidRDefault="00511E15" w:rsidP="00511E15">
            <w:pPr>
              <w:widowControl/>
              <w:jc w:val="center"/>
              <w:rPr>
                <w:rFonts w:ascii="幼圆" w:eastAsia="幼圆" w:hAnsi="宋体" w:cs="宋体"/>
                <w:b/>
                <w:bCs/>
                <w:color w:val="000000"/>
                <w:kern w:val="0"/>
                <w:szCs w:val="21"/>
              </w:rPr>
            </w:pPr>
            <w:r w:rsidRPr="00EF041A">
              <w:rPr>
                <w:rFonts w:ascii="幼圆" w:eastAsia="幼圆" w:hAnsi="宋体" w:cs="宋体" w:hint="eastAsia"/>
                <w:b/>
                <w:bCs/>
                <w:color w:val="000000"/>
                <w:kern w:val="0"/>
                <w:szCs w:val="21"/>
              </w:rPr>
              <w:t>内容说明</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511E15" w:rsidP="00511E15">
            <w:pPr>
              <w:widowControl/>
              <w:jc w:val="center"/>
              <w:rPr>
                <w:rFonts w:ascii="幼圆" w:eastAsia="幼圆" w:hAnsi="宋体" w:cs="宋体"/>
                <w:kern w:val="0"/>
                <w:szCs w:val="21"/>
              </w:rPr>
            </w:pPr>
            <w:r w:rsidRPr="00511E15">
              <w:rPr>
                <w:rFonts w:ascii="幼圆" w:eastAsia="幼圆" w:hAnsi="宋体" w:cs="宋体" w:hint="eastAsia"/>
                <w:kern w:val="0"/>
                <w:szCs w:val="21"/>
              </w:rPr>
              <w:t>服务</w:t>
            </w:r>
            <w:r w:rsidR="00D14367">
              <w:rPr>
                <w:rFonts w:ascii="幼圆" w:eastAsia="幼圆" w:hAnsi="宋体" w:cs="宋体" w:hint="eastAsia"/>
                <w:kern w:val="0"/>
                <w:szCs w:val="21"/>
              </w:rPr>
              <w:t>分类</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定义向客户提供的总体服务种类</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分类为：软件服务/网络服务/信息安全服务/IT咨询服务</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511E15" w:rsidP="00511E15">
            <w:pPr>
              <w:widowControl/>
              <w:jc w:val="center"/>
              <w:rPr>
                <w:rFonts w:ascii="幼圆" w:eastAsia="幼圆" w:hAnsi="宋体" w:cs="宋体"/>
                <w:color w:val="000000"/>
                <w:kern w:val="0"/>
                <w:szCs w:val="21"/>
              </w:rPr>
            </w:pPr>
            <w:r w:rsidRPr="00511E15">
              <w:rPr>
                <w:rFonts w:ascii="幼圆" w:eastAsia="幼圆" w:hAnsi="宋体" w:cs="宋体" w:hint="eastAsia"/>
                <w:color w:val="000000"/>
                <w:kern w:val="0"/>
                <w:szCs w:val="21"/>
              </w:rPr>
              <w:t>服务</w:t>
            </w:r>
            <w:r w:rsidR="00D14367">
              <w:rPr>
                <w:rFonts w:ascii="幼圆" w:eastAsia="幼圆" w:hAnsi="宋体" w:cs="宋体" w:hint="eastAsia"/>
                <w:color w:val="000000"/>
                <w:kern w:val="0"/>
                <w:szCs w:val="21"/>
              </w:rPr>
              <w:t>对象</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定义向客户提供的服务类别下的服务</w:t>
            </w:r>
            <w:r w:rsidR="00D14367">
              <w:rPr>
                <w:rFonts w:ascii="幼圆" w:eastAsia="幼圆" w:hAnsi="宋体" w:cs="宋体" w:hint="eastAsia"/>
                <w:color w:val="000000"/>
                <w:kern w:val="0"/>
                <w:szCs w:val="21"/>
              </w:rPr>
              <w:t>对象实体</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D14367">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如：</w:t>
            </w:r>
            <w:r w:rsidR="00D14367" w:rsidRPr="00D14367">
              <w:rPr>
                <w:rFonts w:ascii="幼圆" w:eastAsia="幼圆" w:hAnsi="宋体" w:cs="宋体" w:hint="eastAsia"/>
                <w:color w:val="000000"/>
                <w:kern w:val="0"/>
                <w:szCs w:val="21"/>
              </w:rPr>
              <w:t>操作系统、数据库、中间件、公共支撑构件等基础软件</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511E15" w:rsidP="00511E15">
            <w:pPr>
              <w:widowControl/>
              <w:jc w:val="center"/>
              <w:rPr>
                <w:rFonts w:ascii="幼圆" w:eastAsia="幼圆" w:hAnsi="宋体" w:cs="宋体"/>
                <w:kern w:val="0"/>
                <w:szCs w:val="21"/>
              </w:rPr>
            </w:pPr>
            <w:r w:rsidRPr="00511E15">
              <w:rPr>
                <w:rFonts w:ascii="幼圆" w:eastAsia="幼圆" w:hAnsi="宋体" w:cs="宋体" w:hint="eastAsia"/>
                <w:kern w:val="0"/>
                <w:szCs w:val="21"/>
              </w:rPr>
              <w:t>服务</w:t>
            </w:r>
            <w:r w:rsidR="005E5E07">
              <w:rPr>
                <w:rFonts w:ascii="幼圆" w:eastAsia="幼圆" w:hAnsi="宋体" w:cs="宋体" w:hint="eastAsia"/>
                <w:kern w:val="0"/>
                <w:szCs w:val="21"/>
              </w:rPr>
              <w:t>名称</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D14367" w:rsidP="00D14367">
            <w:pPr>
              <w:widowControl/>
              <w:rPr>
                <w:rFonts w:ascii="幼圆" w:eastAsia="幼圆" w:hAnsi="宋体" w:cs="宋体"/>
                <w:color w:val="000000"/>
                <w:kern w:val="0"/>
                <w:szCs w:val="21"/>
              </w:rPr>
            </w:pPr>
            <w:r>
              <w:rPr>
                <w:rFonts w:ascii="幼圆" w:eastAsia="幼圆" w:hAnsi="宋体" w:cs="宋体" w:hint="eastAsia"/>
                <w:color w:val="000000"/>
                <w:kern w:val="0"/>
                <w:szCs w:val="21"/>
              </w:rPr>
              <w:t>服务大类下的具体服务类别</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如：“软件服务”服务下包括“软件维护”、“软件升级优化”等服务</w:t>
            </w:r>
          </w:p>
        </w:tc>
      </w:tr>
      <w:tr w:rsidR="005E5E07"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tcPr>
          <w:p w:rsidR="005E5E07" w:rsidRPr="00511E15" w:rsidRDefault="005E5E07" w:rsidP="00511E15">
            <w:pPr>
              <w:widowControl/>
              <w:jc w:val="center"/>
              <w:rPr>
                <w:rFonts w:ascii="幼圆" w:eastAsia="幼圆" w:hAnsi="宋体" w:cs="宋体"/>
                <w:kern w:val="0"/>
                <w:szCs w:val="21"/>
              </w:rPr>
            </w:pPr>
            <w:r>
              <w:rPr>
                <w:rFonts w:ascii="幼圆" w:eastAsia="幼圆" w:hAnsi="宋体" w:cs="宋体" w:hint="eastAsia"/>
                <w:kern w:val="0"/>
                <w:szCs w:val="21"/>
              </w:rPr>
              <w:t>服务目标</w:t>
            </w:r>
          </w:p>
        </w:tc>
        <w:tc>
          <w:tcPr>
            <w:tcW w:w="2694" w:type="dxa"/>
            <w:tcBorders>
              <w:top w:val="nil"/>
              <w:left w:val="nil"/>
              <w:bottom w:val="single" w:sz="4" w:space="0" w:color="auto"/>
              <w:right w:val="single" w:sz="4" w:space="0" w:color="auto"/>
            </w:tcBorders>
            <w:shd w:val="clear" w:color="000000" w:fill="FFFFFF"/>
            <w:noWrap/>
            <w:vAlign w:val="center"/>
          </w:tcPr>
          <w:p w:rsidR="005E5E07" w:rsidRDefault="005E5E07" w:rsidP="005E5E07">
            <w:pPr>
              <w:widowControl/>
              <w:rPr>
                <w:rFonts w:ascii="幼圆" w:eastAsia="幼圆" w:hAnsi="宋体" w:cs="宋体"/>
                <w:color w:val="000000"/>
                <w:kern w:val="0"/>
                <w:szCs w:val="21"/>
              </w:rPr>
            </w:pPr>
            <w:r>
              <w:rPr>
                <w:rFonts w:ascii="幼圆" w:eastAsia="幼圆" w:hAnsi="宋体" w:cs="宋体" w:hint="eastAsia"/>
                <w:color w:val="000000"/>
                <w:kern w:val="0"/>
                <w:szCs w:val="21"/>
              </w:rPr>
              <w:t>通过服务达成的良好结果</w:t>
            </w:r>
          </w:p>
        </w:tc>
        <w:tc>
          <w:tcPr>
            <w:tcW w:w="4677" w:type="dxa"/>
            <w:tcBorders>
              <w:top w:val="nil"/>
              <w:left w:val="nil"/>
              <w:bottom w:val="single" w:sz="4" w:space="0" w:color="auto"/>
              <w:right w:val="single" w:sz="4" w:space="0" w:color="auto"/>
            </w:tcBorders>
            <w:shd w:val="clear" w:color="000000" w:fill="FFFFFF"/>
            <w:noWrap/>
            <w:vAlign w:val="center"/>
          </w:tcPr>
          <w:p w:rsidR="005E5E07" w:rsidRPr="00511E15" w:rsidRDefault="005E5E07" w:rsidP="00511E15">
            <w:pPr>
              <w:widowControl/>
              <w:rPr>
                <w:rFonts w:ascii="幼圆" w:eastAsia="幼圆" w:hAnsi="宋体" w:cs="宋体"/>
                <w:color w:val="000000"/>
                <w:kern w:val="0"/>
                <w:szCs w:val="21"/>
              </w:rPr>
            </w:pPr>
            <w:r>
              <w:rPr>
                <w:rFonts w:ascii="幼圆" w:eastAsia="幼圆" w:hAnsi="宋体" w:cs="宋体" w:hint="eastAsia"/>
                <w:color w:val="000000"/>
                <w:kern w:val="0"/>
                <w:szCs w:val="21"/>
              </w:rPr>
              <w:t>如：保证备份系统的按照备份策略有效运行</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511E15" w:rsidP="00511E15">
            <w:pPr>
              <w:widowControl/>
              <w:jc w:val="center"/>
              <w:rPr>
                <w:rFonts w:ascii="幼圆" w:eastAsia="幼圆" w:hAnsi="宋体" w:cs="宋体"/>
                <w:color w:val="000000"/>
                <w:kern w:val="0"/>
                <w:szCs w:val="21"/>
              </w:rPr>
            </w:pPr>
            <w:r w:rsidRPr="00511E15">
              <w:rPr>
                <w:rFonts w:ascii="幼圆" w:eastAsia="幼圆" w:hAnsi="宋体" w:cs="宋体" w:hint="eastAsia"/>
                <w:color w:val="000000"/>
                <w:kern w:val="0"/>
                <w:szCs w:val="21"/>
              </w:rPr>
              <w:t>服务内容</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针对服务范围内的服务所提供的具体服务活动</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如：软件故障诊断</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511E15" w:rsidP="00511E15">
            <w:pPr>
              <w:widowControl/>
              <w:jc w:val="center"/>
              <w:rPr>
                <w:rFonts w:ascii="幼圆" w:eastAsia="幼圆" w:hAnsi="宋体" w:cs="宋体"/>
                <w:color w:val="000000"/>
                <w:kern w:val="0"/>
                <w:szCs w:val="21"/>
              </w:rPr>
            </w:pPr>
            <w:r w:rsidRPr="00511E15">
              <w:rPr>
                <w:rFonts w:ascii="幼圆" w:eastAsia="幼圆" w:hAnsi="宋体" w:cs="宋体" w:hint="eastAsia"/>
                <w:color w:val="000000"/>
                <w:kern w:val="0"/>
                <w:szCs w:val="21"/>
              </w:rPr>
              <w:t>服务</w:t>
            </w:r>
            <w:r w:rsidR="00D14367">
              <w:rPr>
                <w:rFonts w:ascii="幼圆" w:eastAsia="幼圆" w:hAnsi="宋体" w:cs="宋体" w:hint="eastAsia"/>
                <w:color w:val="000000"/>
                <w:kern w:val="0"/>
                <w:szCs w:val="21"/>
              </w:rPr>
              <w:t>交付</w:t>
            </w:r>
            <w:r w:rsidRPr="00511E15">
              <w:rPr>
                <w:rFonts w:ascii="幼圆" w:eastAsia="幼圆" w:hAnsi="宋体" w:cs="宋体" w:hint="eastAsia"/>
                <w:color w:val="000000"/>
                <w:kern w:val="0"/>
                <w:szCs w:val="21"/>
              </w:rPr>
              <w:t>方式</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定义向客户提供的服务支持方式</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如：</w:t>
            </w:r>
            <w:r w:rsidR="00DC27E2">
              <w:rPr>
                <w:rFonts w:ascii="幼圆" w:eastAsia="幼圆" w:hAnsi="宋体" w:cs="宋体" w:hint="eastAsia"/>
                <w:color w:val="000000"/>
                <w:kern w:val="0"/>
                <w:szCs w:val="21"/>
              </w:rPr>
              <w:t>现场</w:t>
            </w:r>
            <w:r w:rsidRPr="00511E15">
              <w:rPr>
                <w:rFonts w:ascii="幼圆" w:eastAsia="幼圆" w:hAnsi="宋体" w:cs="宋体" w:hint="eastAsia"/>
                <w:color w:val="000000"/>
                <w:kern w:val="0"/>
                <w:szCs w:val="21"/>
              </w:rPr>
              <w:t>/远程</w:t>
            </w:r>
            <w:r w:rsidR="00D14367">
              <w:rPr>
                <w:rFonts w:ascii="幼圆" w:eastAsia="幼圆" w:hAnsi="宋体" w:cs="宋体" w:hint="eastAsia"/>
                <w:color w:val="000000"/>
                <w:kern w:val="0"/>
                <w:szCs w:val="21"/>
              </w:rPr>
              <w:t>/驻场</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511E15" w:rsidP="00511E15">
            <w:pPr>
              <w:widowControl/>
              <w:jc w:val="center"/>
              <w:rPr>
                <w:rFonts w:ascii="幼圆" w:eastAsia="幼圆" w:hAnsi="宋体" w:cs="宋体"/>
                <w:color w:val="000000"/>
                <w:kern w:val="0"/>
                <w:szCs w:val="21"/>
              </w:rPr>
            </w:pPr>
            <w:r w:rsidRPr="00511E15">
              <w:rPr>
                <w:rFonts w:ascii="幼圆" w:eastAsia="幼圆" w:hAnsi="宋体" w:cs="宋体" w:hint="eastAsia"/>
                <w:color w:val="000000"/>
                <w:kern w:val="0"/>
                <w:szCs w:val="21"/>
              </w:rPr>
              <w:t>服务级别</w:t>
            </w:r>
            <w:r w:rsidR="00D14367">
              <w:rPr>
                <w:rFonts w:ascii="幼圆" w:eastAsia="幼圆" w:hAnsi="宋体" w:cs="宋体" w:hint="eastAsia"/>
                <w:color w:val="000000"/>
                <w:kern w:val="0"/>
                <w:szCs w:val="21"/>
              </w:rPr>
              <w:t>目标</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定义向客户提供的服务级别</w:t>
            </w:r>
            <w:r w:rsidR="00D14367">
              <w:rPr>
                <w:rFonts w:ascii="幼圆" w:eastAsia="幼圆" w:hAnsi="宋体" w:cs="宋体" w:hint="eastAsia"/>
                <w:color w:val="000000"/>
                <w:kern w:val="0"/>
                <w:szCs w:val="21"/>
              </w:rPr>
              <w:t>及其服务目标</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分类为：SLA-A/SLA-B/SLA-C</w:t>
            </w:r>
            <w:r w:rsidR="006B03ED">
              <w:rPr>
                <w:rFonts w:ascii="幼圆" w:eastAsia="幼圆" w:hAnsi="宋体" w:cs="宋体" w:hint="eastAsia"/>
                <w:color w:val="000000"/>
                <w:kern w:val="0"/>
                <w:szCs w:val="21"/>
              </w:rPr>
              <w:t>，其响应时间和服务速度各不相同</w:t>
            </w:r>
          </w:p>
        </w:tc>
      </w:tr>
      <w:tr w:rsidR="00DC27E2"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tcPr>
          <w:p w:rsidR="00DC27E2" w:rsidRPr="00511E15" w:rsidRDefault="00DC27E2" w:rsidP="00511E15">
            <w:pPr>
              <w:widowControl/>
              <w:jc w:val="center"/>
              <w:rPr>
                <w:rFonts w:ascii="幼圆" w:eastAsia="幼圆" w:hAnsi="宋体" w:cs="宋体"/>
                <w:color w:val="000000"/>
                <w:kern w:val="0"/>
                <w:szCs w:val="21"/>
              </w:rPr>
            </w:pPr>
            <w:r>
              <w:rPr>
                <w:rFonts w:ascii="幼圆" w:eastAsia="幼圆" w:hAnsi="宋体" w:cs="宋体" w:hint="eastAsia"/>
                <w:color w:val="000000"/>
                <w:kern w:val="0"/>
                <w:szCs w:val="21"/>
              </w:rPr>
              <w:lastRenderedPageBreak/>
              <w:t>频度</w:t>
            </w:r>
          </w:p>
        </w:tc>
        <w:tc>
          <w:tcPr>
            <w:tcW w:w="2694" w:type="dxa"/>
            <w:tcBorders>
              <w:top w:val="nil"/>
              <w:left w:val="nil"/>
              <w:bottom w:val="single" w:sz="4" w:space="0" w:color="auto"/>
              <w:right w:val="single" w:sz="4" w:space="0" w:color="auto"/>
            </w:tcBorders>
            <w:shd w:val="clear" w:color="000000" w:fill="FFFFFF"/>
            <w:noWrap/>
            <w:vAlign w:val="center"/>
          </w:tcPr>
          <w:p w:rsidR="00DC27E2" w:rsidRPr="00511E15" w:rsidRDefault="00DC27E2" w:rsidP="00511E15">
            <w:pPr>
              <w:widowControl/>
              <w:rPr>
                <w:rFonts w:ascii="幼圆" w:eastAsia="幼圆" w:hAnsi="宋体" w:cs="宋体"/>
                <w:color w:val="000000"/>
                <w:kern w:val="0"/>
                <w:szCs w:val="21"/>
              </w:rPr>
            </w:pPr>
            <w:r>
              <w:rPr>
                <w:rFonts w:ascii="幼圆" w:eastAsia="幼圆" w:hAnsi="宋体" w:cs="宋体" w:hint="eastAsia"/>
                <w:color w:val="000000"/>
                <w:kern w:val="0"/>
                <w:szCs w:val="21"/>
              </w:rPr>
              <w:t>提供服务的频次</w:t>
            </w:r>
          </w:p>
        </w:tc>
        <w:tc>
          <w:tcPr>
            <w:tcW w:w="4677" w:type="dxa"/>
            <w:tcBorders>
              <w:top w:val="nil"/>
              <w:left w:val="nil"/>
              <w:bottom w:val="single" w:sz="4" w:space="0" w:color="auto"/>
              <w:right w:val="single" w:sz="4" w:space="0" w:color="auto"/>
            </w:tcBorders>
            <w:shd w:val="clear" w:color="000000" w:fill="FFFFFF"/>
            <w:noWrap/>
            <w:vAlign w:val="center"/>
          </w:tcPr>
          <w:p w:rsidR="00DC27E2" w:rsidRPr="00511E15" w:rsidRDefault="00DC27E2" w:rsidP="00511E15">
            <w:pPr>
              <w:widowControl/>
              <w:rPr>
                <w:rFonts w:ascii="幼圆" w:eastAsia="幼圆" w:hAnsi="宋体" w:cs="宋体"/>
                <w:color w:val="000000"/>
                <w:kern w:val="0"/>
                <w:szCs w:val="21"/>
              </w:rPr>
            </w:pPr>
            <w:r>
              <w:rPr>
                <w:rFonts w:ascii="幼圆" w:eastAsia="幼圆" w:hAnsi="宋体" w:cs="宋体" w:hint="eastAsia"/>
                <w:color w:val="000000"/>
                <w:kern w:val="0"/>
                <w:szCs w:val="21"/>
              </w:rPr>
              <w:t>如：每月1次（次/月）</w:t>
            </w:r>
            <w:r w:rsidR="00524E9D">
              <w:rPr>
                <w:rFonts w:ascii="幼圆" w:eastAsia="幼圆" w:hAnsi="宋体" w:cs="宋体" w:hint="eastAsia"/>
                <w:color w:val="000000"/>
                <w:kern w:val="0"/>
                <w:szCs w:val="21"/>
              </w:rPr>
              <w:t>、按SLA协议（按需）</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6B03ED" w:rsidP="00511E15">
            <w:pPr>
              <w:widowControl/>
              <w:jc w:val="center"/>
              <w:rPr>
                <w:rFonts w:ascii="幼圆" w:eastAsia="幼圆" w:hAnsi="宋体" w:cs="宋体"/>
                <w:color w:val="000000"/>
                <w:kern w:val="0"/>
                <w:szCs w:val="21"/>
              </w:rPr>
            </w:pPr>
            <w:r>
              <w:rPr>
                <w:rFonts w:ascii="幼圆" w:eastAsia="幼圆" w:hAnsi="宋体" w:cs="宋体" w:hint="eastAsia"/>
                <w:color w:val="000000"/>
                <w:kern w:val="0"/>
                <w:szCs w:val="21"/>
              </w:rPr>
              <w:t>交付成果</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6B03ED">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将服务产品</w:t>
            </w:r>
            <w:r w:rsidR="006B03ED">
              <w:rPr>
                <w:rFonts w:ascii="幼圆" w:eastAsia="幼圆" w:hAnsi="宋体" w:cs="宋体" w:hint="eastAsia"/>
                <w:color w:val="000000"/>
                <w:kern w:val="0"/>
                <w:szCs w:val="21"/>
              </w:rPr>
              <w:t>交付的证明</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24E9D">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如：</w:t>
            </w:r>
            <w:proofErr w:type="gramStart"/>
            <w:r w:rsidR="00524E9D">
              <w:rPr>
                <w:rFonts w:ascii="幼圆" w:eastAsia="幼圆" w:hAnsi="宋体" w:cs="宋体" w:hint="eastAsia"/>
                <w:color w:val="000000"/>
                <w:kern w:val="0"/>
                <w:szCs w:val="21"/>
              </w:rPr>
              <w:t>事件工</w:t>
            </w:r>
            <w:proofErr w:type="gramEnd"/>
            <w:r w:rsidR="00524E9D">
              <w:rPr>
                <w:rFonts w:ascii="幼圆" w:eastAsia="幼圆" w:hAnsi="宋体" w:cs="宋体" w:hint="eastAsia"/>
                <w:color w:val="000000"/>
                <w:kern w:val="0"/>
                <w:szCs w:val="21"/>
              </w:rPr>
              <w:t>单</w:t>
            </w:r>
            <w:r w:rsidR="006B03ED">
              <w:rPr>
                <w:rFonts w:ascii="幼圆" w:eastAsia="幼圆" w:hAnsi="宋体" w:cs="宋体" w:hint="eastAsia"/>
                <w:color w:val="000000"/>
                <w:kern w:val="0"/>
                <w:szCs w:val="21"/>
              </w:rPr>
              <w:t>、巡检</w:t>
            </w:r>
            <w:r w:rsidR="00524E9D">
              <w:rPr>
                <w:rFonts w:ascii="幼圆" w:eastAsia="幼圆" w:hAnsi="宋体" w:cs="宋体" w:hint="eastAsia"/>
                <w:color w:val="000000"/>
                <w:kern w:val="0"/>
                <w:szCs w:val="21"/>
              </w:rPr>
              <w:t>记录、应急演练报告等</w:t>
            </w:r>
          </w:p>
        </w:tc>
      </w:tr>
    </w:tbl>
    <w:p w:rsidR="001F08FA" w:rsidRDefault="001F08FA" w:rsidP="001F08FA">
      <w:pPr>
        <w:spacing w:line="360" w:lineRule="auto"/>
        <w:ind w:firstLineChars="200" w:firstLine="480"/>
        <w:rPr>
          <w:rFonts w:ascii="幼圆" w:eastAsia="幼圆" w:hAnsi="宋体"/>
          <w:sz w:val="24"/>
        </w:rPr>
      </w:pPr>
    </w:p>
    <w:p w:rsidR="00DC27E2" w:rsidRPr="00D350D2" w:rsidRDefault="00D350D2" w:rsidP="00D350D2">
      <w:pPr>
        <w:pStyle w:val="1"/>
        <w:spacing w:before="340" w:after="330"/>
        <w:rPr>
          <w:rFonts w:ascii="幼圆" w:eastAsia="幼圆" w:hAnsi="Arial" w:cs="Arial"/>
          <w:color w:val="auto"/>
        </w:rPr>
      </w:pPr>
      <w:bookmarkStart w:id="12" w:name="_Toc7435918"/>
      <w:r w:rsidRPr="00D350D2">
        <w:rPr>
          <w:rFonts w:ascii="幼圆" w:eastAsia="幼圆" w:hAnsi="Arial" w:cs="Arial" w:hint="eastAsia"/>
          <w:color w:val="auto"/>
        </w:rPr>
        <w:t>服务目录</w:t>
      </w:r>
      <w:bookmarkEnd w:id="12"/>
    </w:p>
    <w:p w:rsidR="00D350D2" w:rsidRDefault="00D350D2" w:rsidP="001F08FA">
      <w:pPr>
        <w:spacing w:line="360" w:lineRule="auto"/>
        <w:ind w:firstLineChars="200" w:firstLine="480"/>
        <w:rPr>
          <w:rFonts w:ascii="幼圆" w:eastAsia="幼圆" w:hAnsi="宋体"/>
          <w:sz w:val="24"/>
        </w:rPr>
      </w:pPr>
    </w:p>
    <w:p w:rsidR="00AA14D9" w:rsidRDefault="00AA14D9" w:rsidP="001F08FA">
      <w:pPr>
        <w:spacing w:line="360" w:lineRule="auto"/>
        <w:ind w:firstLineChars="200" w:firstLine="480"/>
        <w:rPr>
          <w:rFonts w:ascii="幼圆" w:eastAsia="幼圆" w:hAnsi="宋体"/>
          <w:sz w:val="24"/>
        </w:rPr>
        <w:sectPr w:rsidR="00AA14D9" w:rsidSect="00D8650B">
          <w:pgSz w:w="11906" w:h="16838"/>
          <w:pgMar w:top="1418" w:right="1418" w:bottom="1247" w:left="1418" w:header="567" w:footer="567" w:gutter="0"/>
          <w:pgNumType w:start="1"/>
          <w:cols w:space="425"/>
          <w:docGrid w:type="linesAndChars" w:linePitch="312"/>
        </w:sectPr>
      </w:pPr>
    </w:p>
    <w:tbl>
      <w:tblPr>
        <w:tblW w:w="14049"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716"/>
        <w:gridCol w:w="717"/>
        <w:gridCol w:w="1134"/>
        <w:gridCol w:w="1417"/>
        <w:gridCol w:w="993"/>
        <w:gridCol w:w="1984"/>
        <w:gridCol w:w="851"/>
        <w:gridCol w:w="1417"/>
        <w:gridCol w:w="1418"/>
        <w:gridCol w:w="1417"/>
        <w:gridCol w:w="709"/>
        <w:gridCol w:w="1276"/>
      </w:tblGrid>
      <w:tr w:rsidR="00823F1C" w:rsidRPr="00AA14D9" w:rsidTr="0027000A">
        <w:trPr>
          <w:trHeight w:val="190"/>
        </w:trPr>
        <w:tc>
          <w:tcPr>
            <w:tcW w:w="1433" w:type="dxa"/>
            <w:gridSpan w:val="2"/>
            <w:vMerge w:val="restart"/>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lastRenderedPageBreak/>
              <w:t>服务分类</w:t>
            </w:r>
          </w:p>
        </w:tc>
        <w:tc>
          <w:tcPr>
            <w:tcW w:w="1134" w:type="dxa"/>
            <w:vMerge w:val="restart"/>
            <w:shd w:val="clear" w:color="000000" w:fill="auto"/>
            <w:vAlign w:val="center"/>
            <w:hideMark/>
          </w:tcPr>
          <w:p w:rsidR="00AA14D9" w:rsidRPr="00EF041A" w:rsidRDefault="00AA14D9" w:rsidP="00AA14D9">
            <w:pPr>
              <w:widowControl/>
              <w:jc w:val="left"/>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服务对象</w:t>
            </w:r>
          </w:p>
        </w:tc>
        <w:tc>
          <w:tcPr>
            <w:tcW w:w="1417" w:type="dxa"/>
            <w:vMerge w:val="restart"/>
            <w:shd w:val="clear" w:color="000000" w:fill="auto"/>
            <w:vAlign w:val="center"/>
            <w:hideMark/>
          </w:tcPr>
          <w:p w:rsidR="00AA14D9" w:rsidRPr="00EF041A" w:rsidRDefault="00AA14D9" w:rsidP="00AA14D9">
            <w:pPr>
              <w:widowControl/>
              <w:jc w:val="left"/>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服务目标</w:t>
            </w:r>
          </w:p>
        </w:tc>
        <w:tc>
          <w:tcPr>
            <w:tcW w:w="993" w:type="dxa"/>
            <w:vMerge w:val="restart"/>
            <w:shd w:val="clear" w:color="000000" w:fill="auto"/>
            <w:vAlign w:val="center"/>
            <w:hideMark/>
          </w:tcPr>
          <w:p w:rsidR="00AA14D9" w:rsidRPr="00EF041A" w:rsidRDefault="00AA14D9" w:rsidP="00AA14D9">
            <w:pPr>
              <w:widowControl/>
              <w:jc w:val="left"/>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服务名称</w:t>
            </w:r>
          </w:p>
        </w:tc>
        <w:tc>
          <w:tcPr>
            <w:tcW w:w="1984" w:type="dxa"/>
            <w:vMerge w:val="restart"/>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服务内容</w:t>
            </w:r>
          </w:p>
        </w:tc>
        <w:tc>
          <w:tcPr>
            <w:tcW w:w="851" w:type="dxa"/>
            <w:vMerge w:val="restart"/>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服务交付方式</w:t>
            </w:r>
          </w:p>
        </w:tc>
        <w:tc>
          <w:tcPr>
            <w:tcW w:w="4961" w:type="dxa"/>
            <w:gridSpan w:val="4"/>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服务级别指标</w:t>
            </w:r>
          </w:p>
        </w:tc>
        <w:tc>
          <w:tcPr>
            <w:tcW w:w="1276" w:type="dxa"/>
            <w:vMerge w:val="restart"/>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交付成果</w:t>
            </w:r>
          </w:p>
        </w:tc>
      </w:tr>
      <w:tr w:rsidR="000A0D01" w:rsidRPr="00AA14D9" w:rsidTr="0027000A">
        <w:trPr>
          <w:trHeight w:val="190"/>
        </w:trPr>
        <w:tc>
          <w:tcPr>
            <w:tcW w:w="1433" w:type="dxa"/>
            <w:gridSpan w:val="2"/>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c>
          <w:tcPr>
            <w:tcW w:w="1134" w:type="dxa"/>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c>
          <w:tcPr>
            <w:tcW w:w="1417" w:type="dxa"/>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c>
          <w:tcPr>
            <w:tcW w:w="993" w:type="dxa"/>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c>
          <w:tcPr>
            <w:tcW w:w="1984" w:type="dxa"/>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c>
          <w:tcPr>
            <w:tcW w:w="851" w:type="dxa"/>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c>
          <w:tcPr>
            <w:tcW w:w="1417" w:type="dxa"/>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SLA-A</w:t>
            </w:r>
          </w:p>
        </w:tc>
        <w:tc>
          <w:tcPr>
            <w:tcW w:w="1418" w:type="dxa"/>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SLA-B</w:t>
            </w:r>
          </w:p>
        </w:tc>
        <w:tc>
          <w:tcPr>
            <w:tcW w:w="1417" w:type="dxa"/>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SLA-C</w:t>
            </w:r>
          </w:p>
        </w:tc>
        <w:tc>
          <w:tcPr>
            <w:tcW w:w="709" w:type="dxa"/>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频度</w:t>
            </w:r>
          </w:p>
        </w:tc>
        <w:tc>
          <w:tcPr>
            <w:tcW w:w="1276" w:type="dxa"/>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r>
      <w:tr w:rsidR="00C82FFB" w:rsidRPr="00AA14D9" w:rsidTr="007B5797">
        <w:trPr>
          <w:trHeight w:val="235"/>
        </w:trPr>
        <w:tc>
          <w:tcPr>
            <w:tcW w:w="716" w:type="dxa"/>
            <w:vMerge w:val="restart"/>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AA14D9">
              <w:rPr>
                <w:rFonts w:ascii="幼圆" w:eastAsia="幼圆" w:hAnsi="宋体" w:cs="宋体" w:hint="eastAsia"/>
                <w:kern w:val="0"/>
                <w:sz w:val="16"/>
                <w:szCs w:val="16"/>
              </w:rPr>
              <w:t>硬件维护服务</w:t>
            </w:r>
          </w:p>
        </w:tc>
        <w:tc>
          <w:tcPr>
            <w:tcW w:w="717" w:type="dxa"/>
            <w:vMerge w:val="restart"/>
            <w:shd w:val="clear" w:color="auto" w:fill="auto"/>
            <w:vAlign w:val="center"/>
          </w:tcPr>
          <w:p w:rsidR="00C82FFB" w:rsidRPr="00AA14D9" w:rsidRDefault="00C82FFB" w:rsidP="00AA14D9">
            <w:pPr>
              <w:widowControl/>
              <w:jc w:val="center"/>
              <w:rPr>
                <w:rFonts w:ascii="幼圆" w:eastAsia="幼圆" w:hAnsi="宋体" w:cs="宋体"/>
                <w:kern w:val="0"/>
                <w:sz w:val="16"/>
                <w:szCs w:val="16"/>
              </w:rPr>
            </w:pPr>
            <w:r w:rsidRPr="00D57FA1">
              <w:rPr>
                <w:rFonts w:ascii="幼圆" w:eastAsia="幼圆" w:hAnsi="宋体" w:cs="宋体" w:hint="eastAsia"/>
                <w:kern w:val="0"/>
                <w:sz w:val="16"/>
                <w:szCs w:val="16"/>
              </w:rPr>
              <w:t>网络运维服务</w:t>
            </w:r>
          </w:p>
        </w:tc>
        <w:tc>
          <w:tcPr>
            <w:tcW w:w="1134" w:type="dxa"/>
            <w:vMerge w:val="restart"/>
            <w:shd w:val="clear" w:color="auto" w:fill="auto"/>
            <w:vAlign w:val="center"/>
            <w:hideMark/>
          </w:tcPr>
          <w:p w:rsidR="00C82FFB" w:rsidRPr="00AA14D9" w:rsidRDefault="00C82FFB" w:rsidP="007B5797">
            <w:pPr>
              <w:widowControl/>
              <w:jc w:val="center"/>
              <w:rPr>
                <w:rFonts w:ascii="幼圆" w:eastAsia="幼圆" w:hAnsi="宋体" w:cs="宋体"/>
                <w:kern w:val="0"/>
                <w:sz w:val="16"/>
                <w:szCs w:val="16"/>
              </w:rPr>
            </w:pPr>
            <w:r w:rsidRPr="007B5797">
              <w:rPr>
                <w:rFonts w:ascii="幼圆" w:eastAsia="幼圆" w:hAnsi="宋体" w:cs="宋体" w:hint="eastAsia"/>
                <w:kern w:val="0"/>
                <w:sz w:val="16"/>
                <w:szCs w:val="16"/>
              </w:rPr>
              <w:t>交换机、</w:t>
            </w:r>
            <w:r>
              <w:rPr>
                <w:rFonts w:ascii="幼圆" w:eastAsia="幼圆" w:hAnsi="宋体" w:cs="宋体" w:hint="eastAsia"/>
                <w:kern w:val="0"/>
                <w:sz w:val="16"/>
                <w:szCs w:val="16"/>
              </w:rPr>
              <w:t>路由器、网关</w:t>
            </w:r>
            <w:r w:rsidRPr="007B5797">
              <w:rPr>
                <w:rFonts w:ascii="幼圆" w:eastAsia="幼圆" w:hAnsi="宋体" w:cs="宋体" w:hint="eastAsia"/>
                <w:kern w:val="0"/>
                <w:sz w:val="16"/>
                <w:szCs w:val="16"/>
              </w:rPr>
              <w:t>等网络设备</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为客户提供硬件产品的日常运行维护服务，调整相关硬件设置的集成服务，硬件故障诊断及处理。</w:t>
            </w:r>
          </w:p>
        </w:tc>
        <w:tc>
          <w:tcPr>
            <w:tcW w:w="993"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定期巡检</w:t>
            </w:r>
          </w:p>
        </w:tc>
        <w:tc>
          <w:tcPr>
            <w:tcW w:w="1984"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7B5797">
              <w:rPr>
                <w:rFonts w:ascii="宋体" w:hAnsi="宋体" w:cs="宋体" w:hint="eastAsia"/>
                <w:color w:val="000000"/>
                <w:kern w:val="0"/>
                <w:sz w:val="16"/>
                <w:szCs w:val="16"/>
              </w:rPr>
              <w:t>对设备进行实施监控、巡检、保养及相关资产管理等服务。</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0.5小时响应</w:t>
            </w:r>
            <w:r w:rsidRPr="00AA14D9">
              <w:rPr>
                <w:rFonts w:ascii="幼圆" w:eastAsia="幼圆" w:hAnsi="宋体" w:cs="宋体" w:hint="eastAsia"/>
                <w:color w:val="000000"/>
                <w:kern w:val="0"/>
                <w:sz w:val="16"/>
                <w:szCs w:val="16"/>
              </w:rPr>
              <w:br/>
              <w:t>2小时到现场</w:t>
            </w:r>
          </w:p>
        </w:tc>
        <w:tc>
          <w:tcPr>
            <w:tcW w:w="1418"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1小时响应</w:t>
            </w:r>
            <w:r w:rsidRPr="00AA14D9">
              <w:rPr>
                <w:rFonts w:ascii="幼圆" w:eastAsia="幼圆" w:hAnsi="宋体" w:cs="宋体" w:hint="eastAsia"/>
                <w:color w:val="000000"/>
                <w:kern w:val="0"/>
                <w:sz w:val="16"/>
                <w:szCs w:val="16"/>
              </w:rPr>
              <w:br/>
              <w:t>4小时到现场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hideMark/>
          </w:tcPr>
          <w:p w:rsidR="00C82FFB" w:rsidRPr="00AA14D9" w:rsidRDefault="00C82FFB" w:rsidP="007B5797">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次</w:t>
            </w:r>
            <w:r w:rsidRPr="00AA14D9">
              <w:rPr>
                <w:rFonts w:ascii="幼圆" w:eastAsia="幼圆" w:hAnsi="宋体" w:cs="宋体" w:hint="eastAsia"/>
                <w:color w:val="000000"/>
                <w:kern w:val="0"/>
                <w:sz w:val="16"/>
                <w:szCs w:val="16"/>
              </w:rPr>
              <w:t>/</w:t>
            </w:r>
            <w:r>
              <w:rPr>
                <w:rFonts w:ascii="幼圆" w:eastAsia="幼圆" w:hAnsi="宋体" w:cs="宋体" w:hint="eastAsia"/>
                <w:color w:val="000000"/>
                <w:kern w:val="0"/>
                <w:sz w:val="16"/>
                <w:szCs w:val="16"/>
              </w:rPr>
              <w:t>月</w:t>
            </w:r>
          </w:p>
        </w:tc>
        <w:tc>
          <w:tcPr>
            <w:tcW w:w="1276" w:type="dxa"/>
            <w:shd w:val="clear" w:color="auto" w:fill="auto"/>
            <w:vAlign w:val="center"/>
            <w:hideMark/>
          </w:tcPr>
          <w:p w:rsidR="00C82FFB" w:rsidRPr="00AA14D9" w:rsidRDefault="00C82FFB" w:rsidP="005220B8">
            <w:pPr>
              <w:widowControl/>
              <w:jc w:val="center"/>
              <w:rPr>
                <w:rFonts w:ascii="幼圆" w:eastAsia="幼圆" w:hAnsi="宋体" w:cs="宋体"/>
                <w:kern w:val="0"/>
                <w:sz w:val="16"/>
                <w:szCs w:val="16"/>
              </w:rPr>
            </w:pPr>
            <w:r w:rsidRPr="00761030">
              <w:rPr>
                <w:rFonts w:ascii="宋体" w:hAnsi="宋体" w:cs="宋体" w:hint="eastAsia"/>
                <w:kern w:val="0"/>
                <w:sz w:val="16"/>
                <w:szCs w:val="16"/>
              </w:rPr>
              <w:t>巡检记录</w:t>
            </w:r>
            <w:r w:rsidRPr="00AA14D9">
              <w:rPr>
                <w:rFonts w:ascii="宋体" w:hAnsi="宋体" w:cs="宋体" w:hint="eastAsia"/>
                <w:kern w:val="0"/>
                <w:sz w:val="16"/>
                <w:szCs w:val="16"/>
              </w:rPr>
              <w:t xml:space="preserve">　</w:t>
            </w:r>
          </w:p>
        </w:tc>
      </w:tr>
      <w:tr w:rsidR="00C82FFB" w:rsidRPr="00AA14D9" w:rsidTr="005220B8">
        <w:trPr>
          <w:trHeight w:val="235"/>
        </w:trPr>
        <w:tc>
          <w:tcPr>
            <w:tcW w:w="716" w:type="dxa"/>
            <w:vMerge/>
            <w:shd w:val="clear" w:color="auto" w:fill="auto"/>
            <w:vAlign w:val="center"/>
          </w:tcPr>
          <w:p w:rsidR="00C82FFB" w:rsidRPr="00AA14D9" w:rsidRDefault="00C82FFB" w:rsidP="00AA14D9">
            <w:pPr>
              <w:widowControl/>
              <w:jc w:val="center"/>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center"/>
              <w:rPr>
                <w:rFonts w:ascii="幼圆" w:eastAsia="幼圆" w:hAnsi="宋体" w:cs="宋体"/>
                <w:kern w:val="0"/>
                <w:sz w:val="16"/>
                <w:szCs w:val="16"/>
              </w:rPr>
            </w:pPr>
          </w:p>
        </w:tc>
        <w:tc>
          <w:tcPr>
            <w:tcW w:w="1134" w:type="dxa"/>
            <w:vMerge/>
            <w:shd w:val="clear" w:color="auto" w:fill="auto"/>
            <w:vAlign w:val="center"/>
          </w:tcPr>
          <w:p w:rsidR="00C82FFB" w:rsidRPr="007B5797" w:rsidRDefault="00C82FFB" w:rsidP="007B5797">
            <w:pPr>
              <w:widowControl/>
              <w:jc w:val="center"/>
              <w:rPr>
                <w:rFonts w:ascii="幼圆" w:eastAsia="幼圆" w:hAnsi="宋体" w:cs="宋体"/>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响应支持</w:t>
            </w:r>
          </w:p>
        </w:tc>
        <w:tc>
          <w:tcPr>
            <w:tcW w:w="1984" w:type="dxa"/>
            <w:shd w:val="clear" w:color="auto" w:fill="auto"/>
            <w:vAlign w:val="center"/>
          </w:tcPr>
          <w:p w:rsidR="00C82FFB" w:rsidRPr="00AA14D9" w:rsidRDefault="00C82FFB" w:rsidP="005220B8">
            <w:pPr>
              <w:widowControl/>
              <w:rPr>
                <w:rFonts w:ascii="幼圆" w:eastAsia="幼圆" w:hAnsi="宋体" w:cs="宋体"/>
                <w:color w:val="000000"/>
                <w:kern w:val="0"/>
                <w:sz w:val="16"/>
                <w:szCs w:val="16"/>
              </w:rPr>
            </w:pPr>
            <w:r w:rsidRPr="007B5797">
              <w:rPr>
                <w:rFonts w:ascii="宋体" w:hAnsi="宋体" w:cs="宋体" w:hint="eastAsia"/>
                <w:color w:val="000000"/>
                <w:kern w:val="0"/>
                <w:sz w:val="16"/>
                <w:szCs w:val="16"/>
              </w:rPr>
              <w:t>为客户提供专业技术人员响应支持服务，及时发现故障，记录故障，解决故障</w:t>
            </w:r>
          </w:p>
        </w:tc>
        <w:tc>
          <w:tcPr>
            <w:tcW w:w="851" w:type="dxa"/>
            <w:shd w:val="clear" w:color="auto" w:fill="auto"/>
            <w:vAlign w:val="center"/>
          </w:tcPr>
          <w:p w:rsidR="00C82FFB"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远程</w:t>
            </w:r>
          </w:p>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C82FFB" w:rsidP="005220B8">
            <w:pPr>
              <w:widowControl/>
              <w:jc w:val="center"/>
              <w:rPr>
                <w:rFonts w:ascii="宋体" w:hAnsi="宋体" w:cs="宋体"/>
                <w:kern w:val="0"/>
                <w:sz w:val="16"/>
                <w:szCs w:val="16"/>
              </w:rPr>
            </w:pPr>
            <w:proofErr w:type="gramStart"/>
            <w:r w:rsidRPr="00761030">
              <w:rPr>
                <w:rFonts w:ascii="宋体" w:hAnsi="宋体" w:cs="宋体" w:hint="eastAsia"/>
                <w:kern w:val="0"/>
                <w:sz w:val="16"/>
                <w:szCs w:val="16"/>
              </w:rPr>
              <w:t>事件工</w:t>
            </w:r>
            <w:proofErr w:type="gramEnd"/>
            <w:r w:rsidRPr="00761030">
              <w:rPr>
                <w:rFonts w:ascii="宋体" w:hAnsi="宋体" w:cs="宋体" w:hint="eastAsia"/>
                <w:kern w:val="0"/>
                <w:sz w:val="16"/>
                <w:szCs w:val="16"/>
              </w:rPr>
              <w:t>单</w:t>
            </w:r>
          </w:p>
        </w:tc>
      </w:tr>
      <w:tr w:rsidR="00C82FFB" w:rsidRPr="00AA14D9" w:rsidTr="005220B8">
        <w:trPr>
          <w:trHeight w:val="235"/>
        </w:trPr>
        <w:tc>
          <w:tcPr>
            <w:tcW w:w="716" w:type="dxa"/>
            <w:vMerge/>
            <w:shd w:val="clear" w:color="auto" w:fill="auto"/>
            <w:vAlign w:val="center"/>
          </w:tcPr>
          <w:p w:rsidR="00C82FFB" w:rsidRPr="00AA14D9" w:rsidRDefault="00C82FFB" w:rsidP="00AA14D9">
            <w:pPr>
              <w:widowControl/>
              <w:jc w:val="center"/>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center"/>
              <w:rPr>
                <w:rFonts w:ascii="幼圆" w:eastAsia="幼圆" w:hAnsi="宋体" w:cs="宋体"/>
                <w:kern w:val="0"/>
                <w:sz w:val="16"/>
                <w:szCs w:val="16"/>
              </w:rPr>
            </w:pPr>
          </w:p>
        </w:tc>
        <w:tc>
          <w:tcPr>
            <w:tcW w:w="1134" w:type="dxa"/>
            <w:vMerge/>
            <w:shd w:val="clear" w:color="auto" w:fill="auto"/>
            <w:vAlign w:val="center"/>
          </w:tcPr>
          <w:p w:rsidR="00C82FFB" w:rsidRPr="007B5797" w:rsidRDefault="00C82FFB" w:rsidP="007B5797">
            <w:pPr>
              <w:widowControl/>
              <w:jc w:val="center"/>
              <w:rPr>
                <w:rFonts w:ascii="幼圆" w:eastAsia="幼圆" w:hAnsi="宋体" w:cs="宋体"/>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网</w:t>
            </w:r>
            <w:proofErr w:type="gramStart"/>
            <w:r>
              <w:rPr>
                <w:rFonts w:ascii="幼圆" w:eastAsia="幼圆" w:hAnsi="宋体" w:cs="宋体" w:hint="eastAsia"/>
                <w:color w:val="000000"/>
                <w:kern w:val="0"/>
                <w:sz w:val="16"/>
                <w:szCs w:val="16"/>
              </w:rPr>
              <w:t>规网优</w:t>
            </w:r>
            <w:proofErr w:type="gramEnd"/>
          </w:p>
        </w:tc>
        <w:tc>
          <w:tcPr>
            <w:tcW w:w="1984" w:type="dxa"/>
            <w:shd w:val="clear" w:color="auto" w:fill="auto"/>
            <w:vAlign w:val="center"/>
          </w:tcPr>
          <w:p w:rsidR="00C82FFB" w:rsidRPr="00AA14D9" w:rsidRDefault="00C82FFB" w:rsidP="005220B8">
            <w:pPr>
              <w:widowControl/>
              <w:rPr>
                <w:rFonts w:ascii="幼圆" w:eastAsia="幼圆" w:hAnsi="宋体" w:cs="宋体"/>
                <w:color w:val="000000"/>
                <w:kern w:val="0"/>
                <w:sz w:val="16"/>
                <w:szCs w:val="16"/>
              </w:rPr>
            </w:pPr>
            <w:r w:rsidRPr="007B5797">
              <w:rPr>
                <w:rFonts w:ascii="宋体" w:hAnsi="宋体" w:cs="宋体" w:hint="eastAsia"/>
                <w:color w:val="000000"/>
                <w:kern w:val="0"/>
                <w:sz w:val="16"/>
                <w:szCs w:val="16"/>
              </w:rPr>
              <w:t>为客户提供网络优化的技术支持服务，通过对网络传输的优化，提升用户体验</w:t>
            </w:r>
          </w:p>
        </w:tc>
        <w:tc>
          <w:tcPr>
            <w:tcW w:w="851" w:type="dxa"/>
            <w:shd w:val="clear" w:color="auto" w:fill="auto"/>
            <w:vAlign w:val="center"/>
          </w:tcPr>
          <w:p w:rsidR="00C82FFB" w:rsidRPr="00AA14D9" w:rsidRDefault="00823F1C"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驻场</w:t>
            </w: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FF5CF2" w:rsidP="00AA14D9">
            <w:pPr>
              <w:widowControl/>
              <w:jc w:val="center"/>
              <w:rPr>
                <w:rFonts w:ascii="宋体" w:hAnsi="宋体" w:cs="宋体"/>
                <w:kern w:val="0"/>
                <w:sz w:val="16"/>
                <w:szCs w:val="16"/>
              </w:rPr>
            </w:pPr>
            <w:proofErr w:type="gramStart"/>
            <w:r w:rsidRPr="00761030">
              <w:rPr>
                <w:rFonts w:ascii="宋体" w:hAnsi="宋体" w:cs="宋体" w:hint="eastAsia"/>
                <w:kern w:val="0"/>
                <w:sz w:val="16"/>
                <w:szCs w:val="16"/>
              </w:rPr>
              <w:t>事件工</w:t>
            </w:r>
            <w:proofErr w:type="gramEnd"/>
            <w:r w:rsidRPr="00761030">
              <w:rPr>
                <w:rFonts w:ascii="宋体" w:hAnsi="宋体" w:cs="宋体" w:hint="eastAsia"/>
                <w:kern w:val="0"/>
                <w:sz w:val="16"/>
                <w:szCs w:val="16"/>
              </w:rPr>
              <w:t>单</w:t>
            </w:r>
          </w:p>
        </w:tc>
      </w:tr>
      <w:tr w:rsidR="00C82FFB" w:rsidRPr="00AA14D9" w:rsidTr="005220B8">
        <w:trPr>
          <w:trHeight w:val="235"/>
        </w:trPr>
        <w:tc>
          <w:tcPr>
            <w:tcW w:w="716" w:type="dxa"/>
            <w:vMerge/>
            <w:shd w:val="clear" w:color="auto" w:fill="auto"/>
            <w:vAlign w:val="center"/>
          </w:tcPr>
          <w:p w:rsidR="00C82FFB" w:rsidRPr="00AA14D9" w:rsidRDefault="00C82FFB" w:rsidP="00AA14D9">
            <w:pPr>
              <w:widowControl/>
              <w:jc w:val="center"/>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center"/>
              <w:rPr>
                <w:rFonts w:ascii="幼圆" w:eastAsia="幼圆" w:hAnsi="宋体" w:cs="宋体"/>
                <w:kern w:val="0"/>
                <w:sz w:val="16"/>
                <w:szCs w:val="16"/>
              </w:rPr>
            </w:pPr>
          </w:p>
        </w:tc>
        <w:tc>
          <w:tcPr>
            <w:tcW w:w="1134" w:type="dxa"/>
            <w:vMerge/>
            <w:shd w:val="clear" w:color="auto" w:fill="auto"/>
            <w:vAlign w:val="center"/>
          </w:tcPr>
          <w:p w:rsidR="00C82FFB" w:rsidRPr="007B5797" w:rsidRDefault="00C82FFB" w:rsidP="007B5797">
            <w:pPr>
              <w:widowControl/>
              <w:jc w:val="center"/>
              <w:rPr>
                <w:rFonts w:ascii="幼圆" w:eastAsia="幼圆" w:hAnsi="宋体" w:cs="宋体"/>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容灾演练</w:t>
            </w:r>
          </w:p>
        </w:tc>
        <w:tc>
          <w:tcPr>
            <w:tcW w:w="1984" w:type="dxa"/>
            <w:shd w:val="clear" w:color="auto" w:fill="auto"/>
            <w:vAlign w:val="center"/>
          </w:tcPr>
          <w:p w:rsidR="00C82FFB" w:rsidRPr="007B5797" w:rsidRDefault="00C82FFB" w:rsidP="00B46A29">
            <w:pPr>
              <w:widowControl/>
              <w:jc w:val="left"/>
              <w:rPr>
                <w:rFonts w:ascii="宋体" w:hAnsi="宋体" w:cs="宋体"/>
                <w:color w:val="000000"/>
                <w:kern w:val="0"/>
                <w:sz w:val="16"/>
                <w:szCs w:val="16"/>
              </w:rPr>
            </w:pPr>
            <w:r w:rsidRPr="007B5797">
              <w:rPr>
                <w:rFonts w:ascii="宋体" w:hAnsi="宋体" w:cs="宋体" w:hint="eastAsia"/>
                <w:color w:val="000000"/>
                <w:kern w:val="0"/>
                <w:sz w:val="16"/>
                <w:szCs w:val="16"/>
              </w:rPr>
              <w:t>对客户提供</w:t>
            </w:r>
            <w:r>
              <w:rPr>
                <w:rFonts w:ascii="宋体" w:hAnsi="宋体" w:cs="宋体" w:hint="eastAsia"/>
                <w:color w:val="000000"/>
                <w:kern w:val="0"/>
                <w:sz w:val="16"/>
                <w:szCs w:val="16"/>
              </w:rPr>
              <w:t>核心网络</w:t>
            </w:r>
            <w:r w:rsidRPr="007B5797">
              <w:rPr>
                <w:rFonts w:ascii="宋体" w:hAnsi="宋体" w:cs="宋体" w:hint="eastAsia"/>
                <w:color w:val="000000"/>
                <w:kern w:val="0"/>
                <w:sz w:val="16"/>
                <w:szCs w:val="16"/>
              </w:rPr>
              <w:t>设备</w:t>
            </w:r>
            <w:proofErr w:type="gramStart"/>
            <w:r w:rsidRPr="007B5797">
              <w:rPr>
                <w:rFonts w:ascii="宋体" w:hAnsi="宋体" w:cs="宋体" w:hint="eastAsia"/>
                <w:color w:val="000000"/>
                <w:kern w:val="0"/>
                <w:sz w:val="16"/>
                <w:szCs w:val="16"/>
              </w:rPr>
              <w:t>应急灾备演练</w:t>
            </w:r>
            <w:proofErr w:type="gramEnd"/>
            <w:r w:rsidRPr="007B5797">
              <w:rPr>
                <w:rFonts w:ascii="宋体" w:hAnsi="宋体" w:cs="宋体" w:hint="eastAsia"/>
                <w:color w:val="000000"/>
                <w:kern w:val="0"/>
                <w:sz w:val="16"/>
                <w:szCs w:val="16"/>
              </w:rPr>
              <w:t>服务,进行前期调研，制定演练方案，执行演练方案实施，提供演练报告</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次/年</w:t>
            </w:r>
          </w:p>
        </w:tc>
        <w:tc>
          <w:tcPr>
            <w:tcW w:w="1276" w:type="dxa"/>
            <w:shd w:val="clear" w:color="auto" w:fill="auto"/>
            <w:vAlign w:val="center"/>
          </w:tcPr>
          <w:p w:rsidR="00C82FFB" w:rsidRDefault="00C82FFB" w:rsidP="00C82FFB">
            <w:pPr>
              <w:widowControl/>
              <w:jc w:val="center"/>
              <w:rPr>
                <w:rFonts w:ascii="宋体" w:hAnsi="宋体" w:cs="宋体"/>
                <w:kern w:val="0"/>
                <w:sz w:val="16"/>
                <w:szCs w:val="16"/>
              </w:rPr>
            </w:pPr>
            <w:r w:rsidRPr="00761030">
              <w:rPr>
                <w:rFonts w:ascii="宋体" w:hAnsi="宋体" w:cs="宋体" w:hint="eastAsia"/>
                <w:kern w:val="0"/>
                <w:sz w:val="16"/>
                <w:szCs w:val="16"/>
              </w:rPr>
              <w:t>应急演练计划</w:t>
            </w:r>
          </w:p>
          <w:p w:rsidR="00C82FFB" w:rsidRPr="00AA14D9" w:rsidRDefault="00C82FFB" w:rsidP="00C82FFB">
            <w:pPr>
              <w:widowControl/>
              <w:jc w:val="center"/>
              <w:rPr>
                <w:rFonts w:ascii="宋体" w:hAnsi="宋体" w:cs="宋体"/>
                <w:kern w:val="0"/>
                <w:sz w:val="16"/>
                <w:szCs w:val="16"/>
              </w:rPr>
            </w:pPr>
            <w:r w:rsidRPr="00761030">
              <w:rPr>
                <w:rFonts w:ascii="宋体" w:hAnsi="宋体" w:cs="宋体" w:hint="eastAsia"/>
                <w:kern w:val="0"/>
                <w:sz w:val="16"/>
                <w:szCs w:val="16"/>
              </w:rPr>
              <w:t>应急演练报告</w:t>
            </w:r>
          </w:p>
        </w:tc>
      </w:tr>
      <w:tr w:rsidR="00C82FFB" w:rsidRPr="00AA14D9" w:rsidTr="00B46A29">
        <w:trPr>
          <w:trHeight w:val="314"/>
        </w:trPr>
        <w:tc>
          <w:tcPr>
            <w:tcW w:w="716" w:type="dxa"/>
            <w:vMerge/>
            <w:vAlign w:val="center"/>
            <w:hideMark/>
          </w:tcPr>
          <w:p w:rsidR="00C82FFB" w:rsidRPr="00AA14D9" w:rsidRDefault="00C82FFB" w:rsidP="00AA14D9">
            <w:pPr>
              <w:widowControl/>
              <w:jc w:val="left"/>
              <w:rPr>
                <w:rFonts w:ascii="幼圆" w:eastAsia="幼圆" w:hAnsi="宋体" w:cs="宋体"/>
                <w:kern w:val="0"/>
                <w:sz w:val="16"/>
                <w:szCs w:val="16"/>
              </w:rPr>
            </w:pPr>
          </w:p>
        </w:tc>
        <w:tc>
          <w:tcPr>
            <w:tcW w:w="717" w:type="dxa"/>
            <w:vMerge w:val="restart"/>
            <w:shd w:val="clear" w:color="auto" w:fill="auto"/>
            <w:vAlign w:val="center"/>
          </w:tcPr>
          <w:p w:rsidR="00C82FFB" w:rsidRPr="00AA14D9" w:rsidRDefault="00C82FFB" w:rsidP="00AA14D9">
            <w:pPr>
              <w:widowControl/>
              <w:jc w:val="left"/>
              <w:rPr>
                <w:rFonts w:ascii="幼圆" w:eastAsia="幼圆" w:hAnsi="宋体" w:cs="宋体"/>
                <w:kern w:val="0"/>
                <w:sz w:val="16"/>
                <w:szCs w:val="16"/>
              </w:rPr>
            </w:pPr>
            <w:r w:rsidRPr="00D57FA1">
              <w:rPr>
                <w:rFonts w:ascii="幼圆" w:eastAsia="幼圆" w:hAnsi="宋体" w:cs="宋体" w:hint="eastAsia"/>
                <w:kern w:val="0"/>
                <w:sz w:val="16"/>
                <w:szCs w:val="16"/>
              </w:rPr>
              <w:t>主机运维服务</w:t>
            </w:r>
          </w:p>
        </w:tc>
        <w:tc>
          <w:tcPr>
            <w:tcW w:w="1134" w:type="dxa"/>
            <w:vMerge w:val="restart"/>
            <w:shd w:val="clear" w:color="auto" w:fill="auto"/>
            <w:vAlign w:val="center"/>
            <w:hideMark/>
          </w:tcPr>
          <w:p w:rsidR="00C82FFB" w:rsidRPr="00AA14D9" w:rsidRDefault="00C82FFB" w:rsidP="00B46A29">
            <w:pPr>
              <w:widowControl/>
              <w:jc w:val="left"/>
              <w:rPr>
                <w:rFonts w:ascii="幼圆" w:eastAsia="幼圆" w:hAnsi="宋体" w:cs="宋体"/>
                <w:kern w:val="0"/>
                <w:sz w:val="16"/>
                <w:szCs w:val="16"/>
              </w:rPr>
            </w:pPr>
            <w:r w:rsidRPr="00B46A29">
              <w:rPr>
                <w:rFonts w:ascii="幼圆" w:eastAsia="幼圆" w:hAnsi="宋体" w:cs="宋体" w:hint="eastAsia"/>
                <w:kern w:val="0"/>
                <w:sz w:val="16"/>
                <w:szCs w:val="16"/>
              </w:rPr>
              <w:t>小型机、PC服务器、虚拟主机服务器的设备等</w:t>
            </w:r>
          </w:p>
        </w:tc>
        <w:tc>
          <w:tcPr>
            <w:tcW w:w="1417"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hideMark/>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定期巡检</w:t>
            </w:r>
          </w:p>
        </w:tc>
        <w:tc>
          <w:tcPr>
            <w:tcW w:w="1984" w:type="dxa"/>
            <w:shd w:val="clear" w:color="auto" w:fill="auto"/>
            <w:vAlign w:val="center"/>
            <w:hideMark/>
          </w:tcPr>
          <w:p w:rsidR="00C82FFB" w:rsidRPr="00AA14D9" w:rsidRDefault="00C82FFB" w:rsidP="005220B8">
            <w:pPr>
              <w:widowControl/>
              <w:jc w:val="left"/>
              <w:rPr>
                <w:rFonts w:ascii="幼圆" w:eastAsia="幼圆" w:hAnsi="宋体" w:cs="宋体"/>
                <w:color w:val="000000"/>
                <w:kern w:val="0"/>
                <w:sz w:val="16"/>
                <w:szCs w:val="16"/>
              </w:rPr>
            </w:pPr>
            <w:r w:rsidRPr="007B5797">
              <w:rPr>
                <w:rFonts w:ascii="宋体" w:hAnsi="宋体" w:cs="宋体" w:hint="eastAsia"/>
                <w:color w:val="000000"/>
                <w:kern w:val="0"/>
                <w:sz w:val="16"/>
                <w:szCs w:val="16"/>
              </w:rPr>
              <w:t>对设备进行实施监控、巡检、保养及相关资产管理等服务。</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次</w:t>
            </w:r>
            <w:r w:rsidRPr="00AA14D9">
              <w:rPr>
                <w:rFonts w:ascii="幼圆" w:eastAsia="幼圆" w:hAnsi="宋体" w:cs="宋体" w:hint="eastAsia"/>
                <w:color w:val="000000"/>
                <w:kern w:val="0"/>
                <w:sz w:val="16"/>
                <w:szCs w:val="16"/>
              </w:rPr>
              <w:t>/</w:t>
            </w:r>
            <w:r>
              <w:rPr>
                <w:rFonts w:ascii="幼圆" w:eastAsia="幼圆" w:hAnsi="宋体" w:cs="宋体" w:hint="eastAsia"/>
                <w:color w:val="000000"/>
                <w:kern w:val="0"/>
                <w:sz w:val="16"/>
                <w:szCs w:val="16"/>
              </w:rPr>
              <w:t>月</w:t>
            </w:r>
          </w:p>
        </w:tc>
        <w:tc>
          <w:tcPr>
            <w:tcW w:w="1276" w:type="dxa"/>
            <w:shd w:val="clear" w:color="auto" w:fill="auto"/>
            <w:vAlign w:val="center"/>
            <w:hideMark/>
          </w:tcPr>
          <w:p w:rsidR="00C82FFB" w:rsidRPr="00AA14D9" w:rsidRDefault="00C82FFB" w:rsidP="005220B8">
            <w:pPr>
              <w:widowControl/>
              <w:jc w:val="center"/>
              <w:rPr>
                <w:rFonts w:ascii="幼圆" w:eastAsia="幼圆" w:hAnsi="宋体" w:cs="宋体"/>
                <w:kern w:val="0"/>
                <w:sz w:val="16"/>
                <w:szCs w:val="16"/>
              </w:rPr>
            </w:pPr>
            <w:r w:rsidRPr="00761030">
              <w:rPr>
                <w:rFonts w:ascii="宋体" w:hAnsi="宋体" w:cs="宋体" w:hint="eastAsia"/>
                <w:kern w:val="0"/>
                <w:sz w:val="16"/>
                <w:szCs w:val="16"/>
              </w:rPr>
              <w:t>巡检记录</w:t>
            </w:r>
            <w:r w:rsidRPr="00AA14D9">
              <w:rPr>
                <w:rFonts w:ascii="宋体" w:hAnsi="宋体" w:cs="宋体" w:hint="eastAsia"/>
                <w:kern w:val="0"/>
                <w:sz w:val="16"/>
                <w:szCs w:val="16"/>
              </w:rPr>
              <w:t xml:space="preserve">　</w:t>
            </w:r>
          </w:p>
        </w:tc>
      </w:tr>
      <w:tr w:rsidR="00C82FFB" w:rsidRPr="00AA14D9" w:rsidTr="007B5797">
        <w:trPr>
          <w:trHeight w:val="312"/>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left"/>
              <w:rPr>
                <w:rFonts w:ascii="幼圆" w:eastAsia="幼圆" w:hAnsi="宋体" w:cs="宋体"/>
                <w:kern w:val="0"/>
                <w:sz w:val="16"/>
                <w:szCs w:val="16"/>
              </w:rPr>
            </w:pPr>
          </w:p>
        </w:tc>
        <w:tc>
          <w:tcPr>
            <w:tcW w:w="1134" w:type="dxa"/>
            <w:vMerge/>
            <w:shd w:val="clear" w:color="auto" w:fill="auto"/>
            <w:vAlign w:val="center"/>
          </w:tcPr>
          <w:p w:rsidR="00C82FFB" w:rsidRPr="00B46A29" w:rsidRDefault="00C82FFB" w:rsidP="00B46A29">
            <w:pPr>
              <w:widowControl/>
              <w:jc w:val="left"/>
              <w:rPr>
                <w:rFonts w:ascii="幼圆" w:eastAsia="幼圆" w:hAnsi="宋体" w:cs="宋体"/>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响应支持</w:t>
            </w:r>
          </w:p>
        </w:tc>
        <w:tc>
          <w:tcPr>
            <w:tcW w:w="1984" w:type="dxa"/>
            <w:shd w:val="clear" w:color="auto" w:fill="auto"/>
            <w:vAlign w:val="center"/>
          </w:tcPr>
          <w:p w:rsidR="00C82FFB" w:rsidRPr="00AA14D9" w:rsidRDefault="00C82FFB" w:rsidP="005220B8">
            <w:pPr>
              <w:widowControl/>
              <w:rPr>
                <w:rFonts w:ascii="幼圆" w:eastAsia="幼圆" w:hAnsi="宋体" w:cs="宋体"/>
                <w:color w:val="000000"/>
                <w:kern w:val="0"/>
                <w:sz w:val="16"/>
                <w:szCs w:val="16"/>
              </w:rPr>
            </w:pPr>
            <w:r w:rsidRPr="007B5797">
              <w:rPr>
                <w:rFonts w:ascii="宋体" w:hAnsi="宋体" w:cs="宋体" w:hint="eastAsia"/>
                <w:color w:val="000000"/>
                <w:kern w:val="0"/>
                <w:sz w:val="16"/>
                <w:szCs w:val="16"/>
              </w:rPr>
              <w:t>为客户提供专业技术人员响应支持服务，及时发现故障，记录故障，解决故障</w:t>
            </w:r>
          </w:p>
        </w:tc>
        <w:tc>
          <w:tcPr>
            <w:tcW w:w="851" w:type="dxa"/>
            <w:shd w:val="clear" w:color="auto" w:fill="auto"/>
            <w:vAlign w:val="center"/>
          </w:tcPr>
          <w:p w:rsidR="00C82FFB" w:rsidRDefault="00C82FFB" w:rsidP="005220B8">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远程</w:t>
            </w:r>
          </w:p>
          <w:p w:rsidR="00C82FFB" w:rsidRPr="00AA14D9" w:rsidRDefault="00C82FFB" w:rsidP="005220B8">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C82FFB" w:rsidP="005220B8">
            <w:pPr>
              <w:widowControl/>
              <w:jc w:val="center"/>
              <w:rPr>
                <w:rFonts w:ascii="宋体" w:hAnsi="宋体" w:cs="宋体"/>
                <w:kern w:val="0"/>
                <w:sz w:val="16"/>
                <w:szCs w:val="16"/>
              </w:rPr>
            </w:pPr>
            <w:proofErr w:type="gramStart"/>
            <w:r w:rsidRPr="00761030">
              <w:rPr>
                <w:rFonts w:ascii="宋体" w:hAnsi="宋体" w:cs="宋体" w:hint="eastAsia"/>
                <w:kern w:val="0"/>
                <w:sz w:val="16"/>
                <w:szCs w:val="16"/>
              </w:rPr>
              <w:t>事件工</w:t>
            </w:r>
            <w:proofErr w:type="gramEnd"/>
            <w:r w:rsidRPr="00761030">
              <w:rPr>
                <w:rFonts w:ascii="宋体" w:hAnsi="宋体" w:cs="宋体" w:hint="eastAsia"/>
                <w:kern w:val="0"/>
                <w:sz w:val="16"/>
                <w:szCs w:val="16"/>
              </w:rPr>
              <w:t>单</w:t>
            </w:r>
          </w:p>
        </w:tc>
      </w:tr>
      <w:tr w:rsidR="00C82FFB" w:rsidRPr="00AA14D9" w:rsidTr="007B5797">
        <w:trPr>
          <w:trHeight w:val="312"/>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left"/>
              <w:rPr>
                <w:rFonts w:ascii="幼圆" w:eastAsia="幼圆" w:hAnsi="宋体" w:cs="宋体"/>
                <w:kern w:val="0"/>
                <w:sz w:val="16"/>
                <w:szCs w:val="16"/>
              </w:rPr>
            </w:pPr>
          </w:p>
        </w:tc>
        <w:tc>
          <w:tcPr>
            <w:tcW w:w="1134" w:type="dxa"/>
            <w:vMerge/>
            <w:shd w:val="clear" w:color="auto" w:fill="auto"/>
            <w:vAlign w:val="center"/>
          </w:tcPr>
          <w:p w:rsidR="00C82FFB" w:rsidRPr="00B46A29" w:rsidRDefault="00C82FFB" w:rsidP="00B46A29">
            <w:pPr>
              <w:widowControl/>
              <w:jc w:val="left"/>
              <w:rPr>
                <w:rFonts w:ascii="幼圆" w:eastAsia="幼圆" w:hAnsi="宋体" w:cs="宋体"/>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BD7BBC" w:rsidRDefault="00C82FFB" w:rsidP="00AA14D9">
            <w:pPr>
              <w:widowControl/>
              <w:jc w:val="left"/>
              <w:rPr>
                <w:rFonts w:ascii="宋体" w:hAnsi="宋体" w:cs="宋体"/>
                <w:color w:val="000000"/>
                <w:sz w:val="16"/>
                <w:szCs w:val="16"/>
              </w:rPr>
            </w:pPr>
            <w:r>
              <w:rPr>
                <w:rFonts w:ascii="宋体" w:hAnsi="宋体" w:cs="宋体" w:hint="eastAsia"/>
                <w:color w:val="000000"/>
                <w:sz w:val="16"/>
                <w:szCs w:val="16"/>
              </w:rPr>
              <w:t>容灾备份演练</w:t>
            </w:r>
          </w:p>
        </w:tc>
        <w:tc>
          <w:tcPr>
            <w:tcW w:w="1984" w:type="dxa"/>
            <w:shd w:val="clear" w:color="auto" w:fill="auto"/>
            <w:vAlign w:val="center"/>
          </w:tcPr>
          <w:p w:rsidR="00C82FFB" w:rsidRPr="007B5797" w:rsidRDefault="00C82FFB" w:rsidP="00AA14D9">
            <w:pPr>
              <w:widowControl/>
              <w:rPr>
                <w:rFonts w:ascii="宋体" w:hAnsi="宋体" w:cs="宋体"/>
                <w:color w:val="000000"/>
                <w:kern w:val="0"/>
                <w:sz w:val="16"/>
                <w:szCs w:val="16"/>
              </w:rPr>
            </w:pPr>
            <w:r w:rsidRPr="007B5797">
              <w:rPr>
                <w:rFonts w:ascii="宋体" w:hAnsi="宋体" w:cs="宋体" w:hint="eastAsia"/>
                <w:color w:val="000000"/>
                <w:kern w:val="0"/>
                <w:sz w:val="16"/>
                <w:szCs w:val="16"/>
              </w:rPr>
              <w:t>对客户提供</w:t>
            </w:r>
            <w:r>
              <w:rPr>
                <w:rFonts w:ascii="宋体" w:hAnsi="宋体" w:cs="宋体" w:hint="eastAsia"/>
                <w:color w:val="000000"/>
                <w:kern w:val="0"/>
                <w:sz w:val="16"/>
                <w:szCs w:val="16"/>
              </w:rPr>
              <w:t>关键服务器</w:t>
            </w:r>
            <w:r w:rsidRPr="007B5797">
              <w:rPr>
                <w:rFonts w:ascii="宋体" w:hAnsi="宋体" w:cs="宋体" w:hint="eastAsia"/>
                <w:color w:val="000000"/>
                <w:kern w:val="0"/>
                <w:sz w:val="16"/>
                <w:szCs w:val="16"/>
              </w:rPr>
              <w:t>系统设备</w:t>
            </w:r>
            <w:proofErr w:type="gramStart"/>
            <w:r w:rsidRPr="007B5797">
              <w:rPr>
                <w:rFonts w:ascii="宋体" w:hAnsi="宋体" w:cs="宋体" w:hint="eastAsia"/>
                <w:color w:val="000000"/>
                <w:kern w:val="0"/>
                <w:sz w:val="16"/>
                <w:szCs w:val="16"/>
              </w:rPr>
              <w:t>应急灾备演练</w:t>
            </w:r>
            <w:proofErr w:type="gramEnd"/>
            <w:r w:rsidRPr="007B5797">
              <w:rPr>
                <w:rFonts w:ascii="宋体" w:hAnsi="宋体" w:cs="宋体" w:hint="eastAsia"/>
                <w:color w:val="000000"/>
                <w:kern w:val="0"/>
                <w:sz w:val="16"/>
                <w:szCs w:val="16"/>
              </w:rPr>
              <w:t>服务,进行前期调研，制定演</w:t>
            </w:r>
            <w:r w:rsidRPr="007B5797">
              <w:rPr>
                <w:rFonts w:ascii="宋体" w:hAnsi="宋体" w:cs="宋体" w:hint="eastAsia"/>
                <w:color w:val="000000"/>
                <w:kern w:val="0"/>
                <w:sz w:val="16"/>
                <w:szCs w:val="16"/>
              </w:rPr>
              <w:lastRenderedPageBreak/>
              <w:t>练方案，执行演练方案实施，提供演练报告</w:t>
            </w:r>
          </w:p>
        </w:tc>
        <w:tc>
          <w:tcPr>
            <w:tcW w:w="851" w:type="dxa"/>
            <w:shd w:val="clear" w:color="auto" w:fill="auto"/>
            <w:vAlign w:val="center"/>
          </w:tcPr>
          <w:p w:rsidR="00C82FFB" w:rsidRPr="00AA14D9" w:rsidRDefault="00C82FFB" w:rsidP="005220B8">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lastRenderedPageBreak/>
              <w:t>现场</w:t>
            </w: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Default="00C82FFB" w:rsidP="005220B8">
            <w:pPr>
              <w:widowControl/>
              <w:jc w:val="center"/>
              <w:rPr>
                <w:rFonts w:ascii="宋体" w:hAnsi="宋体" w:cs="宋体"/>
                <w:kern w:val="0"/>
                <w:sz w:val="16"/>
                <w:szCs w:val="16"/>
              </w:rPr>
            </w:pPr>
            <w:r w:rsidRPr="00761030">
              <w:rPr>
                <w:rFonts w:ascii="宋体" w:hAnsi="宋体" w:cs="宋体" w:hint="eastAsia"/>
                <w:kern w:val="0"/>
                <w:sz w:val="16"/>
                <w:szCs w:val="16"/>
              </w:rPr>
              <w:t>应急演练计划</w:t>
            </w:r>
          </w:p>
          <w:p w:rsidR="00C82FFB" w:rsidRPr="00AA14D9" w:rsidRDefault="00C82FFB" w:rsidP="005220B8">
            <w:pPr>
              <w:widowControl/>
              <w:jc w:val="center"/>
              <w:rPr>
                <w:rFonts w:ascii="宋体" w:hAnsi="宋体" w:cs="宋体"/>
                <w:kern w:val="0"/>
                <w:sz w:val="16"/>
                <w:szCs w:val="16"/>
              </w:rPr>
            </w:pPr>
            <w:r w:rsidRPr="00761030">
              <w:rPr>
                <w:rFonts w:ascii="宋体" w:hAnsi="宋体" w:cs="宋体" w:hint="eastAsia"/>
                <w:kern w:val="0"/>
                <w:sz w:val="16"/>
                <w:szCs w:val="16"/>
              </w:rPr>
              <w:t>应急演练报告</w:t>
            </w:r>
          </w:p>
        </w:tc>
      </w:tr>
      <w:tr w:rsidR="00C82FFB" w:rsidRPr="00AA14D9" w:rsidTr="003E4336">
        <w:trPr>
          <w:trHeight w:val="418"/>
        </w:trPr>
        <w:tc>
          <w:tcPr>
            <w:tcW w:w="716" w:type="dxa"/>
            <w:vMerge/>
            <w:vAlign w:val="center"/>
            <w:hideMark/>
          </w:tcPr>
          <w:p w:rsidR="00C82FFB" w:rsidRPr="00AA14D9" w:rsidRDefault="00C82FFB" w:rsidP="00AA14D9">
            <w:pPr>
              <w:widowControl/>
              <w:jc w:val="left"/>
              <w:rPr>
                <w:rFonts w:ascii="幼圆" w:eastAsia="幼圆" w:hAnsi="宋体" w:cs="宋体"/>
                <w:kern w:val="0"/>
                <w:sz w:val="16"/>
                <w:szCs w:val="16"/>
              </w:rPr>
            </w:pPr>
          </w:p>
        </w:tc>
        <w:tc>
          <w:tcPr>
            <w:tcW w:w="717" w:type="dxa"/>
            <w:vMerge w:val="restart"/>
            <w:shd w:val="clear" w:color="auto" w:fill="auto"/>
            <w:vAlign w:val="center"/>
          </w:tcPr>
          <w:p w:rsidR="00C82FFB" w:rsidRPr="00AA14D9" w:rsidRDefault="00C82FFB" w:rsidP="00AA14D9">
            <w:pPr>
              <w:widowControl/>
              <w:jc w:val="left"/>
              <w:rPr>
                <w:rFonts w:ascii="幼圆" w:eastAsia="幼圆" w:hAnsi="宋体" w:cs="宋体"/>
                <w:kern w:val="0"/>
                <w:sz w:val="16"/>
                <w:szCs w:val="16"/>
              </w:rPr>
            </w:pPr>
            <w:r w:rsidRPr="00D57FA1">
              <w:rPr>
                <w:rFonts w:ascii="幼圆" w:eastAsia="幼圆" w:hAnsi="宋体" w:cs="宋体" w:hint="eastAsia"/>
                <w:kern w:val="0"/>
                <w:sz w:val="16"/>
                <w:szCs w:val="16"/>
              </w:rPr>
              <w:t>存储运维服务</w:t>
            </w:r>
          </w:p>
        </w:tc>
        <w:tc>
          <w:tcPr>
            <w:tcW w:w="1134" w:type="dxa"/>
            <w:vMerge w:val="restart"/>
            <w:shd w:val="clear" w:color="auto" w:fill="auto"/>
            <w:vAlign w:val="center"/>
            <w:hideMark/>
          </w:tcPr>
          <w:p w:rsidR="00C82FFB" w:rsidRPr="00AA14D9" w:rsidRDefault="00C82FFB" w:rsidP="00AA14D9">
            <w:pPr>
              <w:widowControl/>
              <w:jc w:val="left"/>
              <w:rPr>
                <w:rFonts w:ascii="幼圆" w:eastAsia="幼圆" w:hAnsi="宋体" w:cs="宋体"/>
                <w:kern w:val="0"/>
                <w:sz w:val="16"/>
                <w:szCs w:val="16"/>
              </w:rPr>
            </w:pPr>
            <w:r w:rsidRPr="00B46A29">
              <w:rPr>
                <w:rFonts w:ascii="幼圆" w:eastAsia="幼圆" w:hAnsi="宋体" w:cs="宋体" w:hint="eastAsia"/>
                <w:kern w:val="0"/>
                <w:sz w:val="16"/>
                <w:szCs w:val="16"/>
              </w:rPr>
              <w:t>磁盘阵列、光纤交换机、网络存储设备</w:t>
            </w:r>
          </w:p>
        </w:tc>
        <w:tc>
          <w:tcPr>
            <w:tcW w:w="1417"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定期巡检</w:t>
            </w:r>
          </w:p>
        </w:tc>
        <w:tc>
          <w:tcPr>
            <w:tcW w:w="1984" w:type="dxa"/>
            <w:shd w:val="clear" w:color="auto" w:fill="auto"/>
            <w:vAlign w:val="center"/>
            <w:hideMark/>
          </w:tcPr>
          <w:p w:rsidR="00C82FFB" w:rsidRPr="00AA14D9" w:rsidRDefault="00C82FFB" w:rsidP="005220B8">
            <w:pPr>
              <w:widowControl/>
              <w:jc w:val="left"/>
              <w:rPr>
                <w:rFonts w:ascii="幼圆" w:eastAsia="幼圆" w:hAnsi="宋体" w:cs="宋体"/>
                <w:color w:val="000000"/>
                <w:kern w:val="0"/>
                <w:sz w:val="16"/>
                <w:szCs w:val="16"/>
              </w:rPr>
            </w:pPr>
            <w:r w:rsidRPr="007B5797">
              <w:rPr>
                <w:rFonts w:ascii="宋体" w:hAnsi="宋体" w:cs="宋体" w:hint="eastAsia"/>
                <w:color w:val="000000"/>
                <w:kern w:val="0"/>
                <w:sz w:val="16"/>
                <w:szCs w:val="16"/>
              </w:rPr>
              <w:t>对设备进行实施监控、巡检、保养及相关资产管理等服务。</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val="restart"/>
            <w:shd w:val="clear" w:color="auto" w:fill="auto"/>
            <w:vAlign w:val="center"/>
            <w:hideMark/>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vMerge w:val="restart"/>
            <w:shd w:val="clear" w:color="auto" w:fill="auto"/>
            <w:vAlign w:val="center"/>
            <w:hideMark/>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vMerge w:val="restart"/>
            <w:shd w:val="clear" w:color="auto" w:fill="auto"/>
            <w:vAlign w:val="center"/>
            <w:hideMark/>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次</w:t>
            </w:r>
            <w:r w:rsidRPr="00AA14D9">
              <w:rPr>
                <w:rFonts w:ascii="幼圆" w:eastAsia="幼圆" w:hAnsi="宋体" w:cs="宋体" w:hint="eastAsia"/>
                <w:color w:val="000000"/>
                <w:kern w:val="0"/>
                <w:sz w:val="16"/>
                <w:szCs w:val="16"/>
              </w:rPr>
              <w:t>/</w:t>
            </w:r>
            <w:r>
              <w:rPr>
                <w:rFonts w:ascii="幼圆" w:eastAsia="幼圆" w:hAnsi="宋体" w:cs="宋体" w:hint="eastAsia"/>
                <w:color w:val="000000"/>
                <w:kern w:val="0"/>
                <w:sz w:val="16"/>
                <w:szCs w:val="16"/>
              </w:rPr>
              <w:t>月</w:t>
            </w:r>
          </w:p>
        </w:tc>
        <w:tc>
          <w:tcPr>
            <w:tcW w:w="1276" w:type="dxa"/>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761030">
              <w:rPr>
                <w:rFonts w:ascii="宋体" w:hAnsi="宋体" w:cs="宋体" w:hint="eastAsia"/>
                <w:kern w:val="0"/>
                <w:sz w:val="16"/>
                <w:szCs w:val="16"/>
              </w:rPr>
              <w:t>巡检记录</w:t>
            </w:r>
            <w:r w:rsidRPr="00AA14D9">
              <w:rPr>
                <w:rFonts w:ascii="宋体" w:hAnsi="宋体" w:cs="宋体" w:hint="eastAsia"/>
                <w:kern w:val="0"/>
                <w:sz w:val="16"/>
                <w:szCs w:val="16"/>
              </w:rPr>
              <w:t xml:space="preserve">　</w:t>
            </w:r>
          </w:p>
        </w:tc>
      </w:tr>
      <w:tr w:rsidR="00C82FFB" w:rsidRPr="00AA14D9" w:rsidTr="007B5797">
        <w:trPr>
          <w:trHeight w:val="416"/>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left"/>
              <w:rPr>
                <w:rFonts w:ascii="幼圆" w:eastAsia="幼圆" w:hAnsi="宋体" w:cs="宋体"/>
                <w:kern w:val="0"/>
                <w:sz w:val="16"/>
                <w:szCs w:val="16"/>
              </w:rPr>
            </w:pPr>
          </w:p>
        </w:tc>
        <w:tc>
          <w:tcPr>
            <w:tcW w:w="1134" w:type="dxa"/>
            <w:vMerge/>
            <w:shd w:val="clear" w:color="auto" w:fill="auto"/>
            <w:vAlign w:val="center"/>
          </w:tcPr>
          <w:p w:rsidR="00C82FFB" w:rsidRPr="00B46A29" w:rsidRDefault="00C82FFB" w:rsidP="00AA14D9">
            <w:pPr>
              <w:widowControl/>
              <w:jc w:val="left"/>
              <w:rPr>
                <w:rFonts w:ascii="幼圆" w:eastAsia="幼圆" w:hAnsi="宋体" w:cs="宋体"/>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响应支持</w:t>
            </w:r>
          </w:p>
        </w:tc>
        <w:tc>
          <w:tcPr>
            <w:tcW w:w="1984" w:type="dxa"/>
            <w:shd w:val="clear" w:color="auto" w:fill="auto"/>
            <w:vAlign w:val="center"/>
          </w:tcPr>
          <w:p w:rsidR="00C82FFB" w:rsidRPr="00AA14D9" w:rsidRDefault="00C82FFB" w:rsidP="005220B8">
            <w:pPr>
              <w:widowControl/>
              <w:rPr>
                <w:rFonts w:ascii="幼圆" w:eastAsia="幼圆" w:hAnsi="宋体" w:cs="宋体"/>
                <w:color w:val="000000"/>
                <w:kern w:val="0"/>
                <w:sz w:val="16"/>
                <w:szCs w:val="16"/>
              </w:rPr>
            </w:pPr>
            <w:r w:rsidRPr="007B5797">
              <w:rPr>
                <w:rFonts w:ascii="宋体" w:hAnsi="宋体" w:cs="宋体" w:hint="eastAsia"/>
                <w:color w:val="000000"/>
                <w:kern w:val="0"/>
                <w:sz w:val="16"/>
                <w:szCs w:val="16"/>
              </w:rPr>
              <w:t>为客户提供专业技术人员响应支持服务，及时发现故障，记录故障，解决故障</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C82FFB" w:rsidP="00AA14D9">
            <w:pPr>
              <w:widowControl/>
              <w:jc w:val="center"/>
              <w:rPr>
                <w:rFonts w:ascii="宋体" w:hAnsi="宋体" w:cs="宋体"/>
                <w:kern w:val="0"/>
                <w:sz w:val="16"/>
                <w:szCs w:val="16"/>
              </w:rPr>
            </w:pPr>
            <w:proofErr w:type="gramStart"/>
            <w:r w:rsidRPr="00761030">
              <w:rPr>
                <w:rFonts w:ascii="宋体" w:hAnsi="宋体" w:cs="宋体" w:hint="eastAsia"/>
                <w:kern w:val="0"/>
                <w:sz w:val="16"/>
                <w:szCs w:val="16"/>
              </w:rPr>
              <w:t>事件工</w:t>
            </w:r>
            <w:proofErr w:type="gramEnd"/>
            <w:r w:rsidRPr="00761030">
              <w:rPr>
                <w:rFonts w:ascii="宋体" w:hAnsi="宋体" w:cs="宋体" w:hint="eastAsia"/>
                <w:kern w:val="0"/>
                <w:sz w:val="16"/>
                <w:szCs w:val="16"/>
              </w:rPr>
              <w:t>单</w:t>
            </w:r>
          </w:p>
        </w:tc>
      </w:tr>
      <w:tr w:rsidR="00C82FFB" w:rsidRPr="00AA14D9" w:rsidTr="007B5797">
        <w:trPr>
          <w:trHeight w:val="416"/>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left"/>
              <w:rPr>
                <w:rFonts w:ascii="幼圆" w:eastAsia="幼圆" w:hAnsi="宋体" w:cs="宋体"/>
                <w:kern w:val="0"/>
                <w:sz w:val="16"/>
                <w:szCs w:val="16"/>
              </w:rPr>
            </w:pPr>
          </w:p>
        </w:tc>
        <w:tc>
          <w:tcPr>
            <w:tcW w:w="1134" w:type="dxa"/>
            <w:vMerge/>
            <w:shd w:val="clear" w:color="auto" w:fill="auto"/>
            <w:vAlign w:val="center"/>
          </w:tcPr>
          <w:p w:rsidR="00C82FFB" w:rsidRPr="00B46A29" w:rsidRDefault="00C82FFB" w:rsidP="00AA14D9">
            <w:pPr>
              <w:widowControl/>
              <w:jc w:val="left"/>
              <w:rPr>
                <w:rFonts w:ascii="幼圆" w:eastAsia="幼圆" w:hAnsi="宋体" w:cs="宋体"/>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BD7BBC" w:rsidRDefault="00C82FFB" w:rsidP="005220B8">
            <w:pPr>
              <w:widowControl/>
              <w:jc w:val="left"/>
              <w:rPr>
                <w:rFonts w:ascii="宋体" w:hAnsi="宋体" w:cs="宋体"/>
                <w:color w:val="000000"/>
                <w:sz w:val="16"/>
                <w:szCs w:val="16"/>
              </w:rPr>
            </w:pPr>
            <w:r>
              <w:rPr>
                <w:rFonts w:ascii="宋体" w:hAnsi="宋体" w:cs="宋体" w:hint="eastAsia"/>
                <w:color w:val="000000"/>
                <w:sz w:val="16"/>
                <w:szCs w:val="16"/>
              </w:rPr>
              <w:t>容灾备份演练</w:t>
            </w:r>
          </w:p>
        </w:tc>
        <w:tc>
          <w:tcPr>
            <w:tcW w:w="1984" w:type="dxa"/>
            <w:shd w:val="clear" w:color="auto" w:fill="auto"/>
            <w:vAlign w:val="center"/>
          </w:tcPr>
          <w:p w:rsidR="00C82FFB" w:rsidRPr="007B5797" w:rsidRDefault="00C82FFB" w:rsidP="005220B8">
            <w:pPr>
              <w:widowControl/>
              <w:rPr>
                <w:rFonts w:ascii="宋体" w:hAnsi="宋体" w:cs="宋体"/>
                <w:color w:val="000000"/>
                <w:kern w:val="0"/>
                <w:sz w:val="16"/>
                <w:szCs w:val="16"/>
              </w:rPr>
            </w:pPr>
            <w:r w:rsidRPr="007B5797">
              <w:rPr>
                <w:rFonts w:ascii="宋体" w:hAnsi="宋体" w:cs="宋体" w:hint="eastAsia"/>
                <w:color w:val="000000"/>
                <w:kern w:val="0"/>
                <w:sz w:val="16"/>
                <w:szCs w:val="16"/>
              </w:rPr>
              <w:t>对客户提供</w:t>
            </w:r>
            <w:r>
              <w:rPr>
                <w:rFonts w:ascii="宋体" w:hAnsi="宋体" w:cs="宋体" w:hint="eastAsia"/>
                <w:color w:val="000000"/>
                <w:kern w:val="0"/>
                <w:sz w:val="16"/>
                <w:szCs w:val="16"/>
              </w:rPr>
              <w:t>关键服务器</w:t>
            </w:r>
            <w:r w:rsidRPr="007B5797">
              <w:rPr>
                <w:rFonts w:ascii="宋体" w:hAnsi="宋体" w:cs="宋体" w:hint="eastAsia"/>
                <w:color w:val="000000"/>
                <w:kern w:val="0"/>
                <w:sz w:val="16"/>
                <w:szCs w:val="16"/>
              </w:rPr>
              <w:t>系统设备</w:t>
            </w:r>
            <w:proofErr w:type="gramStart"/>
            <w:r w:rsidRPr="007B5797">
              <w:rPr>
                <w:rFonts w:ascii="宋体" w:hAnsi="宋体" w:cs="宋体" w:hint="eastAsia"/>
                <w:color w:val="000000"/>
                <w:kern w:val="0"/>
                <w:sz w:val="16"/>
                <w:szCs w:val="16"/>
              </w:rPr>
              <w:t>应急灾备演练</w:t>
            </w:r>
            <w:proofErr w:type="gramEnd"/>
            <w:r w:rsidRPr="007B5797">
              <w:rPr>
                <w:rFonts w:ascii="宋体" w:hAnsi="宋体" w:cs="宋体" w:hint="eastAsia"/>
                <w:color w:val="000000"/>
                <w:kern w:val="0"/>
                <w:sz w:val="16"/>
                <w:szCs w:val="16"/>
              </w:rPr>
              <w:t>服务,进行前期调研，制定演练方案，执行演练方案实施，提供演练报告</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Default="00C82FFB" w:rsidP="00C82FFB">
            <w:pPr>
              <w:widowControl/>
              <w:jc w:val="center"/>
              <w:rPr>
                <w:rFonts w:ascii="宋体" w:hAnsi="宋体" w:cs="宋体"/>
                <w:kern w:val="0"/>
                <w:sz w:val="16"/>
                <w:szCs w:val="16"/>
              </w:rPr>
            </w:pPr>
            <w:r w:rsidRPr="00761030">
              <w:rPr>
                <w:rFonts w:ascii="宋体" w:hAnsi="宋体" w:cs="宋体" w:hint="eastAsia"/>
                <w:kern w:val="0"/>
                <w:sz w:val="16"/>
                <w:szCs w:val="16"/>
              </w:rPr>
              <w:t>应急演练计划</w:t>
            </w:r>
          </w:p>
          <w:p w:rsidR="00C82FFB" w:rsidRPr="00AA14D9" w:rsidRDefault="00C82FFB" w:rsidP="00C82FFB">
            <w:pPr>
              <w:widowControl/>
              <w:jc w:val="center"/>
              <w:rPr>
                <w:rFonts w:ascii="宋体" w:hAnsi="宋体" w:cs="宋体"/>
                <w:kern w:val="0"/>
                <w:sz w:val="16"/>
                <w:szCs w:val="16"/>
              </w:rPr>
            </w:pPr>
            <w:r w:rsidRPr="00761030">
              <w:rPr>
                <w:rFonts w:ascii="宋体" w:hAnsi="宋体" w:cs="宋体" w:hint="eastAsia"/>
                <w:kern w:val="0"/>
                <w:sz w:val="16"/>
                <w:szCs w:val="16"/>
              </w:rPr>
              <w:t>应急演练报告</w:t>
            </w:r>
          </w:p>
        </w:tc>
      </w:tr>
      <w:tr w:rsidR="00C82FFB" w:rsidRPr="00AA14D9" w:rsidTr="001E19B1">
        <w:trPr>
          <w:trHeight w:val="470"/>
        </w:trPr>
        <w:tc>
          <w:tcPr>
            <w:tcW w:w="716" w:type="dxa"/>
            <w:vMerge/>
            <w:vAlign w:val="center"/>
            <w:hideMark/>
          </w:tcPr>
          <w:p w:rsidR="00C82FFB" w:rsidRPr="00AA14D9" w:rsidRDefault="00C82FFB" w:rsidP="00AA14D9">
            <w:pPr>
              <w:widowControl/>
              <w:jc w:val="left"/>
              <w:rPr>
                <w:rFonts w:ascii="幼圆" w:eastAsia="幼圆" w:hAnsi="宋体" w:cs="宋体"/>
                <w:kern w:val="0"/>
                <w:sz w:val="16"/>
                <w:szCs w:val="16"/>
              </w:rPr>
            </w:pPr>
          </w:p>
        </w:tc>
        <w:tc>
          <w:tcPr>
            <w:tcW w:w="717" w:type="dxa"/>
            <w:vMerge w:val="restart"/>
            <w:shd w:val="clear" w:color="auto" w:fill="auto"/>
            <w:vAlign w:val="center"/>
          </w:tcPr>
          <w:p w:rsidR="00C82FFB" w:rsidRPr="00AA14D9" w:rsidRDefault="00C82FFB" w:rsidP="00AA14D9">
            <w:pPr>
              <w:widowControl/>
              <w:jc w:val="left"/>
              <w:rPr>
                <w:rFonts w:ascii="幼圆" w:eastAsia="幼圆" w:hAnsi="宋体" w:cs="宋体"/>
                <w:kern w:val="0"/>
                <w:sz w:val="16"/>
                <w:szCs w:val="16"/>
              </w:rPr>
            </w:pPr>
            <w:r w:rsidRPr="00D57FA1">
              <w:rPr>
                <w:rFonts w:ascii="幼圆" w:eastAsia="幼圆" w:hAnsi="宋体" w:cs="宋体" w:hint="eastAsia"/>
                <w:kern w:val="0"/>
                <w:sz w:val="16"/>
                <w:szCs w:val="16"/>
              </w:rPr>
              <w:t>其它硬件运维服务</w:t>
            </w:r>
          </w:p>
        </w:tc>
        <w:tc>
          <w:tcPr>
            <w:tcW w:w="1134" w:type="dxa"/>
            <w:vMerge w:val="restart"/>
            <w:shd w:val="clear" w:color="auto" w:fill="auto"/>
            <w:vAlign w:val="center"/>
            <w:hideMark/>
          </w:tcPr>
          <w:p w:rsidR="00C82FFB" w:rsidRPr="00AA14D9" w:rsidRDefault="00C82FFB" w:rsidP="00AA14D9">
            <w:pPr>
              <w:widowControl/>
              <w:jc w:val="left"/>
              <w:rPr>
                <w:rFonts w:ascii="幼圆" w:eastAsia="幼圆" w:hAnsi="宋体" w:cs="宋体"/>
                <w:kern w:val="0"/>
                <w:sz w:val="16"/>
                <w:szCs w:val="16"/>
              </w:rPr>
            </w:pPr>
            <w:r>
              <w:rPr>
                <w:rFonts w:ascii="幼圆" w:eastAsia="幼圆" w:hAnsi="宋体" w:cs="宋体" w:hint="eastAsia"/>
                <w:kern w:val="0"/>
                <w:sz w:val="16"/>
                <w:szCs w:val="16"/>
              </w:rPr>
              <w:t>桌面电脑、打印机、通信设备等</w:t>
            </w:r>
          </w:p>
        </w:tc>
        <w:tc>
          <w:tcPr>
            <w:tcW w:w="1417"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定期巡检</w:t>
            </w:r>
          </w:p>
        </w:tc>
        <w:tc>
          <w:tcPr>
            <w:tcW w:w="1984" w:type="dxa"/>
            <w:shd w:val="clear" w:color="auto" w:fill="auto"/>
            <w:vAlign w:val="center"/>
            <w:hideMark/>
          </w:tcPr>
          <w:p w:rsidR="00C82FFB" w:rsidRPr="00AA14D9" w:rsidRDefault="00C82FFB" w:rsidP="00F746ED">
            <w:pPr>
              <w:widowControl/>
              <w:jc w:val="left"/>
              <w:rPr>
                <w:rFonts w:ascii="幼圆" w:eastAsia="幼圆" w:hAnsi="宋体" w:cs="宋体"/>
                <w:color w:val="000000"/>
                <w:kern w:val="0"/>
                <w:sz w:val="16"/>
                <w:szCs w:val="16"/>
              </w:rPr>
            </w:pPr>
            <w:r w:rsidRPr="007B5797">
              <w:rPr>
                <w:rFonts w:ascii="宋体" w:hAnsi="宋体" w:cs="宋体" w:hint="eastAsia"/>
                <w:color w:val="000000"/>
                <w:kern w:val="0"/>
                <w:sz w:val="16"/>
                <w:szCs w:val="16"/>
              </w:rPr>
              <w:t>对设备巡检、保养及相关资产管理等服务。</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hideMark/>
          </w:tcPr>
          <w:p w:rsidR="00C82FFB" w:rsidRPr="00AA14D9" w:rsidRDefault="00C82FFB" w:rsidP="00C82FFB">
            <w:pPr>
              <w:widowControl/>
              <w:ind w:firstLineChars="100" w:firstLine="160"/>
              <w:jc w:val="left"/>
              <w:rPr>
                <w:rFonts w:ascii="宋体" w:hAnsi="宋体" w:cs="宋体"/>
                <w:color w:val="000000"/>
                <w:kern w:val="0"/>
                <w:sz w:val="16"/>
                <w:szCs w:val="16"/>
              </w:rPr>
            </w:pPr>
            <w:r w:rsidRPr="00761030">
              <w:rPr>
                <w:rFonts w:ascii="宋体" w:hAnsi="宋体" w:cs="宋体" w:hint="eastAsia"/>
                <w:kern w:val="0"/>
                <w:sz w:val="16"/>
                <w:szCs w:val="16"/>
              </w:rPr>
              <w:t>巡检记录</w:t>
            </w:r>
          </w:p>
        </w:tc>
      </w:tr>
      <w:tr w:rsidR="00C82FFB" w:rsidRPr="00AA14D9" w:rsidTr="007B5797">
        <w:trPr>
          <w:trHeight w:val="470"/>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left"/>
              <w:rPr>
                <w:rFonts w:ascii="幼圆" w:eastAsia="幼圆" w:hAnsi="宋体" w:cs="宋体"/>
                <w:kern w:val="0"/>
                <w:sz w:val="16"/>
                <w:szCs w:val="16"/>
              </w:rPr>
            </w:pPr>
          </w:p>
        </w:tc>
        <w:tc>
          <w:tcPr>
            <w:tcW w:w="1134" w:type="dxa"/>
            <w:vMerge/>
            <w:shd w:val="clear" w:color="auto" w:fill="auto"/>
            <w:vAlign w:val="center"/>
          </w:tcPr>
          <w:p w:rsidR="00C82FFB" w:rsidRDefault="00C82FFB" w:rsidP="00AA14D9">
            <w:pPr>
              <w:widowControl/>
              <w:jc w:val="left"/>
              <w:rPr>
                <w:rFonts w:ascii="幼圆" w:eastAsia="幼圆" w:hAnsi="宋体" w:cs="宋体"/>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响应支持</w:t>
            </w:r>
          </w:p>
        </w:tc>
        <w:tc>
          <w:tcPr>
            <w:tcW w:w="1984" w:type="dxa"/>
            <w:shd w:val="clear" w:color="auto" w:fill="auto"/>
            <w:vAlign w:val="center"/>
          </w:tcPr>
          <w:p w:rsidR="00C82FFB" w:rsidRPr="00AA14D9" w:rsidRDefault="00C82FFB" w:rsidP="00F746ED">
            <w:pPr>
              <w:widowControl/>
              <w:rPr>
                <w:rFonts w:ascii="幼圆" w:eastAsia="幼圆" w:hAnsi="宋体" w:cs="宋体"/>
                <w:color w:val="000000"/>
                <w:kern w:val="0"/>
                <w:sz w:val="16"/>
                <w:szCs w:val="16"/>
              </w:rPr>
            </w:pPr>
            <w:r w:rsidRPr="007B5797">
              <w:rPr>
                <w:rFonts w:ascii="宋体" w:hAnsi="宋体" w:cs="宋体" w:hint="eastAsia"/>
                <w:color w:val="000000"/>
                <w:kern w:val="0"/>
                <w:sz w:val="16"/>
                <w:szCs w:val="16"/>
              </w:rPr>
              <w:t>为客户提供专业技术人员响应支持服务，及时发现故障解决故障</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C82FFB" w:rsidP="00AA14D9">
            <w:pPr>
              <w:widowControl/>
              <w:jc w:val="center"/>
              <w:rPr>
                <w:rFonts w:ascii="宋体" w:hAnsi="宋体" w:cs="宋体"/>
                <w:kern w:val="0"/>
                <w:sz w:val="16"/>
                <w:szCs w:val="16"/>
              </w:rPr>
            </w:pPr>
            <w:proofErr w:type="gramStart"/>
            <w:r w:rsidRPr="00761030">
              <w:rPr>
                <w:rFonts w:ascii="宋体" w:hAnsi="宋体" w:cs="宋体" w:hint="eastAsia"/>
                <w:kern w:val="0"/>
                <w:sz w:val="16"/>
                <w:szCs w:val="16"/>
              </w:rPr>
              <w:t>事件工</w:t>
            </w:r>
            <w:proofErr w:type="gramEnd"/>
            <w:r w:rsidRPr="00761030">
              <w:rPr>
                <w:rFonts w:ascii="宋体" w:hAnsi="宋体" w:cs="宋体" w:hint="eastAsia"/>
                <w:kern w:val="0"/>
                <w:sz w:val="16"/>
                <w:szCs w:val="16"/>
              </w:rPr>
              <w:t>单</w:t>
            </w:r>
          </w:p>
        </w:tc>
      </w:tr>
      <w:tr w:rsidR="00C82FFB" w:rsidRPr="00AA14D9" w:rsidTr="005220B8">
        <w:trPr>
          <w:trHeight w:val="570"/>
        </w:trPr>
        <w:tc>
          <w:tcPr>
            <w:tcW w:w="716" w:type="dxa"/>
            <w:vMerge w:val="restart"/>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AA14D9">
              <w:rPr>
                <w:rFonts w:ascii="幼圆" w:eastAsia="幼圆" w:hAnsi="宋体" w:cs="宋体" w:hint="eastAsia"/>
                <w:kern w:val="0"/>
                <w:sz w:val="16"/>
                <w:szCs w:val="16"/>
              </w:rPr>
              <w:t>软件运维服务</w:t>
            </w:r>
          </w:p>
        </w:tc>
        <w:tc>
          <w:tcPr>
            <w:tcW w:w="717" w:type="dxa"/>
            <w:vMerge w:val="restart"/>
            <w:shd w:val="clear" w:color="auto" w:fill="auto"/>
            <w:vAlign w:val="center"/>
          </w:tcPr>
          <w:p w:rsidR="00C82FFB" w:rsidRPr="00AA14D9" w:rsidRDefault="00C82FFB" w:rsidP="00F764E6">
            <w:pPr>
              <w:widowControl/>
              <w:rPr>
                <w:rFonts w:ascii="幼圆" w:eastAsia="幼圆" w:hAnsi="宋体" w:cs="宋体"/>
                <w:kern w:val="0"/>
                <w:sz w:val="16"/>
                <w:szCs w:val="16"/>
              </w:rPr>
            </w:pPr>
            <w:r w:rsidRPr="00F764E6">
              <w:rPr>
                <w:rFonts w:ascii="幼圆" w:eastAsia="幼圆" w:hAnsi="宋体" w:cs="宋体" w:hint="eastAsia"/>
                <w:kern w:val="0"/>
                <w:sz w:val="16"/>
                <w:szCs w:val="16"/>
              </w:rPr>
              <w:t>基础软件运维服务</w:t>
            </w:r>
          </w:p>
        </w:tc>
        <w:tc>
          <w:tcPr>
            <w:tcW w:w="1134"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操作系统、数据库、中间件、公共支撑构件等基础软件</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为客户提供软件产品的日常运行维护服务，新增相关软件功能的集成服务，软件故障诊断及处理。</w:t>
            </w:r>
          </w:p>
        </w:tc>
        <w:tc>
          <w:tcPr>
            <w:tcW w:w="993"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定期巡检</w:t>
            </w:r>
          </w:p>
        </w:tc>
        <w:tc>
          <w:tcPr>
            <w:tcW w:w="1984" w:type="dxa"/>
            <w:shd w:val="clear" w:color="auto" w:fill="auto"/>
            <w:vAlign w:val="center"/>
            <w:hideMark/>
          </w:tcPr>
          <w:p w:rsidR="00C82FFB" w:rsidRPr="00AA14D9" w:rsidRDefault="00C82FFB" w:rsidP="000A0D01">
            <w:pPr>
              <w:widowControl/>
              <w:jc w:val="left"/>
              <w:rPr>
                <w:rFonts w:ascii="幼圆" w:eastAsia="幼圆" w:hAnsi="宋体" w:cs="宋体"/>
                <w:color w:val="000000"/>
                <w:kern w:val="0"/>
                <w:sz w:val="16"/>
                <w:szCs w:val="16"/>
              </w:rPr>
            </w:pPr>
            <w:r w:rsidRPr="000A0D01">
              <w:rPr>
                <w:rFonts w:ascii="宋体" w:hAnsi="宋体" w:cs="宋体" w:hint="eastAsia"/>
                <w:color w:val="000000"/>
                <w:kern w:val="0"/>
                <w:sz w:val="16"/>
                <w:szCs w:val="16"/>
              </w:rPr>
              <w:t>对</w:t>
            </w:r>
            <w:r>
              <w:rPr>
                <w:rFonts w:ascii="宋体" w:hAnsi="宋体" w:cs="宋体" w:hint="eastAsia"/>
                <w:color w:val="000000"/>
                <w:kern w:val="0"/>
                <w:sz w:val="16"/>
                <w:szCs w:val="16"/>
              </w:rPr>
              <w:t>软件系统</w:t>
            </w:r>
            <w:r w:rsidRPr="000A0D01">
              <w:rPr>
                <w:rFonts w:ascii="宋体" w:hAnsi="宋体" w:cs="宋体" w:hint="eastAsia"/>
                <w:color w:val="000000"/>
                <w:kern w:val="0"/>
                <w:sz w:val="16"/>
                <w:szCs w:val="16"/>
              </w:rPr>
              <w:t>进行实施监控、对各项参数和指标进行全面检查；及时发现故障隐患，对已经发现的问题进行修复，保证</w:t>
            </w:r>
            <w:r>
              <w:rPr>
                <w:rFonts w:ascii="宋体" w:hAnsi="宋体" w:cs="宋体" w:hint="eastAsia"/>
                <w:color w:val="000000"/>
                <w:kern w:val="0"/>
                <w:sz w:val="16"/>
                <w:szCs w:val="16"/>
              </w:rPr>
              <w:t>基础</w:t>
            </w:r>
            <w:r w:rsidRPr="000A0D01">
              <w:rPr>
                <w:rFonts w:ascii="宋体" w:hAnsi="宋体" w:cs="宋体" w:hint="eastAsia"/>
                <w:color w:val="000000"/>
                <w:kern w:val="0"/>
                <w:sz w:val="16"/>
                <w:szCs w:val="16"/>
              </w:rPr>
              <w:t>软件运行正常。</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p w:rsidR="00C82FFB" w:rsidRPr="00AA14D9" w:rsidRDefault="00C82FFB" w:rsidP="00AA14D9">
            <w:pPr>
              <w:jc w:val="left"/>
              <w:rPr>
                <w:rFonts w:ascii="幼圆" w:eastAsia="幼圆" w:hAnsi="宋体" w:cs="宋体"/>
                <w:color w:val="000000"/>
                <w:kern w:val="0"/>
                <w:sz w:val="16"/>
                <w:szCs w:val="16"/>
              </w:rPr>
            </w:pPr>
            <w:r w:rsidRPr="00AA14D9">
              <w:rPr>
                <w:rFonts w:ascii="宋体" w:hAnsi="宋体" w:cs="宋体" w:hint="eastAsia"/>
                <w:color w:val="000000"/>
                <w:kern w:val="0"/>
                <w:sz w:val="16"/>
                <w:szCs w:val="16"/>
              </w:rPr>
              <w:t xml:space="preserve">　</w:t>
            </w:r>
          </w:p>
        </w:tc>
        <w:tc>
          <w:tcPr>
            <w:tcW w:w="1418"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p w:rsidR="00C82FFB" w:rsidRPr="00AA14D9" w:rsidRDefault="00C82FFB" w:rsidP="00AA14D9">
            <w:pPr>
              <w:jc w:val="left"/>
              <w:rPr>
                <w:rFonts w:ascii="幼圆" w:eastAsia="幼圆" w:hAnsi="宋体" w:cs="宋体"/>
                <w:color w:val="000000"/>
                <w:kern w:val="0"/>
                <w:sz w:val="16"/>
                <w:szCs w:val="16"/>
              </w:rPr>
            </w:pPr>
            <w:r w:rsidRPr="00AA14D9">
              <w:rPr>
                <w:rFonts w:ascii="宋体" w:hAnsi="宋体" w:cs="宋体" w:hint="eastAsia"/>
                <w:color w:val="000000"/>
                <w:kern w:val="0"/>
                <w:sz w:val="16"/>
                <w:szCs w:val="16"/>
              </w:rPr>
              <w:t xml:space="preserve">　</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p w:rsidR="00C82FFB" w:rsidRPr="00AA14D9" w:rsidRDefault="00C82FFB" w:rsidP="00AA14D9">
            <w:pPr>
              <w:jc w:val="left"/>
              <w:rPr>
                <w:rFonts w:ascii="幼圆" w:eastAsia="幼圆" w:hAnsi="宋体" w:cs="宋体"/>
                <w:color w:val="000000"/>
                <w:kern w:val="0"/>
                <w:sz w:val="16"/>
                <w:szCs w:val="16"/>
              </w:rPr>
            </w:pPr>
            <w:r w:rsidRPr="00AA14D9">
              <w:rPr>
                <w:rFonts w:ascii="宋体" w:hAnsi="宋体" w:cs="宋体" w:hint="eastAsia"/>
                <w:color w:val="000000"/>
                <w:kern w:val="0"/>
                <w:sz w:val="16"/>
                <w:szCs w:val="16"/>
              </w:rPr>
              <w:t xml:space="preserve">　</w:t>
            </w: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次</w:t>
            </w:r>
            <w:r w:rsidRPr="00AA14D9">
              <w:rPr>
                <w:rFonts w:ascii="幼圆" w:eastAsia="幼圆" w:hAnsi="宋体" w:cs="宋体" w:hint="eastAsia"/>
                <w:color w:val="000000"/>
                <w:kern w:val="0"/>
                <w:sz w:val="16"/>
                <w:szCs w:val="16"/>
              </w:rPr>
              <w:t>/</w:t>
            </w:r>
            <w:r>
              <w:rPr>
                <w:rFonts w:ascii="幼圆" w:eastAsia="幼圆" w:hAnsi="宋体" w:cs="宋体" w:hint="eastAsia"/>
                <w:color w:val="000000"/>
                <w:kern w:val="0"/>
                <w:sz w:val="16"/>
                <w:szCs w:val="16"/>
              </w:rPr>
              <w:t>月</w:t>
            </w:r>
          </w:p>
        </w:tc>
        <w:tc>
          <w:tcPr>
            <w:tcW w:w="1276" w:type="dxa"/>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761030">
              <w:rPr>
                <w:rFonts w:ascii="宋体" w:hAnsi="宋体" w:cs="宋体" w:hint="eastAsia"/>
                <w:kern w:val="0"/>
                <w:sz w:val="16"/>
                <w:szCs w:val="16"/>
              </w:rPr>
              <w:t>巡检记录</w:t>
            </w:r>
            <w:r w:rsidRPr="00AA14D9">
              <w:rPr>
                <w:rFonts w:ascii="宋体" w:hAnsi="宋体" w:cs="宋体" w:hint="eastAsia"/>
                <w:kern w:val="0"/>
                <w:sz w:val="16"/>
                <w:szCs w:val="16"/>
              </w:rPr>
              <w:t xml:space="preserve">　</w:t>
            </w:r>
          </w:p>
        </w:tc>
      </w:tr>
      <w:tr w:rsidR="00C82FFB" w:rsidRPr="00AA14D9" w:rsidTr="005220B8">
        <w:trPr>
          <w:trHeight w:val="570"/>
        </w:trPr>
        <w:tc>
          <w:tcPr>
            <w:tcW w:w="716" w:type="dxa"/>
            <w:vMerge/>
            <w:shd w:val="clear" w:color="auto" w:fill="auto"/>
            <w:vAlign w:val="center"/>
          </w:tcPr>
          <w:p w:rsidR="00C82FFB" w:rsidRPr="00AA14D9" w:rsidRDefault="00C82FFB" w:rsidP="00AA14D9">
            <w:pPr>
              <w:widowControl/>
              <w:jc w:val="center"/>
              <w:rPr>
                <w:rFonts w:ascii="幼圆" w:eastAsia="幼圆" w:hAnsi="宋体" w:cs="宋体"/>
                <w:kern w:val="0"/>
                <w:sz w:val="16"/>
                <w:szCs w:val="16"/>
              </w:rPr>
            </w:pPr>
          </w:p>
        </w:tc>
        <w:tc>
          <w:tcPr>
            <w:tcW w:w="717" w:type="dxa"/>
            <w:vMerge/>
            <w:shd w:val="clear" w:color="auto" w:fill="auto"/>
            <w:vAlign w:val="center"/>
          </w:tcPr>
          <w:p w:rsidR="00C82FFB" w:rsidRPr="00F764E6" w:rsidRDefault="00C82FFB" w:rsidP="00F764E6">
            <w:pPr>
              <w:widowControl/>
              <w:rPr>
                <w:rFonts w:ascii="幼圆" w:eastAsia="幼圆" w:hAnsi="宋体" w:cs="宋体"/>
                <w:kern w:val="0"/>
                <w:sz w:val="16"/>
                <w:szCs w:val="16"/>
              </w:rPr>
            </w:pPr>
          </w:p>
        </w:tc>
        <w:tc>
          <w:tcPr>
            <w:tcW w:w="1134"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r w:rsidRPr="000A0D01">
              <w:rPr>
                <w:rFonts w:ascii="幼圆" w:eastAsia="幼圆" w:hAnsi="宋体" w:cs="宋体" w:hint="eastAsia"/>
                <w:color w:val="000000"/>
                <w:kern w:val="0"/>
                <w:sz w:val="16"/>
                <w:szCs w:val="16"/>
              </w:rPr>
              <w:t>响应支持</w:t>
            </w:r>
          </w:p>
        </w:tc>
        <w:tc>
          <w:tcPr>
            <w:tcW w:w="1984"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sidRPr="000A0D01">
              <w:rPr>
                <w:rFonts w:ascii="宋体" w:hAnsi="宋体" w:cs="宋体" w:hint="eastAsia"/>
                <w:color w:val="000000"/>
                <w:kern w:val="0"/>
                <w:sz w:val="16"/>
                <w:szCs w:val="16"/>
              </w:rPr>
              <w:t>针对客户无法使用基础软件的事件与问题及时响应；提供现场支持服务，</w:t>
            </w:r>
            <w:r w:rsidRPr="000A0D01">
              <w:rPr>
                <w:rFonts w:ascii="宋体" w:hAnsi="宋体" w:cs="宋体" w:hint="eastAsia"/>
                <w:color w:val="000000"/>
                <w:kern w:val="0"/>
                <w:sz w:val="16"/>
                <w:szCs w:val="16"/>
              </w:rPr>
              <w:lastRenderedPageBreak/>
              <w:t>保证用户业务系统正常使用，提高软件支持效</w:t>
            </w:r>
            <w:r>
              <w:rPr>
                <w:rFonts w:ascii="宋体" w:hAnsi="宋体" w:cs="宋体" w:hint="eastAsia"/>
                <w:color w:val="000000"/>
                <w:kern w:val="0"/>
                <w:sz w:val="16"/>
                <w:szCs w:val="16"/>
              </w:rPr>
              <w:t>率</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lastRenderedPageBreak/>
              <w:t>现场</w:t>
            </w:r>
          </w:p>
        </w:tc>
        <w:tc>
          <w:tcPr>
            <w:tcW w:w="1417" w:type="dxa"/>
            <w:vMerge/>
            <w:shd w:val="clear" w:color="auto" w:fill="auto"/>
            <w:vAlign w:val="center"/>
          </w:tcPr>
          <w:p w:rsidR="00C82FFB" w:rsidRPr="00AA14D9" w:rsidRDefault="00C82FFB" w:rsidP="00AA14D9">
            <w:pPr>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C82FFB" w:rsidP="00AA14D9">
            <w:pPr>
              <w:widowControl/>
              <w:jc w:val="center"/>
              <w:rPr>
                <w:rFonts w:ascii="宋体" w:hAnsi="宋体" w:cs="宋体"/>
                <w:kern w:val="0"/>
                <w:sz w:val="16"/>
                <w:szCs w:val="16"/>
              </w:rPr>
            </w:pPr>
            <w:proofErr w:type="gramStart"/>
            <w:r w:rsidRPr="00761030">
              <w:rPr>
                <w:rFonts w:ascii="宋体" w:hAnsi="宋体" w:cs="宋体" w:hint="eastAsia"/>
                <w:kern w:val="0"/>
                <w:sz w:val="16"/>
                <w:szCs w:val="16"/>
              </w:rPr>
              <w:t>事件工</w:t>
            </w:r>
            <w:proofErr w:type="gramEnd"/>
            <w:r w:rsidRPr="00761030">
              <w:rPr>
                <w:rFonts w:ascii="宋体" w:hAnsi="宋体" w:cs="宋体" w:hint="eastAsia"/>
                <w:kern w:val="0"/>
                <w:sz w:val="16"/>
                <w:szCs w:val="16"/>
              </w:rPr>
              <w:t>单</w:t>
            </w:r>
          </w:p>
        </w:tc>
      </w:tr>
      <w:tr w:rsidR="00C82FFB" w:rsidRPr="00AA14D9" w:rsidTr="005220B8">
        <w:trPr>
          <w:trHeight w:val="570"/>
        </w:trPr>
        <w:tc>
          <w:tcPr>
            <w:tcW w:w="716" w:type="dxa"/>
            <w:vMerge/>
            <w:shd w:val="clear" w:color="auto" w:fill="auto"/>
            <w:vAlign w:val="center"/>
          </w:tcPr>
          <w:p w:rsidR="00C82FFB" w:rsidRPr="00AA14D9" w:rsidRDefault="00C82FFB" w:rsidP="00AA14D9">
            <w:pPr>
              <w:widowControl/>
              <w:jc w:val="center"/>
              <w:rPr>
                <w:rFonts w:ascii="幼圆" w:eastAsia="幼圆" w:hAnsi="宋体" w:cs="宋体"/>
                <w:kern w:val="0"/>
                <w:sz w:val="16"/>
                <w:szCs w:val="16"/>
              </w:rPr>
            </w:pPr>
          </w:p>
        </w:tc>
        <w:tc>
          <w:tcPr>
            <w:tcW w:w="717" w:type="dxa"/>
            <w:vMerge/>
            <w:shd w:val="clear" w:color="auto" w:fill="auto"/>
            <w:vAlign w:val="center"/>
          </w:tcPr>
          <w:p w:rsidR="00C82FFB" w:rsidRPr="00F764E6" w:rsidRDefault="00C82FFB" w:rsidP="00F764E6">
            <w:pPr>
              <w:widowControl/>
              <w:rPr>
                <w:rFonts w:ascii="幼圆" w:eastAsia="幼圆" w:hAnsi="宋体" w:cs="宋体"/>
                <w:kern w:val="0"/>
                <w:sz w:val="16"/>
                <w:szCs w:val="16"/>
              </w:rPr>
            </w:pPr>
          </w:p>
        </w:tc>
        <w:tc>
          <w:tcPr>
            <w:tcW w:w="1134"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0A0D01"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系统优化</w:t>
            </w:r>
          </w:p>
        </w:tc>
        <w:tc>
          <w:tcPr>
            <w:tcW w:w="1984"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Pr>
                <w:rFonts w:ascii="宋体" w:hAnsi="宋体" w:cs="宋体" w:hint="eastAsia"/>
                <w:color w:val="000000"/>
                <w:kern w:val="0"/>
                <w:sz w:val="16"/>
                <w:szCs w:val="16"/>
              </w:rPr>
              <w:t>对系统碎片、软件进行优化整理</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vMerge/>
            <w:shd w:val="clear" w:color="auto" w:fill="auto"/>
            <w:vAlign w:val="center"/>
          </w:tcPr>
          <w:p w:rsidR="00C82FFB" w:rsidRPr="00AA14D9" w:rsidRDefault="00C82FFB" w:rsidP="00AA14D9">
            <w:pPr>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FF5CF2" w:rsidP="00AA14D9">
            <w:pPr>
              <w:widowControl/>
              <w:jc w:val="center"/>
              <w:rPr>
                <w:rFonts w:ascii="宋体" w:hAnsi="宋体" w:cs="宋体"/>
                <w:kern w:val="0"/>
                <w:sz w:val="16"/>
                <w:szCs w:val="16"/>
              </w:rPr>
            </w:pPr>
            <w:proofErr w:type="gramStart"/>
            <w:r w:rsidRPr="00761030">
              <w:rPr>
                <w:rFonts w:ascii="宋体" w:hAnsi="宋体" w:cs="宋体" w:hint="eastAsia"/>
                <w:kern w:val="0"/>
                <w:sz w:val="16"/>
                <w:szCs w:val="16"/>
              </w:rPr>
              <w:t>事件工</w:t>
            </w:r>
            <w:proofErr w:type="gramEnd"/>
            <w:r w:rsidRPr="00761030">
              <w:rPr>
                <w:rFonts w:ascii="宋体" w:hAnsi="宋体" w:cs="宋体" w:hint="eastAsia"/>
                <w:kern w:val="0"/>
                <w:sz w:val="16"/>
                <w:szCs w:val="16"/>
              </w:rPr>
              <w:t>单</w:t>
            </w:r>
          </w:p>
        </w:tc>
      </w:tr>
      <w:tr w:rsidR="00C82FFB" w:rsidRPr="00AA14D9" w:rsidTr="005220B8">
        <w:trPr>
          <w:trHeight w:val="190"/>
        </w:trPr>
        <w:tc>
          <w:tcPr>
            <w:tcW w:w="716" w:type="dxa"/>
            <w:vMerge/>
            <w:vAlign w:val="center"/>
            <w:hideMark/>
          </w:tcPr>
          <w:p w:rsidR="00C82FFB" w:rsidRPr="00AA14D9" w:rsidRDefault="00C82FFB" w:rsidP="00AA14D9">
            <w:pPr>
              <w:widowControl/>
              <w:jc w:val="left"/>
              <w:rPr>
                <w:rFonts w:ascii="幼圆" w:eastAsia="幼圆" w:hAnsi="宋体" w:cs="宋体"/>
                <w:kern w:val="0"/>
                <w:sz w:val="16"/>
                <w:szCs w:val="16"/>
              </w:rPr>
            </w:pPr>
          </w:p>
        </w:tc>
        <w:tc>
          <w:tcPr>
            <w:tcW w:w="717"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1134"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数据备份</w:t>
            </w:r>
          </w:p>
        </w:tc>
        <w:tc>
          <w:tcPr>
            <w:tcW w:w="1984"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Pr>
                <w:rFonts w:ascii="宋体" w:hAnsi="宋体" w:cs="宋体" w:hint="eastAsia"/>
                <w:color w:val="000000"/>
                <w:kern w:val="0"/>
                <w:sz w:val="16"/>
                <w:szCs w:val="16"/>
              </w:rPr>
              <w:t>对关键数据按策略备份检查、恢复测试</w:t>
            </w:r>
          </w:p>
        </w:tc>
        <w:tc>
          <w:tcPr>
            <w:tcW w:w="851" w:type="dxa"/>
            <w:shd w:val="clear" w:color="auto" w:fill="auto"/>
            <w:vAlign w:val="center"/>
            <w:hideMark/>
          </w:tcPr>
          <w:p w:rsidR="00C82FFB"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远程</w:t>
            </w:r>
          </w:p>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vMerge/>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AA14D9">
              <w:rPr>
                <w:rFonts w:ascii="宋体" w:hAnsi="宋体" w:cs="宋体" w:hint="eastAsia"/>
                <w:kern w:val="0"/>
                <w:sz w:val="16"/>
                <w:szCs w:val="16"/>
              </w:rPr>
              <w:t xml:space="preserve">　</w:t>
            </w:r>
            <w:proofErr w:type="gramStart"/>
            <w:r w:rsidRPr="00761030">
              <w:rPr>
                <w:rFonts w:ascii="宋体" w:hAnsi="宋体" w:cs="宋体" w:hint="eastAsia"/>
                <w:kern w:val="0"/>
                <w:sz w:val="16"/>
                <w:szCs w:val="16"/>
              </w:rPr>
              <w:t>事件工</w:t>
            </w:r>
            <w:proofErr w:type="gramEnd"/>
            <w:r w:rsidRPr="00761030">
              <w:rPr>
                <w:rFonts w:ascii="宋体" w:hAnsi="宋体" w:cs="宋体" w:hint="eastAsia"/>
                <w:kern w:val="0"/>
                <w:sz w:val="16"/>
                <w:szCs w:val="16"/>
              </w:rPr>
              <w:t>单</w:t>
            </w:r>
          </w:p>
        </w:tc>
      </w:tr>
      <w:tr w:rsidR="00C82FFB" w:rsidRPr="00AA14D9" w:rsidTr="00F764E6">
        <w:trPr>
          <w:trHeight w:val="570"/>
        </w:trPr>
        <w:tc>
          <w:tcPr>
            <w:tcW w:w="716" w:type="dxa"/>
            <w:vMerge/>
            <w:vAlign w:val="center"/>
            <w:hideMark/>
          </w:tcPr>
          <w:p w:rsidR="00C82FFB" w:rsidRPr="00AA14D9" w:rsidRDefault="00C82FFB" w:rsidP="00AA14D9">
            <w:pPr>
              <w:widowControl/>
              <w:jc w:val="left"/>
              <w:rPr>
                <w:rFonts w:ascii="幼圆" w:eastAsia="幼圆" w:hAnsi="宋体" w:cs="宋体"/>
                <w:kern w:val="0"/>
                <w:sz w:val="16"/>
                <w:szCs w:val="16"/>
              </w:rPr>
            </w:pPr>
          </w:p>
        </w:tc>
        <w:tc>
          <w:tcPr>
            <w:tcW w:w="717" w:type="dxa"/>
            <w:vMerge w:val="restart"/>
            <w:shd w:val="clear" w:color="auto" w:fill="auto"/>
            <w:vAlign w:val="center"/>
          </w:tcPr>
          <w:p w:rsidR="00C82FFB" w:rsidRPr="00AA14D9" w:rsidRDefault="00C82FFB" w:rsidP="00AA14D9">
            <w:pPr>
              <w:widowControl/>
              <w:jc w:val="left"/>
              <w:rPr>
                <w:rFonts w:ascii="幼圆" w:eastAsia="幼圆" w:hAnsi="宋体" w:cs="宋体"/>
                <w:kern w:val="0"/>
                <w:sz w:val="16"/>
                <w:szCs w:val="16"/>
              </w:rPr>
            </w:pPr>
            <w:r>
              <w:rPr>
                <w:rFonts w:ascii="幼圆" w:eastAsia="幼圆" w:hAnsi="宋体" w:cs="宋体" w:hint="eastAsia"/>
                <w:kern w:val="0"/>
                <w:sz w:val="16"/>
                <w:szCs w:val="16"/>
              </w:rPr>
              <w:t>应用</w:t>
            </w:r>
            <w:r w:rsidRPr="00F764E6">
              <w:rPr>
                <w:rFonts w:ascii="幼圆" w:eastAsia="幼圆" w:hAnsi="宋体" w:cs="宋体" w:hint="eastAsia"/>
                <w:kern w:val="0"/>
                <w:sz w:val="16"/>
                <w:szCs w:val="16"/>
              </w:rPr>
              <w:t>软件运维服务</w:t>
            </w:r>
          </w:p>
        </w:tc>
        <w:tc>
          <w:tcPr>
            <w:tcW w:w="1134"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响应支持</w:t>
            </w:r>
          </w:p>
        </w:tc>
        <w:tc>
          <w:tcPr>
            <w:tcW w:w="1984" w:type="dxa"/>
            <w:shd w:val="clear" w:color="auto" w:fill="auto"/>
            <w:vAlign w:val="center"/>
            <w:hideMark/>
          </w:tcPr>
          <w:p w:rsidR="00C82FFB" w:rsidRPr="00AA14D9" w:rsidRDefault="00C82FFB" w:rsidP="004F2C1E">
            <w:pPr>
              <w:widowControl/>
              <w:rPr>
                <w:rFonts w:ascii="幼圆" w:eastAsia="幼圆" w:hAnsi="宋体" w:cs="宋体"/>
                <w:color w:val="000000"/>
                <w:kern w:val="0"/>
                <w:sz w:val="16"/>
                <w:szCs w:val="16"/>
              </w:rPr>
            </w:pPr>
            <w:r w:rsidRPr="004F2C1E">
              <w:rPr>
                <w:rFonts w:ascii="宋体" w:hAnsi="宋体" w:cs="宋体" w:hint="eastAsia"/>
                <w:color w:val="000000"/>
                <w:kern w:val="0"/>
                <w:sz w:val="16"/>
                <w:szCs w:val="16"/>
              </w:rPr>
              <w:t>针对客户无法使用</w:t>
            </w:r>
            <w:r>
              <w:rPr>
                <w:rFonts w:ascii="宋体" w:hAnsi="宋体" w:cs="宋体" w:hint="eastAsia"/>
                <w:color w:val="000000"/>
                <w:kern w:val="0"/>
                <w:sz w:val="16"/>
                <w:szCs w:val="16"/>
              </w:rPr>
              <w:t>应用</w:t>
            </w:r>
            <w:r w:rsidRPr="004F2C1E">
              <w:rPr>
                <w:rFonts w:ascii="宋体" w:hAnsi="宋体" w:cs="宋体" w:hint="eastAsia"/>
                <w:color w:val="000000"/>
                <w:kern w:val="0"/>
                <w:sz w:val="16"/>
                <w:szCs w:val="16"/>
              </w:rPr>
              <w:t>软件的事件与问题及时响应；提供现场支持服务，保证用户业务系统正常使用，提高软件支持效率</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宋体" w:hAnsi="宋体" w:cs="宋体" w:hint="eastAsia"/>
                <w:color w:val="000000"/>
                <w:kern w:val="0"/>
                <w:sz w:val="16"/>
                <w:szCs w:val="16"/>
              </w:rPr>
              <w:t xml:space="preserve">　</w:t>
            </w:r>
            <w:r w:rsidRPr="00AA14D9">
              <w:rPr>
                <w:rFonts w:ascii="幼圆" w:eastAsia="幼圆" w:hAnsi="宋体" w:cs="宋体" w:hint="eastAsia"/>
                <w:color w:val="000000"/>
                <w:kern w:val="0"/>
                <w:sz w:val="16"/>
                <w:szCs w:val="16"/>
              </w:rPr>
              <w:t>按需</w:t>
            </w:r>
          </w:p>
        </w:tc>
        <w:tc>
          <w:tcPr>
            <w:tcW w:w="1276" w:type="dxa"/>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AA14D9">
              <w:rPr>
                <w:rFonts w:ascii="宋体" w:hAnsi="宋体" w:cs="宋体" w:hint="eastAsia"/>
                <w:kern w:val="0"/>
                <w:sz w:val="16"/>
                <w:szCs w:val="16"/>
              </w:rPr>
              <w:t xml:space="preserve">　</w:t>
            </w:r>
            <w:proofErr w:type="gramStart"/>
            <w:r w:rsidRPr="00761030">
              <w:rPr>
                <w:rFonts w:ascii="宋体" w:hAnsi="宋体" w:cs="宋体" w:hint="eastAsia"/>
                <w:kern w:val="0"/>
                <w:sz w:val="16"/>
                <w:szCs w:val="16"/>
              </w:rPr>
              <w:t>事件工</w:t>
            </w:r>
            <w:proofErr w:type="gramEnd"/>
            <w:r w:rsidRPr="00761030">
              <w:rPr>
                <w:rFonts w:ascii="宋体" w:hAnsi="宋体" w:cs="宋体" w:hint="eastAsia"/>
                <w:kern w:val="0"/>
                <w:sz w:val="16"/>
                <w:szCs w:val="16"/>
              </w:rPr>
              <w:t>单</w:t>
            </w:r>
          </w:p>
        </w:tc>
      </w:tr>
      <w:tr w:rsidR="00C82FFB" w:rsidRPr="00AA14D9" w:rsidTr="004F2C1E">
        <w:trPr>
          <w:trHeight w:val="580"/>
        </w:trPr>
        <w:tc>
          <w:tcPr>
            <w:tcW w:w="716" w:type="dxa"/>
            <w:vMerge/>
            <w:vAlign w:val="center"/>
            <w:hideMark/>
          </w:tcPr>
          <w:p w:rsidR="00C82FFB" w:rsidRPr="00AA14D9" w:rsidRDefault="00C82FFB" w:rsidP="00AA14D9">
            <w:pPr>
              <w:widowControl/>
              <w:jc w:val="left"/>
              <w:rPr>
                <w:rFonts w:ascii="幼圆" w:eastAsia="幼圆" w:hAnsi="宋体" w:cs="宋体"/>
                <w:kern w:val="0"/>
                <w:sz w:val="16"/>
                <w:szCs w:val="16"/>
              </w:rPr>
            </w:pPr>
          </w:p>
        </w:tc>
        <w:tc>
          <w:tcPr>
            <w:tcW w:w="717"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1134"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优化升级</w:t>
            </w:r>
          </w:p>
        </w:tc>
        <w:tc>
          <w:tcPr>
            <w:tcW w:w="1984" w:type="dxa"/>
            <w:shd w:val="clear" w:color="auto" w:fill="auto"/>
            <w:vAlign w:val="center"/>
            <w:hideMark/>
          </w:tcPr>
          <w:p w:rsidR="00C82FFB" w:rsidRPr="00AA14D9" w:rsidRDefault="00C82FFB" w:rsidP="004F2C1E">
            <w:pPr>
              <w:widowControl/>
              <w:jc w:val="left"/>
              <w:rPr>
                <w:rFonts w:ascii="幼圆" w:eastAsia="幼圆" w:hAnsi="宋体" w:cs="宋体"/>
                <w:kern w:val="0"/>
                <w:sz w:val="16"/>
                <w:szCs w:val="16"/>
              </w:rPr>
            </w:pPr>
            <w:r>
              <w:rPr>
                <w:rFonts w:ascii="宋体" w:hAnsi="宋体" w:cs="宋体" w:hint="eastAsia"/>
                <w:kern w:val="0"/>
                <w:sz w:val="16"/>
                <w:szCs w:val="16"/>
              </w:rPr>
              <w:t>对应用软件</w:t>
            </w:r>
            <w:r>
              <w:rPr>
                <w:rFonts w:ascii="宋体" w:hAnsi="宋体" w:cs="宋体" w:hint="eastAsia"/>
                <w:color w:val="000000"/>
                <w:kern w:val="0"/>
                <w:sz w:val="16"/>
                <w:szCs w:val="16"/>
              </w:rPr>
              <w:t>进行优化调整、升级迭代</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宋体" w:hAnsi="宋体" w:cs="宋体" w:hint="eastAsia"/>
                <w:color w:val="000000"/>
                <w:kern w:val="0"/>
                <w:sz w:val="16"/>
                <w:szCs w:val="16"/>
              </w:rPr>
              <w:t xml:space="preserve">　</w:t>
            </w:r>
            <w:r w:rsidRPr="00AA14D9">
              <w:rPr>
                <w:rFonts w:ascii="幼圆" w:eastAsia="幼圆" w:hAnsi="宋体" w:cs="宋体" w:hint="eastAsia"/>
                <w:color w:val="000000"/>
                <w:kern w:val="0"/>
                <w:sz w:val="16"/>
                <w:szCs w:val="16"/>
              </w:rPr>
              <w:t>按需</w:t>
            </w:r>
          </w:p>
        </w:tc>
        <w:tc>
          <w:tcPr>
            <w:tcW w:w="1276" w:type="dxa"/>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AA14D9">
              <w:rPr>
                <w:rFonts w:ascii="宋体" w:hAnsi="宋体" w:cs="宋体" w:hint="eastAsia"/>
                <w:kern w:val="0"/>
                <w:sz w:val="16"/>
                <w:szCs w:val="16"/>
              </w:rPr>
              <w:t xml:space="preserve">　</w:t>
            </w:r>
            <w:proofErr w:type="gramStart"/>
            <w:r w:rsidRPr="00761030">
              <w:rPr>
                <w:rFonts w:ascii="宋体" w:hAnsi="宋体" w:cs="宋体" w:hint="eastAsia"/>
                <w:kern w:val="0"/>
                <w:sz w:val="16"/>
                <w:szCs w:val="16"/>
              </w:rPr>
              <w:t>事件工</w:t>
            </w:r>
            <w:proofErr w:type="gramEnd"/>
            <w:r w:rsidRPr="00761030">
              <w:rPr>
                <w:rFonts w:ascii="宋体" w:hAnsi="宋体" w:cs="宋体" w:hint="eastAsia"/>
                <w:kern w:val="0"/>
                <w:sz w:val="16"/>
                <w:szCs w:val="16"/>
              </w:rPr>
              <w:t>单</w:t>
            </w:r>
          </w:p>
        </w:tc>
      </w:tr>
      <w:tr w:rsidR="00C82FFB" w:rsidRPr="00AA14D9" w:rsidTr="005220B8">
        <w:trPr>
          <w:trHeight w:val="580"/>
        </w:trPr>
        <w:tc>
          <w:tcPr>
            <w:tcW w:w="716" w:type="dxa"/>
            <w:vMerge w:val="restart"/>
            <w:vAlign w:val="center"/>
          </w:tcPr>
          <w:p w:rsidR="00C82FFB" w:rsidRPr="00AA14D9" w:rsidRDefault="00C82FFB" w:rsidP="00AA14D9">
            <w:pPr>
              <w:widowControl/>
              <w:jc w:val="left"/>
              <w:rPr>
                <w:rFonts w:ascii="幼圆" w:eastAsia="幼圆" w:hAnsi="宋体" w:cs="宋体"/>
                <w:kern w:val="0"/>
                <w:sz w:val="16"/>
                <w:szCs w:val="16"/>
              </w:rPr>
            </w:pPr>
            <w:r w:rsidRPr="0027000A">
              <w:rPr>
                <w:rFonts w:ascii="幼圆" w:eastAsia="幼圆" w:hAnsi="宋体" w:cs="宋体" w:hint="eastAsia"/>
                <w:kern w:val="0"/>
                <w:sz w:val="16"/>
                <w:szCs w:val="16"/>
              </w:rPr>
              <w:t>基础环境运维服务</w:t>
            </w:r>
          </w:p>
        </w:tc>
        <w:tc>
          <w:tcPr>
            <w:tcW w:w="717" w:type="dxa"/>
            <w:vMerge w:val="restart"/>
            <w:vAlign w:val="center"/>
          </w:tcPr>
          <w:p w:rsidR="00C82FFB" w:rsidRPr="00AA14D9" w:rsidRDefault="00C82FFB" w:rsidP="00AA14D9">
            <w:pPr>
              <w:widowControl/>
              <w:jc w:val="left"/>
              <w:rPr>
                <w:rFonts w:ascii="幼圆" w:eastAsia="幼圆" w:hAnsi="宋体" w:cs="宋体"/>
                <w:kern w:val="0"/>
                <w:sz w:val="16"/>
                <w:szCs w:val="16"/>
              </w:rPr>
            </w:pPr>
            <w:r w:rsidRPr="0027000A">
              <w:rPr>
                <w:rFonts w:ascii="幼圆" w:eastAsia="幼圆" w:hAnsi="宋体" w:cs="宋体" w:hint="eastAsia"/>
                <w:kern w:val="0"/>
                <w:sz w:val="16"/>
                <w:szCs w:val="16"/>
              </w:rPr>
              <w:t>弱电系统</w:t>
            </w:r>
          </w:p>
        </w:tc>
        <w:tc>
          <w:tcPr>
            <w:tcW w:w="1134" w:type="dxa"/>
            <w:vMerge w:val="restart"/>
            <w:vAlign w:val="center"/>
          </w:tcPr>
          <w:p w:rsidR="00C82FFB" w:rsidRPr="00AA14D9" w:rsidRDefault="00C82FFB" w:rsidP="00AA14D9">
            <w:pPr>
              <w:widowControl/>
              <w:jc w:val="left"/>
              <w:rPr>
                <w:rFonts w:ascii="幼圆" w:eastAsia="幼圆" w:hAnsi="宋体" w:cs="宋体"/>
                <w:color w:val="000000"/>
                <w:kern w:val="0"/>
                <w:sz w:val="16"/>
                <w:szCs w:val="16"/>
              </w:rPr>
            </w:pPr>
            <w:r w:rsidRPr="0027000A">
              <w:rPr>
                <w:rFonts w:ascii="幼圆" w:eastAsia="幼圆" w:hAnsi="宋体" w:cs="宋体" w:hint="eastAsia"/>
                <w:color w:val="000000"/>
                <w:kern w:val="0"/>
                <w:sz w:val="16"/>
                <w:szCs w:val="16"/>
              </w:rPr>
              <w:t>弱电系统及其相应设备</w:t>
            </w:r>
          </w:p>
        </w:tc>
        <w:tc>
          <w:tcPr>
            <w:tcW w:w="1417" w:type="dxa"/>
            <w:vMerge w:val="restart"/>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BD7BBC" w:rsidRDefault="00C82FFB" w:rsidP="00AA14D9">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例行操作</w:t>
            </w:r>
          </w:p>
        </w:tc>
        <w:tc>
          <w:tcPr>
            <w:tcW w:w="1984" w:type="dxa"/>
            <w:shd w:val="clear" w:color="auto" w:fill="auto"/>
            <w:vAlign w:val="center"/>
          </w:tcPr>
          <w:p w:rsidR="00C82FFB" w:rsidRPr="00AA14D9" w:rsidRDefault="00C82FFB" w:rsidP="00AA14D9">
            <w:pPr>
              <w:widowControl/>
              <w:jc w:val="left"/>
              <w:rPr>
                <w:rFonts w:ascii="宋体" w:hAnsi="宋体" w:cs="宋体"/>
                <w:kern w:val="0"/>
                <w:sz w:val="16"/>
                <w:szCs w:val="16"/>
              </w:rPr>
            </w:pPr>
            <w:r w:rsidRPr="00BD7BBC">
              <w:rPr>
                <w:rFonts w:ascii="宋体" w:hAnsi="宋体" w:cs="宋体" w:hint="eastAsia"/>
                <w:kern w:val="0"/>
                <w:sz w:val="16"/>
                <w:szCs w:val="16"/>
              </w:rPr>
              <w:t>对设备进行实施监控、巡检、保养及相关资产管理等服务。</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Pr>
                <w:rFonts w:ascii="宋体" w:hAnsi="宋体" w:cs="宋体" w:hint="eastAsia"/>
                <w:color w:val="000000"/>
                <w:kern w:val="0"/>
                <w:sz w:val="16"/>
                <w:szCs w:val="16"/>
              </w:rPr>
              <w:t>次/月</w:t>
            </w:r>
          </w:p>
        </w:tc>
        <w:tc>
          <w:tcPr>
            <w:tcW w:w="1276" w:type="dxa"/>
            <w:shd w:val="clear" w:color="auto" w:fill="auto"/>
            <w:vAlign w:val="center"/>
          </w:tcPr>
          <w:p w:rsidR="00C82FFB" w:rsidRPr="00AA14D9" w:rsidRDefault="00C82FFB" w:rsidP="00AA14D9">
            <w:pPr>
              <w:widowControl/>
              <w:jc w:val="center"/>
              <w:rPr>
                <w:rFonts w:ascii="宋体" w:hAnsi="宋体" w:cs="宋体"/>
                <w:kern w:val="0"/>
                <w:sz w:val="16"/>
                <w:szCs w:val="16"/>
              </w:rPr>
            </w:pPr>
            <w:r w:rsidRPr="00761030">
              <w:rPr>
                <w:rFonts w:ascii="宋体" w:hAnsi="宋体" w:cs="宋体" w:hint="eastAsia"/>
                <w:kern w:val="0"/>
                <w:sz w:val="16"/>
                <w:szCs w:val="16"/>
              </w:rPr>
              <w:t>巡检记录</w:t>
            </w:r>
          </w:p>
        </w:tc>
      </w:tr>
      <w:tr w:rsidR="00C82FFB" w:rsidRPr="00AA14D9" w:rsidTr="005220B8">
        <w:trPr>
          <w:trHeight w:val="580"/>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1134"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BD7BBC" w:rsidRDefault="00C82FFB" w:rsidP="00AA14D9">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响应支持</w:t>
            </w:r>
          </w:p>
        </w:tc>
        <w:tc>
          <w:tcPr>
            <w:tcW w:w="1984" w:type="dxa"/>
            <w:shd w:val="clear" w:color="auto" w:fill="auto"/>
            <w:vAlign w:val="center"/>
          </w:tcPr>
          <w:p w:rsidR="00C82FFB" w:rsidRPr="00AA14D9" w:rsidRDefault="00C82FFB" w:rsidP="00AA14D9">
            <w:pPr>
              <w:widowControl/>
              <w:jc w:val="left"/>
              <w:rPr>
                <w:rFonts w:ascii="宋体" w:hAnsi="宋体" w:cs="宋体"/>
                <w:kern w:val="0"/>
                <w:sz w:val="16"/>
                <w:szCs w:val="16"/>
              </w:rPr>
            </w:pPr>
            <w:r w:rsidRPr="00BD7BBC">
              <w:rPr>
                <w:rFonts w:ascii="宋体" w:hAnsi="宋体" w:cs="宋体" w:hint="eastAsia"/>
                <w:kern w:val="0"/>
                <w:sz w:val="16"/>
                <w:szCs w:val="16"/>
              </w:rPr>
              <w:t>为客户提供专业技术人员响应支持服务，及时发现故障，记录故障，解决故障</w:t>
            </w:r>
          </w:p>
        </w:tc>
        <w:tc>
          <w:tcPr>
            <w:tcW w:w="851" w:type="dxa"/>
            <w:shd w:val="clear" w:color="auto" w:fill="auto"/>
            <w:vAlign w:val="center"/>
          </w:tcPr>
          <w:p w:rsidR="00C82FFB"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远程</w:t>
            </w:r>
          </w:p>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Pr>
                <w:rFonts w:ascii="宋体" w:hAnsi="宋体" w:cs="宋体" w:hint="eastAsia"/>
                <w:color w:val="000000"/>
                <w:kern w:val="0"/>
                <w:sz w:val="16"/>
                <w:szCs w:val="16"/>
              </w:rPr>
              <w:t>按需</w:t>
            </w:r>
          </w:p>
        </w:tc>
        <w:tc>
          <w:tcPr>
            <w:tcW w:w="1276" w:type="dxa"/>
            <w:shd w:val="clear" w:color="auto" w:fill="auto"/>
            <w:vAlign w:val="center"/>
          </w:tcPr>
          <w:p w:rsidR="00C82FFB" w:rsidRPr="00AA14D9" w:rsidRDefault="00C82FFB" w:rsidP="00AA14D9">
            <w:pPr>
              <w:widowControl/>
              <w:jc w:val="center"/>
              <w:rPr>
                <w:rFonts w:ascii="宋体" w:hAnsi="宋体" w:cs="宋体"/>
                <w:kern w:val="0"/>
                <w:sz w:val="16"/>
                <w:szCs w:val="16"/>
              </w:rPr>
            </w:pPr>
            <w:proofErr w:type="gramStart"/>
            <w:r w:rsidRPr="00761030">
              <w:rPr>
                <w:rFonts w:ascii="宋体" w:hAnsi="宋体" w:cs="宋体" w:hint="eastAsia"/>
                <w:kern w:val="0"/>
                <w:sz w:val="16"/>
                <w:szCs w:val="16"/>
              </w:rPr>
              <w:t>事件工</w:t>
            </w:r>
            <w:proofErr w:type="gramEnd"/>
            <w:r w:rsidRPr="00761030">
              <w:rPr>
                <w:rFonts w:ascii="宋体" w:hAnsi="宋体" w:cs="宋体" w:hint="eastAsia"/>
                <w:kern w:val="0"/>
                <w:sz w:val="16"/>
                <w:szCs w:val="16"/>
              </w:rPr>
              <w:t>单</w:t>
            </w:r>
          </w:p>
        </w:tc>
      </w:tr>
      <w:tr w:rsidR="00C82FFB" w:rsidRPr="00AA14D9" w:rsidTr="005220B8">
        <w:trPr>
          <w:trHeight w:val="580"/>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1134"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BD7BBC" w:rsidRDefault="00C82FFB" w:rsidP="00AA14D9">
            <w:pPr>
              <w:widowControl/>
              <w:jc w:val="left"/>
              <w:rPr>
                <w:rFonts w:ascii="幼圆" w:eastAsia="幼圆" w:hAnsi="宋体" w:cs="宋体"/>
                <w:color w:val="000000"/>
                <w:kern w:val="0"/>
                <w:sz w:val="16"/>
                <w:szCs w:val="16"/>
              </w:rPr>
            </w:pPr>
            <w:proofErr w:type="gramStart"/>
            <w:r w:rsidRPr="00BD7BBC">
              <w:rPr>
                <w:rFonts w:ascii="宋体" w:hAnsi="宋体" w:cs="宋体" w:hint="eastAsia"/>
                <w:color w:val="000000"/>
                <w:sz w:val="16"/>
                <w:szCs w:val="16"/>
              </w:rPr>
              <w:t>应急灾备演练</w:t>
            </w:r>
            <w:proofErr w:type="gramEnd"/>
          </w:p>
        </w:tc>
        <w:tc>
          <w:tcPr>
            <w:tcW w:w="1984" w:type="dxa"/>
            <w:shd w:val="clear" w:color="auto" w:fill="auto"/>
            <w:vAlign w:val="center"/>
          </w:tcPr>
          <w:p w:rsidR="00C82FFB" w:rsidRPr="00AA14D9" w:rsidRDefault="00C82FFB" w:rsidP="00AA14D9">
            <w:pPr>
              <w:widowControl/>
              <w:jc w:val="left"/>
              <w:rPr>
                <w:rFonts w:ascii="宋体" w:hAnsi="宋体" w:cs="宋体"/>
                <w:kern w:val="0"/>
                <w:sz w:val="16"/>
                <w:szCs w:val="16"/>
              </w:rPr>
            </w:pPr>
            <w:r w:rsidRPr="00BD7BBC">
              <w:rPr>
                <w:rFonts w:ascii="宋体" w:hAnsi="宋体" w:cs="宋体" w:hint="eastAsia"/>
                <w:kern w:val="0"/>
                <w:sz w:val="16"/>
                <w:szCs w:val="16"/>
              </w:rPr>
              <w:t>对客户提供弱点系统设备</w:t>
            </w:r>
            <w:proofErr w:type="gramStart"/>
            <w:r w:rsidRPr="00BD7BBC">
              <w:rPr>
                <w:rFonts w:ascii="宋体" w:hAnsi="宋体" w:cs="宋体" w:hint="eastAsia"/>
                <w:kern w:val="0"/>
                <w:sz w:val="16"/>
                <w:szCs w:val="16"/>
              </w:rPr>
              <w:t>应急灾备演练</w:t>
            </w:r>
            <w:proofErr w:type="gramEnd"/>
            <w:r w:rsidRPr="00BD7BBC">
              <w:rPr>
                <w:rFonts w:ascii="宋体" w:hAnsi="宋体" w:cs="宋体" w:hint="eastAsia"/>
                <w:kern w:val="0"/>
                <w:sz w:val="16"/>
                <w:szCs w:val="16"/>
              </w:rPr>
              <w:t>服务,进行前期调研，制定演练方案，执行演练方案实施，提供演练报告</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Pr>
                <w:rFonts w:ascii="宋体" w:hAnsi="宋体" w:cs="宋体" w:hint="eastAsia"/>
                <w:color w:val="000000"/>
                <w:kern w:val="0"/>
                <w:sz w:val="16"/>
                <w:szCs w:val="16"/>
              </w:rPr>
              <w:t>次/年</w:t>
            </w:r>
          </w:p>
        </w:tc>
        <w:tc>
          <w:tcPr>
            <w:tcW w:w="1276" w:type="dxa"/>
            <w:shd w:val="clear" w:color="auto" w:fill="auto"/>
            <w:vAlign w:val="center"/>
          </w:tcPr>
          <w:p w:rsidR="00C82FFB" w:rsidRDefault="00C82FFB" w:rsidP="00AA14D9">
            <w:pPr>
              <w:widowControl/>
              <w:jc w:val="center"/>
              <w:rPr>
                <w:rFonts w:ascii="宋体" w:hAnsi="宋体" w:cs="宋体"/>
                <w:kern w:val="0"/>
                <w:sz w:val="16"/>
                <w:szCs w:val="16"/>
              </w:rPr>
            </w:pPr>
            <w:r w:rsidRPr="00761030">
              <w:rPr>
                <w:rFonts w:ascii="宋体" w:hAnsi="宋体" w:cs="宋体" w:hint="eastAsia"/>
                <w:kern w:val="0"/>
                <w:sz w:val="16"/>
                <w:szCs w:val="16"/>
              </w:rPr>
              <w:t>应急演练计划</w:t>
            </w:r>
          </w:p>
          <w:p w:rsidR="00C82FFB" w:rsidRPr="00AA14D9" w:rsidRDefault="00C82FFB" w:rsidP="00AA14D9">
            <w:pPr>
              <w:widowControl/>
              <w:jc w:val="center"/>
              <w:rPr>
                <w:rFonts w:ascii="宋体" w:hAnsi="宋体" w:cs="宋体"/>
                <w:kern w:val="0"/>
                <w:sz w:val="16"/>
                <w:szCs w:val="16"/>
              </w:rPr>
            </w:pPr>
            <w:r w:rsidRPr="00761030">
              <w:rPr>
                <w:rFonts w:ascii="宋体" w:hAnsi="宋体" w:cs="宋体" w:hint="eastAsia"/>
                <w:kern w:val="0"/>
                <w:sz w:val="16"/>
                <w:szCs w:val="16"/>
              </w:rPr>
              <w:t>应急演练报告</w:t>
            </w:r>
          </w:p>
        </w:tc>
      </w:tr>
    </w:tbl>
    <w:p w:rsidR="00D350D2" w:rsidRPr="00AA14D9" w:rsidRDefault="00D350D2" w:rsidP="001F08FA">
      <w:pPr>
        <w:spacing w:line="360" w:lineRule="auto"/>
        <w:ind w:firstLineChars="200" w:firstLine="480"/>
        <w:rPr>
          <w:rFonts w:ascii="幼圆" w:eastAsia="幼圆" w:hAnsi="宋体"/>
          <w:sz w:val="24"/>
        </w:rPr>
      </w:pPr>
    </w:p>
    <w:sectPr w:rsidR="00D350D2" w:rsidRPr="00AA14D9" w:rsidSect="0084139B">
      <w:footerReference w:type="default" r:id="rId15"/>
      <w:pgSz w:w="16838" w:h="11906" w:orient="landscape"/>
      <w:pgMar w:top="1418" w:right="1418" w:bottom="1418" w:left="1247" w:header="567" w:footer="567"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C76" w:rsidRDefault="00696C76" w:rsidP="00F96AD7">
      <w:r>
        <w:separator/>
      </w:r>
    </w:p>
  </w:endnote>
  <w:endnote w:type="continuationSeparator" w:id="0">
    <w:p w:rsidR="00696C76" w:rsidRDefault="00696C76" w:rsidP="00F96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441" w:rsidRDefault="008F444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5CB" w:rsidRPr="0048614C" w:rsidRDefault="00624FD4" w:rsidP="0048614C">
    <w:pPr>
      <w:pStyle w:val="a6"/>
      <w:rPr>
        <w:rFonts w:ascii="幼圆" w:eastAsia="幼圆"/>
        <w:lang w:eastAsia="zh-CN"/>
      </w:rPr>
    </w:pPr>
    <w:r w:rsidRPr="008F4441">
      <w:rPr>
        <w:rFonts w:ascii="幼圆" w:eastAsia="幼圆" w:hint="eastAsia"/>
        <w:color w:val="FF0000"/>
        <w:highlight w:val="yellow"/>
        <w:lang w:eastAsia="zh-CN"/>
      </w:rPr>
      <w:t>广东科技有限公司</w:t>
    </w:r>
    <w:r w:rsidR="00A425CB">
      <w:rPr>
        <w:rFonts w:ascii="幼圆" w:eastAsia="幼圆" w:hint="eastAsia"/>
        <w:lang w:eastAsia="zh-CN"/>
      </w:rPr>
      <w:t xml:space="preserve">        </w:t>
    </w:r>
    <w:r w:rsidR="0046202B">
      <w:rPr>
        <w:rFonts w:ascii="幼圆" w:eastAsia="幼圆" w:hint="eastAsia"/>
        <w:lang w:eastAsia="zh-CN"/>
      </w:rPr>
      <w:t xml:space="preserve">                            </w:t>
    </w:r>
    <w:r w:rsidR="00A425CB">
      <w:rPr>
        <w:rFonts w:ascii="幼圆" w:eastAsia="幼圆" w:hint="eastAsia"/>
        <w:lang w:eastAsia="zh-CN"/>
      </w:rPr>
      <w:t xml:space="preserve">             </w:t>
    </w:r>
    <w:r w:rsidR="00053401">
      <w:rPr>
        <w:rFonts w:ascii="幼圆" w:eastAsia="幼圆"/>
        <w:lang w:eastAsia="zh-CN"/>
      </w:rPr>
      <w:t xml:space="preserve">        </w:t>
    </w:r>
    <w:r w:rsidR="00A425CB">
      <w:rPr>
        <w:rFonts w:ascii="幼圆" w:eastAsia="幼圆" w:hint="eastAsia"/>
        <w:lang w:eastAsia="zh-CN"/>
      </w:rPr>
      <w:t xml:space="preserve">    </w:t>
    </w:r>
    <w:r w:rsidR="00A425CB" w:rsidRPr="00AA1791">
      <w:rPr>
        <w:rFonts w:ascii="幼圆" w:eastAsia="幼圆" w:hint="eastAsia"/>
        <w:lang w:eastAsia="zh-CN"/>
      </w:rPr>
      <w:t>第</w:t>
    </w:r>
    <w:r w:rsidR="00A425CB" w:rsidRPr="00AA1791">
      <w:rPr>
        <w:rFonts w:ascii="幼圆" w:eastAsia="幼圆" w:hint="eastAsia"/>
        <w:lang w:val="zh-CN" w:eastAsia="zh-CN"/>
      </w:rPr>
      <w:t xml:space="preserve"> </w:t>
    </w:r>
    <w:r w:rsidR="00A425CB" w:rsidRPr="00AA1791">
      <w:rPr>
        <w:rFonts w:ascii="幼圆" w:eastAsia="幼圆" w:hint="eastAsia"/>
        <w:bCs/>
      </w:rPr>
      <w:fldChar w:fldCharType="begin"/>
    </w:r>
    <w:r w:rsidR="00A425CB" w:rsidRPr="00AA1791">
      <w:rPr>
        <w:rFonts w:ascii="幼圆" w:eastAsia="幼圆" w:hint="eastAsia"/>
        <w:bCs/>
      </w:rPr>
      <w:instrText>PAGE</w:instrText>
    </w:r>
    <w:r w:rsidR="00A425CB" w:rsidRPr="00AA1791">
      <w:rPr>
        <w:rFonts w:ascii="幼圆" w:eastAsia="幼圆" w:hint="eastAsia"/>
        <w:bCs/>
      </w:rPr>
      <w:fldChar w:fldCharType="separate"/>
    </w:r>
    <w:r w:rsidR="00DD05DC">
      <w:rPr>
        <w:rFonts w:ascii="幼圆" w:eastAsia="幼圆"/>
        <w:bCs/>
        <w:noProof/>
      </w:rPr>
      <w:t>1</w:t>
    </w:r>
    <w:r w:rsidR="00A425CB" w:rsidRPr="00AA1791">
      <w:rPr>
        <w:rFonts w:ascii="幼圆" w:eastAsia="幼圆" w:hint="eastAsia"/>
        <w:bCs/>
      </w:rPr>
      <w:fldChar w:fldCharType="end"/>
    </w:r>
    <w:r w:rsidR="00A425CB" w:rsidRPr="00AA1791">
      <w:rPr>
        <w:rFonts w:ascii="幼圆" w:eastAsia="幼圆" w:hint="eastAsia"/>
        <w:lang w:val="zh-CN" w:eastAsia="zh-CN"/>
      </w:rPr>
      <w:t xml:space="preserve"> 页，共 </w:t>
    </w:r>
    <w:r w:rsidR="00A425CB" w:rsidRPr="00AA1791">
      <w:rPr>
        <w:rFonts w:ascii="幼圆" w:eastAsia="幼圆" w:hint="eastAsia"/>
        <w:bCs/>
      </w:rPr>
      <w:fldChar w:fldCharType="begin"/>
    </w:r>
    <w:r w:rsidR="00A425CB">
      <w:rPr>
        <w:rFonts w:ascii="幼圆" w:eastAsia="幼圆" w:hint="eastAsia"/>
        <w:bCs/>
        <w:lang w:eastAsia="zh-CN"/>
      </w:rPr>
      <w:instrText>=</w:instrText>
    </w:r>
    <w:r w:rsidR="00A425CB" w:rsidRPr="00AA1791">
      <w:rPr>
        <w:rFonts w:ascii="幼圆" w:eastAsia="幼圆" w:hint="eastAsia"/>
        <w:bCs/>
      </w:rPr>
      <w:fldChar w:fldCharType="begin"/>
    </w:r>
    <w:r w:rsidR="00A425CB" w:rsidRPr="00AA1791">
      <w:rPr>
        <w:rFonts w:ascii="幼圆" w:eastAsia="幼圆" w:hint="eastAsia"/>
        <w:bCs/>
      </w:rPr>
      <w:instrText>NUMPAGES</w:instrText>
    </w:r>
    <w:r w:rsidR="00A425CB" w:rsidRPr="00AA1791">
      <w:rPr>
        <w:rFonts w:ascii="幼圆" w:eastAsia="幼圆" w:hint="eastAsia"/>
        <w:bCs/>
      </w:rPr>
      <w:fldChar w:fldCharType="separate"/>
    </w:r>
    <w:r w:rsidR="00DD05DC">
      <w:rPr>
        <w:rFonts w:ascii="幼圆" w:eastAsia="幼圆"/>
        <w:bCs/>
        <w:noProof/>
      </w:rPr>
      <w:instrText>9</w:instrText>
    </w:r>
    <w:r w:rsidR="00A425CB" w:rsidRPr="00AA1791">
      <w:rPr>
        <w:rFonts w:ascii="幼圆" w:eastAsia="幼圆" w:hint="eastAsia"/>
        <w:bCs/>
      </w:rPr>
      <w:fldChar w:fldCharType="end"/>
    </w:r>
    <w:r w:rsidR="00A425CB">
      <w:rPr>
        <w:rFonts w:ascii="幼圆" w:eastAsia="幼圆" w:hint="eastAsia"/>
        <w:bCs/>
        <w:lang w:eastAsia="zh-CN"/>
      </w:rPr>
      <w:instrText>-1</w:instrText>
    </w:r>
    <w:r w:rsidR="00A425CB" w:rsidRPr="00AA1791">
      <w:rPr>
        <w:rFonts w:ascii="幼圆" w:eastAsia="幼圆" w:hint="eastAsia"/>
        <w:bCs/>
      </w:rPr>
      <w:fldChar w:fldCharType="separate"/>
    </w:r>
    <w:r w:rsidR="00DD05DC">
      <w:rPr>
        <w:rFonts w:ascii="幼圆" w:eastAsia="幼圆"/>
        <w:bCs/>
        <w:noProof/>
        <w:lang w:eastAsia="zh-CN"/>
      </w:rPr>
      <w:t>8</w:t>
    </w:r>
    <w:r w:rsidR="00A425CB" w:rsidRPr="00AA1791">
      <w:rPr>
        <w:rFonts w:ascii="幼圆" w:eastAsia="幼圆" w:hint="eastAsia"/>
        <w:bCs/>
      </w:rPr>
      <w:fldChar w:fldCharType="end"/>
    </w:r>
    <w:r w:rsidR="00A425CB" w:rsidRPr="00AA1791">
      <w:rPr>
        <w:rFonts w:ascii="幼圆" w:eastAsia="幼圆" w:hint="eastAsia"/>
        <w:bCs/>
        <w:lang w:eastAsia="zh-CN"/>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441" w:rsidRDefault="008F4441">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39B" w:rsidRPr="0048614C" w:rsidRDefault="0084139B" w:rsidP="0048614C">
    <w:pPr>
      <w:pStyle w:val="a6"/>
      <w:rPr>
        <w:rFonts w:ascii="幼圆" w:eastAsia="幼圆"/>
        <w:lang w:eastAsia="zh-CN"/>
      </w:rPr>
    </w:pPr>
    <w:r w:rsidRPr="008F4441">
      <w:rPr>
        <w:rFonts w:ascii="幼圆" w:eastAsia="幼圆" w:hint="eastAsia"/>
        <w:color w:val="FF0000"/>
        <w:highlight w:val="yellow"/>
        <w:lang w:eastAsia="zh-CN"/>
      </w:rPr>
      <w:t>广东科技有限公司</w:t>
    </w:r>
    <w:r>
      <w:rPr>
        <w:rFonts w:ascii="幼圆" w:eastAsia="幼圆" w:hint="eastAsia"/>
        <w:lang w:eastAsia="zh-CN"/>
      </w:rPr>
      <w:t xml:space="preserve">                                                 </w:t>
    </w:r>
    <w:r>
      <w:rPr>
        <w:rFonts w:ascii="幼圆" w:eastAsia="幼圆"/>
        <w:lang w:eastAsia="zh-CN"/>
      </w:rPr>
      <w:t xml:space="preserve">        </w:t>
    </w:r>
    <w:r>
      <w:rPr>
        <w:rFonts w:ascii="幼圆" w:eastAsia="幼圆" w:hint="eastAsia"/>
        <w:lang w:eastAsia="zh-CN"/>
      </w:rPr>
      <w:t xml:space="preserve">    </w:t>
    </w:r>
    <w:r w:rsidRPr="00AA1791">
      <w:rPr>
        <w:rFonts w:ascii="幼圆" w:eastAsia="幼圆" w:hint="eastAsia"/>
        <w:lang w:eastAsia="zh-CN"/>
      </w:rPr>
      <w:t>第</w:t>
    </w:r>
    <w:r w:rsidRPr="00AA1791">
      <w:rPr>
        <w:rFonts w:ascii="幼圆" w:eastAsia="幼圆" w:hint="eastAsia"/>
        <w:lang w:val="zh-CN" w:eastAsia="zh-CN"/>
      </w:rPr>
      <w:t xml:space="preserve"> </w:t>
    </w:r>
    <w:r w:rsidRPr="00AA1791">
      <w:rPr>
        <w:rFonts w:ascii="幼圆" w:eastAsia="幼圆" w:hint="eastAsia"/>
        <w:bCs/>
      </w:rPr>
      <w:fldChar w:fldCharType="begin"/>
    </w:r>
    <w:r w:rsidRPr="00AA1791">
      <w:rPr>
        <w:rFonts w:ascii="幼圆" w:eastAsia="幼圆" w:hint="eastAsia"/>
        <w:bCs/>
      </w:rPr>
      <w:instrText>PAGE</w:instrText>
    </w:r>
    <w:r w:rsidRPr="00AA1791">
      <w:rPr>
        <w:rFonts w:ascii="幼圆" w:eastAsia="幼圆" w:hint="eastAsia"/>
        <w:bCs/>
      </w:rPr>
      <w:fldChar w:fldCharType="separate"/>
    </w:r>
    <w:r w:rsidR="00DD05DC">
      <w:rPr>
        <w:rFonts w:ascii="幼圆" w:eastAsia="幼圆"/>
        <w:bCs/>
        <w:noProof/>
      </w:rPr>
      <w:t>8</w:t>
    </w:r>
    <w:r w:rsidRPr="00AA1791">
      <w:rPr>
        <w:rFonts w:ascii="幼圆" w:eastAsia="幼圆" w:hint="eastAsia"/>
        <w:bCs/>
      </w:rPr>
      <w:fldChar w:fldCharType="end"/>
    </w:r>
    <w:r w:rsidRPr="00AA1791">
      <w:rPr>
        <w:rFonts w:ascii="幼圆" w:eastAsia="幼圆" w:hint="eastAsia"/>
        <w:lang w:val="zh-CN" w:eastAsia="zh-CN"/>
      </w:rPr>
      <w:t xml:space="preserve"> 页，共 </w:t>
    </w:r>
    <w:r w:rsidRPr="00AA1791">
      <w:rPr>
        <w:rFonts w:ascii="幼圆" w:eastAsia="幼圆" w:hint="eastAsia"/>
        <w:bCs/>
      </w:rPr>
      <w:fldChar w:fldCharType="begin"/>
    </w:r>
    <w:r>
      <w:rPr>
        <w:rFonts w:ascii="幼圆" w:eastAsia="幼圆" w:hint="eastAsia"/>
        <w:bCs/>
        <w:lang w:eastAsia="zh-CN"/>
      </w:rPr>
      <w:instrText>=</w:instrText>
    </w:r>
    <w:r w:rsidRPr="00AA1791">
      <w:rPr>
        <w:rFonts w:ascii="幼圆" w:eastAsia="幼圆" w:hint="eastAsia"/>
        <w:bCs/>
      </w:rPr>
      <w:fldChar w:fldCharType="begin"/>
    </w:r>
    <w:r w:rsidRPr="00AA1791">
      <w:rPr>
        <w:rFonts w:ascii="幼圆" w:eastAsia="幼圆" w:hint="eastAsia"/>
        <w:bCs/>
      </w:rPr>
      <w:instrText>NUMPAGES</w:instrText>
    </w:r>
    <w:r w:rsidRPr="00AA1791">
      <w:rPr>
        <w:rFonts w:ascii="幼圆" w:eastAsia="幼圆" w:hint="eastAsia"/>
        <w:bCs/>
      </w:rPr>
      <w:fldChar w:fldCharType="separate"/>
    </w:r>
    <w:r w:rsidR="00DD05DC">
      <w:rPr>
        <w:rFonts w:ascii="幼圆" w:eastAsia="幼圆"/>
        <w:bCs/>
        <w:noProof/>
      </w:rPr>
      <w:instrText>9</w:instrText>
    </w:r>
    <w:r w:rsidRPr="00AA1791">
      <w:rPr>
        <w:rFonts w:ascii="幼圆" w:eastAsia="幼圆" w:hint="eastAsia"/>
        <w:bCs/>
      </w:rPr>
      <w:fldChar w:fldCharType="end"/>
    </w:r>
    <w:r>
      <w:rPr>
        <w:rFonts w:ascii="幼圆" w:eastAsia="幼圆" w:hint="eastAsia"/>
        <w:bCs/>
        <w:lang w:eastAsia="zh-CN"/>
      </w:rPr>
      <w:instrText>-1</w:instrText>
    </w:r>
    <w:r w:rsidRPr="00AA1791">
      <w:rPr>
        <w:rFonts w:ascii="幼圆" w:eastAsia="幼圆" w:hint="eastAsia"/>
        <w:bCs/>
      </w:rPr>
      <w:fldChar w:fldCharType="separate"/>
    </w:r>
    <w:r w:rsidR="00DD05DC">
      <w:rPr>
        <w:rFonts w:ascii="幼圆" w:eastAsia="幼圆"/>
        <w:bCs/>
        <w:noProof/>
        <w:lang w:eastAsia="zh-CN"/>
      </w:rPr>
      <w:t>8</w:t>
    </w:r>
    <w:r w:rsidRPr="00AA1791">
      <w:rPr>
        <w:rFonts w:ascii="幼圆" w:eastAsia="幼圆" w:hint="eastAsia"/>
        <w:bCs/>
      </w:rPr>
      <w:fldChar w:fldCharType="end"/>
    </w:r>
    <w:r w:rsidRPr="00AA1791">
      <w:rPr>
        <w:rFonts w:ascii="幼圆" w:eastAsia="幼圆" w:hint="eastAsia"/>
        <w:bCs/>
        <w:lang w:eastAsia="zh-CN"/>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C76" w:rsidRDefault="00696C76" w:rsidP="00F96AD7">
      <w:r>
        <w:separator/>
      </w:r>
    </w:p>
  </w:footnote>
  <w:footnote w:type="continuationSeparator" w:id="0">
    <w:p w:rsidR="00696C76" w:rsidRDefault="00696C76" w:rsidP="00F96A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441" w:rsidRDefault="008F4441">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5CB" w:rsidRPr="0048614C" w:rsidRDefault="002C728E" w:rsidP="00F35034">
    <w:pPr>
      <w:pStyle w:val="a5"/>
      <w:jc w:val="left"/>
      <w:rPr>
        <w:rFonts w:ascii="幼圆" w:eastAsia="幼圆"/>
        <w:lang w:eastAsia="zh-CN"/>
      </w:rPr>
    </w:pPr>
    <w:r w:rsidRPr="008F4441">
      <w:rPr>
        <w:rFonts w:ascii="幼圆" w:eastAsia="幼圆" w:cs="Arial" w:hint="eastAsia"/>
        <w:color w:val="FF0000"/>
        <w:highlight w:val="yellow"/>
        <w:lang w:eastAsia="zh-CN"/>
      </w:rPr>
      <w:t>ZRXX</w:t>
    </w:r>
    <w:r w:rsidR="00A425CB" w:rsidRPr="008F4441">
      <w:rPr>
        <w:rFonts w:ascii="幼圆" w:eastAsia="幼圆" w:cs="Arial" w:hint="eastAsia"/>
      </w:rPr>
      <w:t>-</w:t>
    </w:r>
    <w:r w:rsidRPr="008F4441">
      <w:rPr>
        <w:rFonts w:ascii="幼圆" w:eastAsia="幼圆" w:cs="Arial" w:hint="eastAsia"/>
      </w:rPr>
      <w:t>20000</w:t>
    </w:r>
    <w:r w:rsidR="00A425CB" w:rsidRPr="008F4441">
      <w:rPr>
        <w:rFonts w:ascii="幼圆" w:eastAsia="幼圆" w:cs="Arial" w:hint="eastAsia"/>
      </w:rPr>
      <w:t>-</w:t>
    </w:r>
    <w:r w:rsidR="00FE271B" w:rsidRPr="008F4441">
      <w:rPr>
        <w:rFonts w:ascii="幼圆" w:eastAsia="幼圆" w:cs="Arial" w:hint="eastAsia"/>
        <w:lang w:eastAsia="zh-CN"/>
      </w:rPr>
      <w:t>SL</w:t>
    </w:r>
    <w:r w:rsidR="00A425CB" w:rsidRPr="008F4441">
      <w:rPr>
        <w:rFonts w:ascii="幼圆" w:eastAsia="幼圆" w:cs="Arial" w:hint="eastAsia"/>
      </w:rPr>
      <w:t>-R-0</w:t>
    </w:r>
    <w:r w:rsidR="00A425CB" w:rsidRPr="008F4441">
      <w:rPr>
        <w:rFonts w:ascii="幼圆" w:eastAsia="幼圆" w:cs="Arial" w:hint="eastAsia"/>
        <w:lang w:eastAsia="zh-CN"/>
      </w:rPr>
      <w:t>1</w:t>
    </w:r>
    <w:r w:rsidR="003A4495" w:rsidRPr="008F4441">
      <w:rPr>
        <w:rFonts w:ascii="幼圆" w:eastAsia="幼圆" w:cs="Arial" w:hint="eastAsia"/>
        <w:lang w:eastAsia="zh-CN"/>
      </w:rPr>
      <w:t xml:space="preserve"> </w:t>
    </w:r>
    <w:r w:rsidR="00FE271B" w:rsidRPr="008F4441">
      <w:rPr>
        <w:rFonts w:ascii="幼圆" w:eastAsia="幼圆" w:cs="Arial" w:hint="eastAsia"/>
        <w:lang w:eastAsia="zh-CN"/>
      </w:rPr>
      <w:t>服务目录</w:t>
    </w:r>
    <w:r w:rsidR="00A425CB" w:rsidRPr="0048614C">
      <w:rPr>
        <w:rFonts w:ascii="幼圆" w:eastAsia="幼圆" w:cs="Arial" w:hint="eastAsia"/>
      </w:rPr>
      <w:t xml:space="preserve">                         </w:t>
    </w:r>
    <w:r w:rsidR="00F35034">
      <w:rPr>
        <w:rFonts w:ascii="幼圆" w:eastAsia="幼圆" w:cs="Arial"/>
      </w:rPr>
      <w:t xml:space="preserve">              </w:t>
    </w:r>
    <w:r w:rsidR="0046202B">
      <w:rPr>
        <w:rFonts w:ascii="幼圆" w:eastAsia="幼圆" w:cs="Arial" w:hint="eastAsia"/>
      </w:rPr>
      <w:t xml:space="preserve">      </w:t>
    </w:r>
    <w:r w:rsidR="00F46C2D">
      <w:rPr>
        <w:rFonts w:ascii="幼圆" w:eastAsia="幼圆" w:cs="Arial" w:hint="eastAsia"/>
        <w:lang w:eastAsia="zh-CN"/>
      </w:rPr>
      <w:t xml:space="preserve"> </w:t>
    </w:r>
    <w:r w:rsidR="0046202B">
      <w:rPr>
        <w:rFonts w:ascii="幼圆" w:eastAsia="幼圆" w:cs="Arial" w:hint="eastAsia"/>
      </w:rPr>
      <w:t xml:space="preserve">        </w:t>
    </w:r>
    <w:r w:rsidR="00F46C2D" w:rsidRPr="00F46C2D">
      <w:rPr>
        <w:rFonts w:ascii="幼圆" w:eastAsia="幼圆" w:cs="Arial" w:hint="eastAsia"/>
      </w:rPr>
      <w:t>版本：V1.0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441" w:rsidRDefault="008F444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5D68"/>
    <w:multiLevelType w:val="hybridMultilevel"/>
    <w:tmpl w:val="5E9E52A2"/>
    <w:lvl w:ilvl="0" w:tplc="74683E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60E1038"/>
    <w:multiLevelType w:val="multilevel"/>
    <w:tmpl w:val="F868344E"/>
    <w:lvl w:ilvl="0">
      <w:start w:val="1"/>
      <w:numFmt w:val="decimal"/>
      <w:pStyle w:val="1"/>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3A5C27E7"/>
    <w:multiLevelType w:val="multilevel"/>
    <w:tmpl w:val="49A0E76E"/>
    <w:lvl w:ilvl="0">
      <w:start w:val="1"/>
      <w:numFmt w:val="decimal"/>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4D433D0E"/>
    <w:multiLevelType w:val="hybridMultilevel"/>
    <w:tmpl w:val="3C5E4628"/>
    <w:lvl w:ilvl="0" w:tplc="D828396C">
      <w:start w:val="1"/>
      <w:numFmt w:val="decimal"/>
      <w:lvlText w:val="%1）"/>
      <w:lvlJc w:val="left"/>
      <w:pPr>
        <w:ind w:left="420" w:hanging="420"/>
      </w:pPr>
      <w:rPr>
        <w:rFonts w:ascii="幼圆" w:eastAsia="幼圆" w:hAnsi="宋体"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ABC1CA3"/>
    <w:multiLevelType w:val="hybridMultilevel"/>
    <w:tmpl w:val="62665C66"/>
    <w:lvl w:ilvl="0" w:tplc="C7046E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4"/>
  </w:num>
  <w:num w:numId="4">
    <w:abstractNumId w:val="0"/>
  </w:num>
  <w:num w:numId="5">
    <w:abstractNumId w:val="3"/>
  </w:num>
  <w:num w:numId="6">
    <w:abstractNumId w:val="1"/>
    <w:lvlOverride w:ilvl="0">
      <w:startOverride w:val="2"/>
    </w:lvlOverride>
    <w:lvlOverride w:ilvl="1">
      <w:startOverride w:val="2"/>
    </w:lvlOverride>
  </w:num>
  <w:num w:numId="7">
    <w:abstractNumId w:val="2"/>
  </w:num>
  <w:num w:numId="8">
    <w:abstractNumId w:val="2"/>
  </w:num>
  <w:num w:numId="9">
    <w:abstractNumId w:val="2"/>
  </w:num>
  <w:num w:numId="10">
    <w:abstractNumId w:val="1"/>
  </w:num>
  <w:num w:numId="11">
    <w:abstractNumId w:val="2"/>
  </w:num>
  <w:num w:numId="1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B24"/>
    <w:rsid w:val="00004F76"/>
    <w:rsid w:val="00010DFE"/>
    <w:rsid w:val="00022AEF"/>
    <w:rsid w:val="0003311C"/>
    <w:rsid w:val="0004500A"/>
    <w:rsid w:val="00053401"/>
    <w:rsid w:val="00055A88"/>
    <w:rsid w:val="000675D4"/>
    <w:rsid w:val="00071EF0"/>
    <w:rsid w:val="00074D94"/>
    <w:rsid w:val="000A0D01"/>
    <w:rsid w:val="000B266D"/>
    <w:rsid w:val="000B350E"/>
    <w:rsid w:val="000C5654"/>
    <w:rsid w:val="000C5714"/>
    <w:rsid w:val="000F1C5D"/>
    <w:rsid w:val="000F27A8"/>
    <w:rsid w:val="0010785D"/>
    <w:rsid w:val="00107958"/>
    <w:rsid w:val="001117C2"/>
    <w:rsid w:val="00130B6D"/>
    <w:rsid w:val="001333AF"/>
    <w:rsid w:val="00141F81"/>
    <w:rsid w:val="001554C7"/>
    <w:rsid w:val="0016230F"/>
    <w:rsid w:val="001665D5"/>
    <w:rsid w:val="00174EAE"/>
    <w:rsid w:val="001923F9"/>
    <w:rsid w:val="001A46BC"/>
    <w:rsid w:val="001A50ED"/>
    <w:rsid w:val="001B1533"/>
    <w:rsid w:val="001B2249"/>
    <w:rsid w:val="001D4712"/>
    <w:rsid w:val="001D4FCF"/>
    <w:rsid w:val="001D5B03"/>
    <w:rsid w:val="001E19B1"/>
    <w:rsid w:val="001F08FA"/>
    <w:rsid w:val="00200276"/>
    <w:rsid w:val="00212D77"/>
    <w:rsid w:val="00214227"/>
    <w:rsid w:val="002204FB"/>
    <w:rsid w:val="00256006"/>
    <w:rsid w:val="00266A10"/>
    <w:rsid w:val="0027000A"/>
    <w:rsid w:val="00275508"/>
    <w:rsid w:val="0029531C"/>
    <w:rsid w:val="002A773F"/>
    <w:rsid w:val="002C0983"/>
    <w:rsid w:val="002C728E"/>
    <w:rsid w:val="002D792B"/>
    <w:rsid w:val="002E1F35"/>
    <w:rsid w:val="002F2957"/>
    <w:rsid w:val="002F6407"/>
    <w:rsid w:val="00302BDF"/>
    <w:rsid w:val="003208F2"/>
    <w:rsid w:val="003256C5"/>
    <w:rsid w:val="00343677"/>
    <w:rsid w:val="00344E72"/>
    <w:rsid w:val="00350ABC"/>
    <w:rsid w:val="0036379F"/>
    <w:rsid w:val="00365263"/>
    <w:rsid w:val="00382E17"/>
    <w:rsid w:val="00386625"/>
    <w:rsid w:val="003866EF"/>
    <w:rsid w:val="00386D37"/>
    <w:rsid w:val="003A4495"/>
    <w:rsid w:val="003B023C"/>
    <w:rsid w:val="003C3507"/>
    <w:rsid w:val="003C7903"/>
    <w:rsid w:val="003E4336"/>
    <w:rsid w:val="003E7CCF"/>
    <w:rsid w:val="003F62BC"/>
    <w:rsid w:val="0040136E"/>
    <w:rsid w:val="00402BF9"/>
    <w:rsid w:val="0040682A"/>
    <w:rsid w:val="00420F85"/>
    <w:rsid w:val="00421AA9"/>
    <w:rsid w:val="0042632B"/>
    <w:rsid w:val="00432EC1"/>
    <w:rsid w:val="0044698B"/>
    <w:rsid w:val="00451034"/>
    <w:rsid w:val="0046202B"/>
    <w:rsid w:val="0046304A"/>
    <w:rsid w:val="0047542E"/>
    <w:rsid w:val="004835E4"/>
    <w:rsid w:val="0048614C"/>
    <w:rsid w:val="00491D94"/>
    <w:rsid w:val="004A2551"/>
    <w:rsid w:val="004A473E"/>
    <w:rsid w:val="004B6809"/>
    <w:rsid w:val="004D360B"/>
    <w:rsid w:val="004F2C1E"/>
    <w:rsid w:val="004F4A34"/>
    <w:rsid w:val="00511E15"/>
    <w:rsid w:val="005220B8"/>
    <w:rsid w:val="00524E9D"/>
    <w:rsid w:val="00525D4C"/>
    <w:rsid w:val="0053063C"/>
    <w:rsid w:val="0053661F"/>
    <w:rsid w:val="005532A9"/>
    <w:rsid w:val="005657FF"/>
    <w:rsid w:val="00576D1F"/>
    <w:rsid w:val="00593CFB"/>
    <w:rsid w:val="00594192"/>
    <w:rsid w:val="005C64F2"/>
    <w:rsid w:val="005D7FED"/>
    <w:rsid w:val="005E48CD"/>
    <w:rsid w:val="005E5E07"/>
    <w:rsid w:val="005F1CBF"/>
    <w:rsid w:val="00624FD4"/>
    <w:rsid w:val="006343AC"/>
    <w:rsid w:val="00645E87"/>
    <w:rsid w:val="00657139"/>
    <w:rsid w:val="00676C0A"/>
    <w:rsid w:val="0068026B"/>
    <w:rsid w:val="00686BA4"/>
    <w:rsid w:val="006907FA"/>
    <w:rsid w:val="006937D2"/>
    <w:rsid w:val="00696C76"/>
    <w:rsid w:val="006B03ED"/>
    <w:rsid w:val="006B37AB"/>
    <w:rsid w:val="006C060A"/>
    <w:rsid w:val="006C232B"/>
    <w:rsid w:val="006C37EF"/>
    <w:rsid w:val="006C3F0B"/>
    <w:rsid w:val="006E5BCF"/>
    <w:rsid w:val="007030BB"/>
    <w:rsid w:val="00704A1A"/>
    <w:rsid w:val="00712847"/>
    <w:rsid w:val="0071311B"/>
    <w:rsid w:val="00715063"/>
    <w:rsid w:val="00716ECE"/>
    <w:rsid w:val="00717EF7"/>
    <w:rsid w:val="007342DD"/>
    <w:rsid w:val="00734ED7"/>
    <w:rsid w:val="00736A37"/>
    <w:rsid w:val="00750D26"/>
    <w:rsid w:val="007577A7"/>
    <w:rsid w:val="00761030"/>
    <w:rsid w:val="007826A7"/>
    <w:rsid w:val="00787FF7"/>
    <w:rsid w:val="007A51C4"/>
    <w:rsid w:val="007B5797"/>
    <w:rsid w:val="007B7FB8"/>
    <w:rsid w:val="007C5BD4"/>
    <w:rsid w:val="007D243A"/>
    <w:rsid w:val="007E0E35"/>
    <w:rsid w:val="00807EBB"/>
    <w:rsid w:val="00813CF9"/>
    <w:rsid w:val="00823F1C"/>
    <w:rsid w:val="0082792E"/>
    <w:rsid w:val="0083505F"/>
    <w:rsid w:val="0084139B"/>
    <w:rsid w:val="00843F70"/>
    <w:rsid w:val="00847BFC"/>
    <w:rsid w:val="008609FA"/>
    <w:rsid w:val="00866127"/>
    <w:rsid w:val="00871FBE"/>
    <w:rsid w:val="00873BFD"/>
    <w:rsid w:val="008769FE"/>
    <w:rsid w:val="008D1698"/>
    <w:rsid w:val="008F4441"/>
    <w:rsid w:val="009072B3"/>
    <w:rsid w:val="00907B17"/>
    <w:rsid w:val="0091487B"/>
    <w:rsid w:val="00914E65"/>
    <w:rsid w:val="00917A19"/>
    <w:rsid w:val="009270FD"/>
    <w:rsid w:val="00935CD1"/>
    <w:rsid w:val="009429E9"/>
    <w:rsid w:val="00943959"/>
    <w:rsid w:val="00954FCF"/>
    <w:rsid w:val="00962F21"/>
    <w:rsid w:val="00971996"/>
    <w:rsid w:val="00973B5E"/>
    <w:rsid w:val="00975804"/>
    <w:rsid w:val="0097735E"/>
    <w:rsid w:val="009867A1"/>
    <w:rsid w:val="009B2146"/>
    <w:rsid w:val="009C4099"/>
    <w:rsid w:val="009C70DE"/>
    <w:rsid w:val="009C7C29"/>
    <w:rsid w:val="009E41FE"/>
    <w:rsid w:val="009F04F2"/>
    <w:rsid w:val="00A13EEB"/>
    <w:rsid w:val="00A21C48"/>
    <w:rsid w:val="00A425CB"/>
    <w:rsid w:val="00A66FDF"/>
    <w:rsid w:val="00A70242"/>
    <w:rsid w:val="00A71CB4"/>
    <w:rsid w:val="00A72DBB"/>
    <w:rsid w:val="00A779DD"/>
    <w:rsid w:val="00A93B42"/>
    <w:rsid w:val="00A97F0B"/>
    <w:rsid w:val="00AA14D9"/>
    <w:rsid w:val="00AA497C"/>
    <w:rsid w:val="00AC42A3"/>
    <w:rsid w:val="00AD33A9"/>
    <w:rsid w:val="00AE72C2"/>
    <w:rsid w:val="00AF0CE5"/>
    <w:rsid w:val="00AF70C2"/>
    <w:rsid w:val="00AF7D18"/>
    <w:rsid w:val="00B219BD"/>
    <w:rsid w:val="00B32506"/>
    <w:rsid w:val="00B35DA8"/>
    <w:rsid w:val="00B41ABC"/>
    <w:rsid w:val="00B4300A"/>
    <w:rsid w:val="00B46A29"/>
    <w:rsid w:val="00B64BE7"/>
    <w:rsid w:val="00B9138A"/>
    <w:rsid w:val="00B94C64"/>
    <w:rsid w:val="00BA3526"/>
    <w:rsid w:val="00BB19C6"/>
    <w:rsid w:val="00BC0ECE"/>
    <w:rsid w:val="00BD7BBC"/>
    <w:rsid w:val="00BE246C"/>
    <w:rsid w:val="00C12841"/>
    <w:rsid w:val="00C16208"/>
    <w:rsid w:val="00C24797"/>
    <w:rsid w:val="00C25A8F"/>
    <w:rsid w:val="00C31745"/>
    <w:rsid w:val="00C3256F"/>
    <w:rsid w:val="00C426FE"/>
    <w:rsid w:val="00C44DDE"/>
    <w:rsid w:val="00C47E54"/>
    <w:rsid w:val="00C55620"/>
    <w:rsid w:val="00C653C1"/>
    <w:rsid w:val="00C65EEB"/>
    <w:rsid w:val="00C6679D"/>
    <w:rsid w:val="00C82FFB"/>
    <w:rsid w:val="00C96D1A"/>
    <w:rsid w:val="00CA049C"/>
    <w:rsid w:val="00CA354D"/>
    <w:rsid w:val="00CA5B7A"/>
    <w:rsid w:val="00CC55EA"/>
    <w:rsid w:val="00CE192E"/>
    <w:rsid w:val="00CE6D74"/>
    <w:rsid w:val="00CE7419"/>
    <w:rsid w:val="00D07DF5"/>
    <w:rsid w:val="00D10784"/>
    <w:rsid w:val="00D14367"/>
    <w:rsid w:val="00D3260F"/>
    <w:rsid w:val="00D350D2"/>
    <w:rsid w:val="00D52F50"/>
    <w:rsid w:val="00D57420"/>
    <w:rsid w:val="00D57FA1"/>
    <w:rsid w:val="00D62189"/>
    <w:rsid w:val="00D67307"/>
    <w:rsid w:val="00D864C6"/>
    <w:rsid w:val="00D8650B"/>
    <w:rsid w:val="00D87640"/>
    <w:rsid w:val="00D95C6C"/>
    <w:rsid w:val="00DA5FD0"/>
    <w:rsid w:val="00DB30A3"/>
    <w:rsid w:val="00DC27E2"/>
    <w:rsid w:val="00DD05DC"/>
    <w:rsid w:val="00DD243D"/>
    <w:rsid w:val="00DD7495"/>
    <w:rsid w:val="00DE0681"/>
    <w:rsid w:val="00DE1BC0"/>
    <w:rsid w:val="00E15835"/>
    <w:rsid w:val="00E221FC"/>
    <w:rsid w:val="00E513FA"/>
    <w:rsid w:val="00E75917"/>
    <w:rsid w:val="00EC4C46"/>
    <w:rsid w:val="00EE5185"/>
    <w:rsid w:val="00EF041A"/>
    <w:rsid w:val="00F01E47"/>
    <w:rsid w:val="00F038DC"/>
    <w:rsid w:val="00F1737E"/>
    <w:rsid w:val="00F20B24"/>
    <w:rsid w:val="00F22480"/>
    <w:rsid w:val="00F27E6D"/>
    <w:rsid w:val="00F35034"/>
    <w:rsid w:val="00F46C2D"/>
    <w:rsid w:val="00F5233C"/>
    <w:rsid w:val="00F56C46"/>
    <w:rsid w:val="00F746ED"/>
    <w:rsid w:val="00F764E6"/>
    <w:rsid w:val="00F921A1"/>
    <w:rsid w:val="00F96AD7"/>
    <w:rsid w:val="00FB1F90"/>
    <w:rsid w:val="00FB4152"/>
    <w:rsid w:val="00FB6ADB"/>
    <w:rsid w:val="00FB6E0A"/>
    <w:rsid w:val="00FC4830"/>
    <w:rsid w:val="00FD77C1"/>
    <w:rsid w:val="00FE1FC9"/>
    <w:rsid w:val="00FE271B"/>
    <w:rsid w:val="00FF2C3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02BF9"/>
    <w:pPr>
      <w:keepNext/>
      <w:keepLines/>
      <w:numPr>
        <w:numId w:val="1"/>
      </w:numPr>
      <w:spacing w:before="240" w:after="240" w:line="578" w:lineRule="auto"/>
      <w:outlineLvl w:val="0"/>
    </w:pPr>
    <w:rPr>
      <w:b/>
      <w:bCs/>
      <w:color w:val="CC3300"/>
      <w:kern w:val="44"/>
      <w:sz w:val="36"/>
      <w:szCs w:val="36"/>
    </w:rPr>
  </w:style>
  <w:style w:type="paragraph" w:styleId="2">
    <w:name w:val="heading 2"/>
    <w:basedOn w:val="a"/>
    <w:next w:val="a"/>
    <w:qFormat/>
    <w:rsid w:val="00B4300A"/>
    <w:pPr>
      <w:keepNext/>
      <w:keepLines/>
      <w:numPr>
        <w:ilvl w:val="1"/>
        <w:numId w:val="2"/>
      </w:numPr>
      <w:spacing w:before="260" w:after="260" w:line="416" w:lineRule="auto"/>
      <w:outlineLvl w:val="1"/>
    </w:pPr>
    <w:rPr>
      <w:rFonts w:ascii="Arial" w:hAnsi="Arial"/>
      <w:bCs/>
      <w:sz w:val="28"/>
      <w:szCs w:val="32"/>
    </w:rPr>
  </w:style>
  <w:style w:type="paragraph" w:styleId="3">
    <w:name w:val="heading 3"/>
    <w:basedOn w:val="a"/>
    <w:next w:val="a"/>
    <w:qFormat/>
    <w:rsid w:val="00B4300A"/>
    <w:pPr>
      <w:keepNext/>
      <w:keepLines/>
      <w:numPr>
        <w:ilvl w:val="2"/>
        <w:numId w:val="2"/>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576D1F"/>
    <w:pPr>
      <w:shd w:val="clear" w:color="auto" w:fill="000080"/>
    </w:pPr>
  </w:style>
  <w:style w:type="table" w:styleId="a4">
    <w:name w:val="Table Grid"/>
    <w:basedOn w:val="a1"/>
    <w:rsid w:val="00954FC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0">
    <w:name w:val="正文缩进2字符"/>
    <w:rsid w:val="00F1737E"/>
    <w:pPr>
      <w:spacing w:line="300" w:lineRule="auto"/>
      <w:ind w:firstLineChars="200" w:firstLine="200"/>
      <w:jc w:val="both"/>
    </w:pPr>
    <w:rPr>
      <w:kern w:val="2"/>
      <w:sz w:val="21"/>
      <w:szCs w:val="24"/>
    </w:rPr>
  </w:style>
  <w:style w:type="paragraph" w:styleId="a5">
    <w:name w:val="header"/>
    <w:basedOn w:val="a"/>
    <w:link w:val="Char"/>
    <w:rsid w:val="00F96AD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5"/>
    <w:rsid w:val="00F96AD7"/>
    <w:rPr>
      <w:kern w:val="2"/>
      <w:sz w:val="18"/>
      <w:szCs w:val="18"/>
    </w:rPr>
  </w:style>
  <w:style w:type="paragraph" w:styleId="a6">
    <w:name w:val="footer"/>
    <w:basedOn w:val="a"/>
    <w:link w:val="Char0"/>
    <w:uiPriority w:val="99"/>
    <w:rsid w:val="00F96AD7"/>
    <w:pPr>
      <w:tabs>
        <w:tab w:val="center" w:pos="4153"/>
        <w:tab w:val="right" w:pos="8306"/>
      </w:tabs>
      <w:snapToGrid w:val="0"/>
      <w:jc w:val="left"/>
    </w:pPr>
    <w:rPr>
      <w:sz w:val="18"/>
      <w:szCs w:val="18"/>
      <w:lang w:val="x-none" w:eastAsia="x-none"/>
    </w:rPr>
  </w:style>
  <w:style w:type="character" w:customStyle="1" w:styleId="Char0">
    <w:name w:val="页脚 Char"/>
    <w:link w:val="a6"/>
    <w:uiPriority w:val="99"/>
    <w:rsid w:val="00F96AD7"/>
    <w:rPr>
      <w:kern w:val="2"/>
      <w:sz w:val="18"/>
      <w:szCs w:val="18"/>
    </w:rPr>
  </w:style>
  <w:style w:type="character" w:customStyle="1" w:styleId="CharChar21">
    <w:name w:val="Char Char21"/>
    <w:semiHidden/>
    <w:rsid w:val="00071EF0"/>
    <w:rPr>
      <w:sz w:val="18"/>
      <w:szCs w:val="18"/>
    </w:rPr>
  </w:style>
  <w:style w:type="paragraph" w:styleId="10">
    <w:name w:val="toc 1"/>
    <w:basedOn w:val="a"/>
    <w:next w:val="a"/>
    <w:autoRedefine/>
    <w:uiPriority w:val="39"/>
    <w:rsid w:val="001B1533"/>
  </w:style>
  <w:style w:type="paragraph" w:styleId="21">
    <w:name w:val="toc 2"/>
    <w:basedOn w:val="a"/>
    <w:next w:val="a"/>
    <w:autoRedefine/>
    <w:uiPriority w:val="39"/>
    <w:rsid w:val="001B1533"/>
    <w:pPr>
      <w:ind w:leftChars="200" w:left="420"/>
    </w:pPr>
  </w:style>
  <w:style w:type="character" w:styleId="a7">
    <w:name w:val="Hyperlink"/>
    <w:uiPriority w:val="99"/>
    <w:rsid w:val="001B1533"/>
    <w:rPr>
      <w:color w:val="0000FF"/>
      <w:u w:val="single"/>
    </w:rPr>
  </w:style>
  <w:style w:type="paragraph" w:styleId="a8">
    <w:name w:val="Balloon Text"/>
    <w:basedOn w:val="a"/>
    <w:link w:val="Char1"/>
    <w:rsid w:val="00266A10"/>
    <w:rPr>
      <w:sz w:val="18"/>
      <w:szCs w:val="18"/>
    </w:rPr>
  </w:style>
  <w:style w:type="character" w:customStyle="1" w:styleId="Char1">
    <w:name w:val="批注框文本 Char"/>
    <w:link w:val="a8"/>
    <w:rsid w:val="00266A10"/>
    <w:rPr>
      <w:kern w:val="2"/>
      <w:sz w:val="18"/>
      <w:szCs w:val="18"/>
    </w:rPr>
  </w:style>
  <w:style w:type="character" w:customStyle="1" w:styleId="CharChar">
    <w:name w:val="周报格式 Char Char"/>
    <w:link w:val="a9"/>
    <w:rsid w:val="00A66FDF"/>
    <w:rPr>
      <w:rFonts w:ascii="宋体" w:hAnsi="宋体"/>
      <w:kern w:val="32"/>
      <w:sz w:val="32"/>
      <w:szCs w:val="24"/>
    </w:rPr>
  </w:style>
  <w:style w:type="paragraph" w:customStyle="1" w:styleId="a9">
    <w:name w:val="周报格式"/>
    <w:basedOn w:val="a"/>
    <w:link w:val="CharChar"/>
    <w:rsid w:val="00A66FDF"/>
    <w:pPr>
      <w:spacing w:line="360" w:lineRule="auto"/>
    </w:pPr>
    <w:rPr>
      <w:rFonts w:ascii="宋体" w:hAnsi="宋体"/>
      <w:kern w:val="32"/>
      <w:sz w:val="32"/>
    </w:rPr>
  </w:style>
  <w:style w:type="paragraph" w:styleId="30">
    <w:name w:val="toc 3"/>
    <w:basedOn w:val="a"/>
    <w:next w:val="a"/>
    <w:autoRedefine/>
    <w:uiPriority w:val="39"/>
    <w:rsid w:val="00D95C6C"/>
    <w:pPr>
      <w:ind w:leftChars="400" w:left="840"/>
    </w:pPr>
  </w:style>
  <w:style w:type="paragraph" w:customStyle="1" w:styleId="051">
    <w:name w:val="样式 段后: 0.5 行 行距: 单倍行距1"/>
    <w:basedOn w:val="a"/>
    <w:autoRedefine/>
    <w:rsid w:val="00C653C1"/>
    <w:pPr>
      <w:jc w:val="left"/>
    </w:pPr>
    <w:rPr>
      <w:rFonts w:ascii="宋体" w:hAnsi="宋体"/>
      <w:b/>
      <w:color w:val="000000"/>
    </w:rPr>
  </w:style>
  <w:style w:type="character" w:styleId="aa">
    <w:name w:val="Strong"/>
    <w:qFormat/>
    <w:rsid w:val="00C653C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02BF9"/>
    <w:pPr>
      <w:keepNext/>
      <w:keepLines/>
      <w:numPr>
        <w:numId w:val="1"/>
      </w:numPr>
      <w:spacing w:before="240" w:after="240" w:line="578" w:lineRule="auto"/>
      <w:outlineLvl w:val="0"/>
    </w:pPr>
    <w:rPr>
      <w:b/>
      <w:bCs/>
      <w:color w:val="CC3300"/>
      <w:kern w:val="44"/>
      <w:sz w:val="36"/>
      <w:szCs w:val="36"/>
    </w:rPr>
  </w:style>
  <w:style w:type="paragraph" w:styleId="2">
    <w:name w:val="heading 2"/>
    <w:basedOn w:val="a"/>
    <w:next w:val="a"/>
    <w:qFormat/>
    <w:rsid w:val="00B4300A"/>
    <w:pPr>
      <w:keepNext/>
      <w:keepLines/>
      <w:numPr>
        <w:ilvl w:val="1"/>
        <w:numId w:val="2"/>
      </w:numPr>
      <w:spacing w:before="260" w:after="260" w:line="416" w:lineRule="auto"/>
      <w:outlineLvl w:val="1"/>
    </w:pPr>
    <w:rPr>
      <w:rFonts w:ascii="Arial" w:hAnsi="Arial"/>
      <w:bCs/>
      <w:sz w:val="28"/>
      <w:szCs w:val="32"/>
    </w:rPr>
  </w:style>
  <w:style w:type="paragraph" w:styleId="3">
    <w:name w:val="heading 3"/>
    <w:basedOn w:val="a"/>
    <w:next w:val="a"/>
    <w:qFormat/>
    <w:rsid w:val="00B4300A"/>
    <w:pPr>
      <w:keepNext/>
      <w:keepLines/>
      <w:numPr>
        <w:ilvl w:val="2"/>
        <w:numId w:val="2"/>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576D1F"/>
    <w:pPr>
      <w:shd w:val="clear" w:color="auto" w:fill="000080"/>
    </w:pPr>
  </w:style>
  <w:style w:type="table" w:styleId="a4">
    <w:name w:val="Table Grid"/>
    <w:basedOn w:val="a1"/>
    <w:rsid w:val="00954FC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0">
    <w:name w:val="正文缩进2字符"/>
    <w:rsid w:val="00F1737E"/>
    <w:pPr>
      <w:spacing w:line="300" w:lineRule="auto"/>
      <w:ind w:firstLineChars="200" w:firstLine="200"/>
      <w:jc w:val="both"/>
    </w:pPr>
    <w:rPr>
      <w:kern w:val="2"/>
      <w:sz w:val="21"/>
      <w:szCs w:val="24"/>
    </w:rPr>
  </w:style>
  <w:style w:type="paragraph" w:styleId="a5">
    <w:name w:val="header"/>
    <w:basedOn w:val="a"/>
    <w:link w:val="Char"/>
    <w:rsid w:val="00F96AD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5"/>
    <w:rsid w:val="00F96AD7"/>
    <w:rPr>
      <w:kern w:val="2"/>
      <w:sz w:val="18"/>
      <w:szCs w:val="18"/>
    </w:rPr>
  </w:style>
  <w:style w:type="paragraph" w:styleId="a6">
    <w:name w:val="footer"/>
    <w:basedOn w:val="a"/>
    <w:link w:val="Char0"/>
    <w:uiPriority w:val="99"/>
    <w:rsid w:val="00F96AD7"/>
    <w:pPr>
      <w:tabs>
        <w:tab w:val="center" w:pos="4153"/>
        <w:tab w:val="right" w:pos="8306"/>
      </w:tabs>
      <w:snapToGrid w:val="0"/>
      <w:jc w:val="left"/>
    </w:pPr>
    <w:rPr>
      <w:sz w:val="18"/>
      <w:szCs w:val="18"/>
      <w:lang w:val="x-none" w:eastAsia="x-none"/>
    </w:rPr>
  </w:style>
  <w:style w:type="character" w:customStyle="1" w:styleId="Char0">
    <w:name w:val="页脚 Char"/>
    <w:link w:val="a6"/>
    <w:uiPriority w:val="99"/>
    <w:rsid w:val="00F96AD7"/>
    <w:rPr>
      <w:kern w:val="2"/>
      <w:sz w:val="18"/>
      <w:szCs w:val="18"/>
    </w:rPr>
  </w:style>
  <w:style w:type="character" w:customStyle="1" w:styleId="CharChar21">
    <w:name w:val="Char Char21"/>
    <w:semiHidden/>
    <w:rsid w:val="00071EF0"/>
    <w:rPr>
      <w:sz w:val="18"/>
      <w:szCs w:val="18"/>
    </w:rPr>
  </w:style>
  <w:style w:type="paragraph" w:styleId="10">
    <w:name w:val="toc 1"/>
    <w:basedOn w:val="a"/>
    <w:next w:val="a"/>
    <w:autoRedefine/>
    <w:uiPriority w:val="39"/>
    <w:rsid w:val="001B1533"/>
  </w:style>
  <w:style w:type="paragraph" w:styleId="21">
    <w:name w:val="toc 2"/>
    <w:basedOn w:val="a"/>
    <w:next w:val="a"/>
    <w:autoRedefine/>
    <w:uiPriority w:val="39"/>
    <w:rsid w:val="001B1533"/>
    <w:pPr>
      <w:ind w:leftChars="200" w:left="420"/>
    </w:pPr>
  </w:style>
  <w:style w:type="character" w:styleId="a7">
    <w:name w:val="Hyperlink"/>
    <w:uiPriority w:val="99"/>
    <w:rsid w:val="001B1533"/>
    <w:rPr>
      <w:color w:val="0000FF"/>
      <w:u w:val="single"/>
    </w:rPr>
  </w:style>
  <w:style w:type="paragraph" w:styleId="a8">
    <w:name w:val="Balloon Text"/>
    <w:basedOn w:val="a"/>
    <w:link w:val="Char1"/>
    <w:rsid w:val="00266A10"/>
    <w:rPr>
      <w:sz w:val="18"/>
      <w:szCs w:val="18"/>
    </w:rPr>
  </w:style>
  <w:style w:type="character" w:customStyle="1" w:styleId="Char1">
    <w:name w:val="批注框文本 Char"/>
    <w:link w:val="a8"/>
    <w:rsid w:val="00266A10"/>
    <w:rPr>
      <w:kern w:val="2"/>
      <w:sz w:val="18"/>
      <w:szCs w:val="18"/>
    </w:rPr>
  </w:style>
  <w:style w:type="character" w:customStyle="1" w:styleId="CharChar">
    <w:name w:val="周报格式 Char Char"/>
    <w:link w:val="a9"/>
    <w:rsid w:val="00A66FDF"/>
    <w:rPr>
      <w:rFonts w:ascii="宋体" w:hAnsi="宋体"/>
      <w:kern w:val="32"/>
      <w:sz w:val="32"/>
      <w:szCs w:val="24"/>
    </w:rPr>
  </w:style>
  <w:style w:type="paragraph" w:customStyle="1" w:styleId="a9">
    <w:name w:val="周报格式"/>
    <w:basedOn w:val="a"/>
    <w:link w:val="CharChar"/>
    <w:rsid w:val="00A66FDF"/>
    <w:pPr>
      <w:spacing w:line="360" w:lineRule="auto"/>
    </w:pPr>
    <w:rPr>
      <w:rFonts w:ascii="宋体" w:hAnsi="宋体"/>
      <w:kern w:val="32"/>
      <w:sz w:val="32"/>
    </w:rPr>
  </w:style>
  <w:style w:type="paragraph" w:styleId="30">
    <w:name w:val="toc 3"/>
    <w:basedOn w:val="a"/>
    <w:next w:val="a"/>
    <w:autoRedefine/>
    <w:uiPriority w:val="39"/>
    <w:rsid w:val="00D95C6C"/>
    <w:pPr>
      <w:ind w:leftChars="400" w:left="840"/>
    </w:pPr>
  </w:style>
  <w:style w:type="paragraph" w:customStyle="1" w:styleId="051">
    <w:name w:val="样式 段后: 0.5 行 行距: 单倍行距1"/>
    <w:basedOn w:val="a"/>
    <w:autoRedefine/>
    <w:rsid w:val="00C653C1"/>
    <w:pPr>
      <w:jc w:val="left"/>
    </w:pPr>
    <w:rPr>
      <w:rFonts w:ascii="宋体" w:hAnsi="宋体"/>
      <w:b/>
      <w:color w:val="000000"/>
    </w:rPr>
  </w:style>
  <w:style w:type="character" w:styleId="aa">
    <w:name w:val="Strong"/>
    <w:qFormat/>
    <w:rsid w:val="00C65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17162">
      <w:bodyDiv w:val="1"/>
      <w:marLeft w:val="0"/>
      <w:marRight w:val="0"/>
      <w:marTop w:val="0"/>
      <w:marBottom w:val="0"/>
      <w:divBdr>
        <w:top w:val="none" w:sz="0" w:space="0" w:color="auto"/>
        <w:left w:val="none" w:sz="0" w:space="0" w:color="auto"/>
        <w:bottom w:val="none" w:sz="0" w:space="0" w:color="auto"/>
        <w:right w:val="none" w:sz="0" w:space="0" w:color="auto"/>
      </w:divBdr>
    </w:div>
    <w:div w:id="1187712704">
      <w:bodyDiv w:val="1"/>
      <w:marLeft w:val="0"/>
      <w:marRight w:val="0"/>
      <w:marTop w:val="0"/>
      <w:marBottom w:val="0"/>
      <w:divBdr>
        <w:top w:val="none" w:sz="0" w:space="0" w:color="auto"/>
        <w:left w:val="none" w:sz="0" w:space="0" w:color="auto"/>
        <w:bottom w:val="none" w:sz="0" w:space="0" w:color="auto"/>
        <w:right w:val="none" w:sz="0" w:space="0" w:color="auto"/>
      </w:divBdr>
    </w:div>
    <w:div w:id="1190945902">
      <w:bodyDiv w:val="1"/>
      <w:marLeft w:val="0"/>
      <w:marRight w:val="0"/>
      <w:marTop w:val="0"/>
      <w:marBottom w:val="0"/>
      <w:divBdr>
        <w:top w:val="none" w:sz="0" w:space="0" w:color="auto"/>
        <w:left w:val="none" w:sz="0" w:space="0" w:color="auto"/>
        <w:bottom w:val="none" w:sz="0" w:space="0" w:color="auto"/>
        <w:right w:val="none" w:sz="0" w:space="0" w:color="auto"/>
      </w:divBdr>
    </w:div>
    <w:div w:id="148019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4AE6A-ADE7-4BE0-877A-910804A7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9</Pages>
  <Words>677</Words>
  <Characters>3862</Characters>
  <Application>Microsoft Office Word</Application>
  <DocSecurity>0</DocSecurity>
  <Lines>32</Lines>
  <Paragraphs>9</Paragraphs>
  <ScaleCrop>false</ScaleCrop>
  <Company>gzbrt.com</Company>
  <LinksUpToDate>false</LinksUpToDate>
  <CharactersWithSpaces>4530</CharactersWithSpaces>
  <SharedDoc>false</SharedDoc>
  <HLinks>
    <vt:vector size="66" baseType="variant">
      <vt:variant>
        <vt:i4>2555917</vt:i4>
      </vt:variant>
      <vt:variant>
        <vt:i4>62</vt:i4>
      </vt:variant>
      <vt:variant>
        <vt:i4>0</vt:i4>
      </vt:variant>
      <vt:variant>
        <vt:i4>5</vt:i4>
      </vt:variant>
      <vt:variant>
        <vt:lpwstr/>
      </vt:variant>
      <vt:variant>
        <vt:lpwstr>_Toc7435918</vt:lpwstr>
      </vt:variant>
      <vt:variant>
        <vt:i4>2555917</vt:i4>
      </vt:variant>
      <vt:variant>
        <vt:i4>56</vt:i4>
      </vt:variant>
      <vt:variant>
        <vt:i4>0</vt:i4>
      </vt:variant>
      <vt:variant>
        <vt:i4>5</vt:i4>
      </vt:variant>
      <vt:variant>
        <vt:lpwstr/>
      </vt:variant>
      <vt:variant>
        <vt:lpwstr>_Toc7435917</vt:lpwstr>
      </vt:variant>
      <vt:variant>
        <vt:i4>2555917</vt:i4>
      </vt:variant>
      <vt:variant>
        <vt:i4>50</vt:i4>
      </vt:variant>
      <vt:variant>
        <vt:i4>0</vt:i4>
      </vt:variant>
      <vt:variant>
        <vt:i4>5</vt:i4>
      </vt:variant>
      <vt:variant>
        <vt:lpwstr/>
      </vt:variant>
      <vt:variant>
        <vt:lpwstr>_Toc7435916</vt:lpwstr>
      </vt:variant>
      <vt:variant>
        <vt:i4>2555917</vt:i4>
      </vt:variant>
      <vt:variant>
        <vt:i4>44</vt:i4>
      </vt:variant>
      <vt:variant>
        <vt:i4>0</vt:i4>
      </vt:variant>
      <vt:variant>
        <vt:i4>5</vt:i4>
      </vt:variant>
      <vt:variant>
        <vt:lpwstr/>
      </vt:variant>
      <vt:variant>
        <vt:lpwstr>_Toc7435915</vt:lpwstr>
      </vt:variant>
      <vt:variant>
        <vt:i4>2555917</vt:i4>
      </vt:variant>
      <vt:variant>
        <vt:i4>38</vt:i4>
      </vt:variant>
      <vt:variant>
        <vt:i4>0</vt:i4>
      </vt:variant>
      <vt:variant>
        <vt:i4>5</vt:i4>
      </vt:variant>
      <vt:variant>
        <vt:lpwstr/>
      </vt:variant>
      <vt:variant>
        <vt:lpwstr>_Toc7435914</vt:lpwstr>
      </vt:variant>
      <vt:variant>
        <vt:i4>2555917</vt:i4>
      </vt:variant>
      <vt:variant>
        <vt:i4>32</vt:i4>
      </vt:variant>
      <vt:variant>
        <vt:i4>0</vt:i4>
      </vt:variant>
      <vt:variant>
        <vt:i4>5</vt:i4>
      </vt:variant>
      <vt:variant>
        <vt:lpwstr/>
      </vt:variant>
      <vt:variant>
        <vt:lpwstr>_Toc7435913</vt:lpwstr>
      </vt:variant>
      <vt:variant>
        <vt:i4>2555917</vt:i4>
      </vt:variant>
      <vt:variant>
        <vt:i4>26</vt:i4>
      </vt:variant>
      <vt:variant>
        <vt:i4>0</vt:i4>
      </vt:variant>
      <vt:variant>
        <vt:i4>5</vt:i4>
      </vt:variant>
      <vt:variant>
        <vt:lpwstr/>
      </vt:variant>
      <vt:variant>
        <vt:lpwstr>_Toc7435912</vt:lpwstr>
      </vt:variant>
      <vt:variant>
        <vt:i4>2555917</vt:i4>
      </vt:variant>
      <vt:variant>
        <vt:i4>20</vt:i4>
      </vt:variant>
      <vt:variant>
        <vt:i4>0</vt:i4>
      </vt:variant>
      <vt:variant>
        <vt:i4>5</vt:i4>
      </vt:variant>
      <vt:variant>
        <vt:lpwstr/>
      </vt:variant>
      <vt:variant>
        <vt:lpwstr>_Toc7435911</vt:lpwstr>
      </vt:variant>
      <vt:variant>
        <vt:i4>2555917</vt:i4>
      </vt:variant>
      <vt:variant>
        <vt:i4>14</vt:i4>
      </vt:variant>
      <vt:variant>
        <vt:i4>0</vt:i4>
      </vt:variant>
      <vt:variant>
        <vt:i4>5</vt:i4>
      </vt:variant>
      <vt:variant>
        <vt:lpwstr/>
      </vt:variant>
      <vt:variant>
        <vt:lpwstr>_Toc7435910</vt:lpwstr>
      </vt:variant>
      <vt:variant>
        <vt:i4>2490381</vt:i4>
      </vt:variant>
      <vt:variant>
        <vt:i4>8</vt:i4>
      </vt:variant>
      <vt:variant>
        <vt:i4>0</vt:i4>
      </vt:variant>
      <vt:variant>
        <vt:i4>5</vt:i4>
      </vt:variant>
      <vt:variant>
        <vt:lpwstr/>
      </vt:variant>
      <vt:variant>
        <vt:lpwstr>_Toc7435909</vt:lpwstr>
      </vt:variant>
      <vt:variant>
        <vt:i4>2490381</vt:i4>
      </vt:variant>
      <vt:variant>
        <vt:i4>2</vt:i4>
      </vt:variant>
      <vt:variant>
        <vt:i4>0</vt:i4>
      </vt:variant>
      <vt:variant>
        <vt:i4>5</vt:i4>
      </vt:variant>
      <vt:variant>
        <vt:lpwstr/>
      </vt:variant>
      <vt:variant>
        <vt:lpwstr>_Toc7435908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gzbrt</dc:creator>
  <cp:lastModifiedBy>lukesun</cp:lastModifiedBy>
  <cp:revision>4</cp:revision>
  <cp:lastPrinted>2014-04-12T07:22:00Z</cp:lastPrinted>
  <dcterms:created xsi:type="dcterms:W3CDTF">2019-05-10T01:31:00Z</dcterms:created>
  <dcterms:modified xsi:type="dcterms:W3CDTF">2019-05-13T02:22:00Z</dcterms:modified>
</cp:coreProperties>
</file>