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43" w:rsidRPr="00DF16F6" w:rsidRDefault="00C61E18" w:rsidP="00CC6743">
      <w:pPr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适用的法律法规清单</w:t>
      </w:r>
    </w:p>
    <w:p w:rsidR="00CC6743" w:rsidRDefault="00530F85" w:rsidP="00CC6743">
      <w:pPr>
        <w:jc w:val="center"/>
        <w:rPr>
          <w:rFonts w:ascii="幼圆" w:eastAsia="幼圆"/>
        </w:rPr>
      </w:pPr>
      <w:r w:rsidRPr="00874168">
        <w:rPr>
          <w:rFonts w:ascii="幼圆" w:eastAsia="幼圆"/>
          <w:color w:val="FF0000"/>
          <w:highlight w:val="yellow"/>
        </w:rPr>
        <w:t>ZRXX</w:t>
      </w:r>
      <w:r w:rsidR="00CC6743">
        <w:rPr>
          <w:rFonts w:ascii="幼圆" w:eastAsia="幼圆" w:hint="eastAsia"/>
        </w:rPr>
        <w:t>-</w:t>
      </w:r>
      <w:r w:rsidR="00053B23"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C61E18">
        <w:rPr>
          <w:rFonts w:ascii="幼圆" w:eastAsia="幼圆" w:hint="eastAsia"/>
        </w:rPr>
        <w:t>GP</w:t>
      </w:r>
      <w:r w:rsidR="00CC6743">
        <w:rPr>
          <w:rFonts w:ascii="幼圆" w:eastAsia="幼圆" w:hint="eastAsia"/>
        </w:rPr>
        <w:t>-R-</w:t>
      </w:r>
      <w:r w:rsidR="00C61E18">
        <w:rPr>
          <w:rFonts w:ascii="幼圆" w:eastAsia="幼圆" w:hint="eastAsia"/>
        </w:rPr>
        <w:t>13</w:t>
      </w:r>
    </w:p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560"/>
        <w:gridCol w:w="4700"/>
        <w:gridCol w:w="1360"/>
        <w:gridCol w:w="2467"/>
        <w:gridCol w:w="1985"/>
        <w:gridCol w:w="1417"/>
        <w:gridCol w:w="1418"/>
      </w:tblGrid>
      <w:tr w:rsidR="003D4ACF" w:rsidRPr="00C61E18" w:rsidTr="003D4ACF">
        <w:trPr>
          <w:trHeight w:val="465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发布文号</w:t>
            </w:r>
          </w:p>
        </w:tc>
        <w:tc>
          <w:tcPr>
            <w:tcW w:w="24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发布时间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状态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中华人民共和国计算机软件保护条例，包含“中华人民共和国著作权法”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第339号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中华人民共和国国务院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2001年12月22日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中华人民共和国计算机信息系统安全保护条例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第588号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中华人民共和国国务院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2011年1月8日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中华人民共和国计算机信息网络国际联网安全保护管理办法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第33号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中华人民共和国公安部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2011年1月8日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计算机病毒防治管理办法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第51号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中华人民共和国公安部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2000年3月30日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中华人民共和国互联网信息服务管理办法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第292号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中华人民共和国国务院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2000年9月20日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中华人民共和国专利法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第8号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中华人民共和国主席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2008年12月27日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61E18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软件产品管理办法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第9号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中华人民共和国工业和信息化部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2009年3月1日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61E18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中华人民共和国劳动合同法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第65号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中华人民共和国主席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2012年12月28日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61E18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中华人民共和国合同法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第15号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中华人民共和国主席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1999年3月15日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61E18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电信条例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第291号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中华人民共和国国务院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2014年7月29日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计算机信息网络国际互联网管理暂行规定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第195号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中华人民共和国国务院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1996年1月23日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计算机信息网络国际联网安全保护管理办法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第33号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中华人民共和国公安部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2011年1月8日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互联网信息服务管理办法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第292号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中华人民共和国国务院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2000年9月20日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中国互联网域名管理办法（原信产部）</w:t>
            </w:r>
            <w:r w:rsidRPr="00C61E18">
              <w:rPr>
                <w:rFonts w:cs="Calibri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第30号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中华人民共和国信息产业部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2004年9月28日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互联网</w:t>
            </w:r>
            <w:r w:rsidRPr="00C61E18">
              <w:rPr>
                <w:rFonts w:cs="Calibri"/>
                <w:color w:val="000000"/>
                <w:kern w:val="0"/>
                <w:sz w:val="20"/>
                <w:szCs w:val="20"/>
              </w:rPr>
              <w:t>IP</w:t>
            </w: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地址备案管理办法（原信产部）</w:t>
            </w:r>
            <w:r w:rsidRPr="00C61E18">
              <w:rPr>
                <w:rFonts w:cs="Calibri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第34号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中华人民共和国信息产业部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2005年1月28日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电子认证服务管理办法（原信产部）</w:t>
            </w:r>
            <w:r w:rsidRPr="00C61E18">
              <w:rPr>
                <w:rFonts w:cs="Calibri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第1号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中华人民共和国工业和信息化部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2009年2月4日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互联网电子邮件服务管理办法（原信产部）</w:t>
            </w:r>
            <w:r w:rsidRPr="00C61E18">
              <w:rPr>
                <w:rFonts w:cs="Calibri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第38号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中华人民共和国信息产业部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2005年11月7日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互联网安全保护技术措施规定（公安部）</w:t>
            </w:r>
            <w:r w:rsidRPr="00C61E18">
              <w:rPr>
                <w:rFonts w:cs="Calibri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第82号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中华人民共和国公安部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2005年11月23日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C61E18" w:rsidRPr="00DF16F6" w:rsidRDefault="00C61E18" w:rsidP="00CC6743">
      <w:pPr>
        <w:jc w:val="center"/>
        <w:rPr>
          <w:rFonts w:ascii="幼圆" w:eastAsia="幼圆"/>
        </w:rPr>
      </w:pPr>
    </w:p>
    <w:p w:rsidR="003E7B91" w:rsidRPr="0030739C" w:rsidRDefault="003E7B91" w:rsidP="001D3963">
      <w:pPr>
        <w:jc w:val="center"/>
        <w:outlineLvl w:val="0"/>
        <w:rPr>
          <w:rFonts w:ascii="幼圆" w:eastAsia="幼圆"/>
        </w:rPr>
      </w:pPr>
    </w:p>
    <w:sectPr w:rsidR="003E7B91" w:rsidRPr="0030739C" w:rsidSect="001225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3AE" w:rsidRDefault="006643AE" w:rsidP="00AB2311">
      <w:r>
        <w:separator/>
      </w:r>
    </w:p>
  </w:endnote>
  <w:endnote w:type="continuationSeparator" w:id="0">
    <w:p w:rsidR="006643AE" w:rsidRDefault="006643AE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869" w:rsidRDefault="00D008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1C" w:rsidRPr="0012251C" w:rsidRDefault="00A42B91">
    <w:pPr>
      <w:pStyle w:val="a6"/>
      <w:rPr>
        <w:rFonts w:ascii="幼圆" w:eastAsia="幼圆"/>
        <w:lang w:eastAsia="zh-CN"/>
      </w:rPr>
    </w:pPr>
    <w:r w:rsidRPr="00F16D93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D00869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D00869">
      <w:rPr>
        <w:rFonts w:ascii="幼圆" w:eastAsia="幼圆"/>
        <w:bCs/>
        <w:noProof/>
      </w:rPr>
      <w:t>2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869" w:rsidRDefault="00D008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3AE" w:rsidRDefault="006643AE" w:rsidP="00AB2311">
      <w:r>
        <w:separator/>
      </w:r>
    </w:p>
  </w:footnote>
  <w:footnote w:type="continuationSeparator" w:id="0">
    <w:p w:rsidR="006643AE" w:rsidRDefault="006643AE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869" w:rsidRDefault="00D008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03B" w:rsidRPr="00DD703B" w:rsidRDefault="00D00869" w:rsidP="00DD703B">
    <w:pPr>
      <w:rPr>
        <w:rFonts w:ascii="幼圆" w:eastAsia="幼圆"/>
        <w:sz w:val="18"/>
        <w:szCs w:val="18"/>
      </w:rPr>
    </w:pPr>
    <w:r w:rsidRPr="00D00869">
      <w:rPr>
        <w:rFonts w:ascii="幼圆" w:eastAsia="幼圆"/>
        <w:color w:val="FF0000"/>
        <w:sz w:val="18"/>
        <w:szCs w:val="18"/>
        <w:highlight w:val="yellow"/>
      </w:rPr>
      <w:t>ZRXX</w:t>
    </w:r>
    <w:bookmarkStart w:id="0" w:name="_GoBack"/>
    <w:bookmarkEnd w:id="0"/>
    <w:r w:rsidR="00DD703B" w:rsidRPr="00C20819">
      <w:rPr>
        <w:rFonts w:ascii="幼圆" w:eastAsia="幼圆" w:hint="eastAsia"/>
        <w:sz w:val="18"/>
        <w:szCs w:val="18"/>
      </w:rPr>
      <w:t>-</w:t>
    </w:r>
    <w:r w:rsidR="00053B23" w:rsidRPr="00C20819">
      <w:rPr>
        <w:rFonts w:ascii="幼圆" w:eastAsia="幼圆"/>
        <w:sz w:val="18"/>
        <w:szCs w:val="18"/>
      </w:rPr>
      <w:t>20000</w:t>
    </w:r>
    <w:r w:rsidR="00DD703B" w:rsidRPr="00C20819">
      <w:rPr>
        <w:rFonts w:ascii="幼圆" w:eastAsia="幼圆" w:hint="eastAsia"/>
        <w:sz w:val="18"/>
        <w:szCs w:val="18"/>
      </w:rPr>
      <w:t>-</w:t>
    </w:r>
    <w:r w:rsidR="00C61E18" w:rsidRPr="00C20819">
      <w:rPr>
        <w:rFonts w:ascii="幼圆" w:eastAsia="幼圆" w:hint="eastAsia"/>
        <w:sz w:val="18"/>
        <w:szCs w:val="18"/>
      </w:rPr>
      <w:t>GP</w:t>
    </w:r>
    <w:r w:rsidR="00DD703B" w:rsidRPr="00C20819">
      <w:rPr>
        <w:rFonts w:ascii="幼圆" w:eastAsia="幼圆" w:hint="eastAsia"/>
        <w:sz w:val="18"/>
        <w:szCs w:val="18"/>
      </w:rPr>
      <w:t>-R-</w:t>
    </w:r>
    <w:r w:rsidR="00C61E18" w:rsidRPr="00C20819">
      <w:rPr>
        <w:rFonts w:ascii="幼圆" w:eastAsia="幼圆" w:hint="eastAsia"/>
        <w:sz w:val="18"/>
        <w:szCs w:val="18"/>
      </w:rPr>
      <w:t>13适用的法律法规清单</w:t>
    </w:r>
    <w:r w:rsidR="00DD703B">
      <w:rPr>
        <w:rFonts w:ascii="幼圆" w:eastAsia="幼圆" w:hint="eastAsia"/>
        <w:sz w:val="18"/>
        <w:szCs w:val="18"/>
      </w:rPr>
      <w:t xml:space="preserve">   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869" w:rsidRDefault="00D0086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2251C"/>
    <w:rsid w:val="001236DF"/>
    <w:rsid w:val="001C0A01"/>
    <w:rsid w:val="001D3963"/>
    <w:rsid w:val="00244D13"/>
    <w:rsid w:val="002540F2"/>
    <w:rsid w:val="00273E5E"/>
    <w:rsid w:val="002A662E"/>
    <w:rsid w:val="0030739C"/>
    <w:rsid w:val="00333EEC"/>
    <w:rsid w:val="003423AB"/>
    <w:rsid w:val="003D4ACF"/>
    <w:rsid w:val="003E7B91"/>
    <w:rsid w:val="0040080F"/>
    <w:rsid w:val="0041040C"/>
    <w:rsid w:val="00411470"/>
    <w:rsid w:val="00474385"/>
    <w:rsid w:val="004977F6"/>
    <w:rsid w:val="004A11F7"/>
    <w:rsid w:val="004F4FBA"/>
    <w:rsid w:val="00530F85"/>
    <w:rsid w:val="00546568"/>
    <w:rsid w:val="005C3AB4"/>
    <w:rsid w:val="00606071"/>
    <w:rsid w:val="006643AE"/>
    <w:rsid w:val="006874E7"/>
    <w:rsid w:val="00690BEC"/>
    <w:rsid w:val="00697978"/>
    <w:rsid w:val="0076768C"/>
    <w:rsid w:val="00780ABC"/>
    <w:rsid w:val="00833AD6"/>
    <w:rsid w:val="0083639B"/>
    <w:rsid w:val="00850779"/>
    <w:rsid w:val="008529B9"/>
    <w:rsid w:val="0086240D"/>
    <w:rsid w:val="00874168"/>
    <w:rsid w:val="008817C9"/>
    <w:rsid w:val="008C5263"/>
    <w:rsid w:val="009416A2"/>
    <w:rsid w:val="0096252B"/>
    <w:rsid w:val="0097558F"/>
    <w:rsid w:val="00993BAC"/>
    <w:rsid w:val="00995B91"/>
    <w:rsid w:val="009A26C6"/>
    <w:rsid w:val="00A22F7F"/>
    <w:rsid w:val="00A42B91"/>
    <w:rsid w:val="00A63976"/>
    <w:rsid w:val="00AB2311"/>
    <w:rsid w:val="00BB6C79"/>
    <w:rsid w:val="00C20819"/>
    <w:rsid w:val="00C23867"/>
    <w:rsid w:val="00C44509"/>
    <w:rsid w:val="00C46D65"/>
    <w:rsid w:val="00C61E18"/>
    <w:rsid w:val="00C9181D"/>
    <w:rsid w:val="00CC6743"/>
    <w:rsid w:val="00CF1CCD"/>
    <w:rsid w:val="00CF4E8D"/>
    <w:rsid w:val="00D00869"/>
    <w:rsid w:val="00D24518"/>
    <w:rsid w:val="00D866E4"/>
    <w:rsid w:val="00DD703B"/>
    <w:rsid w:val="00DD79B9"/>
    <w:rsid w:val="00DE559B"/>
    <w:rsid w:val="00DF1E95"/>
    <w:rsid w:val="00E7189D"/>
    <w:rsid w:val="00F060BB"/>
    <w:rsid w:val="00F16D93"/>
    <w:rsid w:val="00F2787C"/>
    <w:rsid w:val="00F57CEB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C2442"/>
  <w15:docId w15:val="{13D26079-FCD8-484F-9646-79010CDF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AB23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AB2311"/>
    <w:rPr>
      <w:sz w:val="18"/>
      <w:szCs w:val="18"/>
    </w:rPr>
  </w:style>
  <w:style w:type="paragraph" w:styleId="a8">
    <w:name w:val="Document Map"/>
    <w:basedOn w:val="a"/>
    <w:semiHidden/>
    <w:rsid w:val="00E7189D"/>
    <w:pPr>
      <w:shd w:val="clear" w:color="auto" w:fill="000080"/>
    </w:pPr>
  </w:style>
  <w:style w:type="character" w:styleId="a9">
    <w:name w:val="Emphasis"/>
    <w:uiPriority w:val="20"/>
    <w:qFormat/>
    <w:rsid w:val="00DD70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870</Characters>
  <Application>Microsoft Office Word</Application>
  <DocSecurity>0</DocSecurity>
  <Lines>7</Lines>
  <Paragraphs>2</Paragraphs>
  <ScaleCrop>false</ScaleCrop>
  <Company>gzbrt.com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Ming</cp:lastModifiedBy>
  <cp:revision>6</cp:revision>
  <cp:lastPrinted>2015-07-02T05:57:00Z</cp:lastPrinted>
  <dcterms:created xsi:type="dcterms:W3CDTF">2019-05-13T11:31:00Z</dcterms:created>
  <dcterms:modified xsi:type="dcterms:W3CDTF">2019-07-25T09:24:00Z</dcterms:modified>
</cp:coreProperties>
</file>