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AC" w:rsidRDefault="0099287D">
      <w:pPr>
        <w:jc w:val="center"/>
        <w:outlineLvl w:val="0"/>
        <w:rPr>
          <w:rFonts w:ascii="幼圆" w:eastAsia="幼圆"/>
          <w:b/>
          <w:sz w:val="32"/>
          <w:szCs w:val="32"/>
        </w:rPr>
      </w:pPr>
      <w:r w:rsidRPr="0099287D">
        <w:rPr>
          <w:rFonts w:ascii="幼圆" w:eastAsia="幼圆" w:hint="eastAsia"/>
          <w:b/>
          <w:sz w:val="32"/>
          <w:szCs w:val="32"/>
        </w:rPr>
        <w:t>可移动介质涉密使用记录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CE097B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</w:t>
      </w:r>
      <w:r w:rsidR="0099287D">
        <w:rPr>
          <w:rFonts w:ascii="幼圆" w:eastAsia="幼圆" w:hint="eastAsia"/>
          <w:b/>
          <w:sz w:val="24"/>
          <w:szCs w:val="24"/>
        </w:rPr>
        <w:t>IS</w:t>
      </w:r>
      <w:r w:rsidR="00AF27AC">
        <w:rPr>
          <w:rFonts w:ascii="幼圆" w:eastAsia="幼圆" w:hint="eastAsia"/>
          <w:b/>
          <w:sz w:val="24"/>
          <w:szCs w:val="24"/>
        </w:rPr>
        <w:t>-R-</w:t>
      </w:r>
      <w:r w:rsidR="001733DE">
        <w:rPr>
          <w:rFonts w:ascii="幼圆" w:eastAsia="幼圆" w:hint="eastAsia"/>
          <w:b/>
          <w:sz w:val="24"/>
          <w:szCs w:val="24"/>
        </w:rPr>
        <w:t>0</w:t>
      </w:r>
      <w:r w:rsidR="0099287D">
        <w:rPr>
          <w:rFonts w:ascii="幼圆" w:eastAsia="幼圆" w:hint="eastAsia"/>
          <w:b/>
          <w:sz w:val="24"/>
          <w:szCs w:val="24"/>
        </w:rPr>
        <w:t>4</w:t>
      </w:r>
    </w:p>
    <w:tbl>
      <w:tblPr>
        <w:tblW w:w="13680" w:type="dxa"/>
        <w:tblInd w:w="93" w:type="dxa"/>
        <w:tblLook w:val="04A0" w:firstRow="1" w:lastRow="0" w:firstColumn="1" w:lastColumn="0" w:noHBand="0" w:noVBand="1"/>
      </w:tblPr>
      <w:tblGrid>
        <w:gridCol w:w="866"/>
        <w:gridCol w:w="1134"/>
        <w:gridCol w:w="1276"/>
        <w:gridCol w:w="1559"/>
        <w:gridCol w:w="2551"/>
        <w:gridCol w:w="1701"/>
        <w:gridCol w:w="1560"/>
        <w:gridCol w:w="1275"/>
        <w:gridCol w:w="1758"/>
      </w:tblGrid>
      <w:tr w:rsidR="00CE1DCB" w:rsidRPr="00907FBD" w:rsidTr="00F00A55">
        <w:trPr>
          <w:trHeight w:val="403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序号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使用人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使用日期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介质类型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存储的信息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CE1DCB">
            <w:pPr>
              <w:widowControl/>
              <w:jc w:val="center"/>
              <w:rPr>
                <w:rFonts w:ascii="幼圆" w:eastAsia="幼圆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用途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批准人</w:t>
            </w:r>
            <w:r w:rsidR="00F00A55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签字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批准日期</w:t>
            </w:r>
          </w:p>
        </w:tc>
        <w:tc>
          <w:tcPr>
            <w:tcW w:w="1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Default="00CE1DCB" w:rsidP="00CE1DCB">
            <w:pPr>
              <w:widowControl/>
              <w:jc w:val="center"/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</w:pPr>
            <w:r w:rsidRPr="00CE1DCB"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涉密信息</w:t>
            </w:r>
            <w:r>
              <w:rPr>
                <w:rFonts w:ascii="幼圆" w:eastAsia="幼圆" w:hAnsi="宋体" w:cs="宋体" w:hint="eastAsia"/>
                <w:b/>
                <w:kern w:val="0"/>
                <w:sz w:val="24"/>
                <w:szCs w:val="24"/>
              </w:rPr>
              <w:t>处置</w:t>
            </w: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E1DC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U盘/移动硬盘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CE1DCB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项目资料文档、设计文档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F00A55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用于公司承接的运维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服务</w:t>
            </w: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项目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F00A55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  <w:r w:rsidRPr="00F00A55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已删除格式化，并重新写入新的信息</w:t>
            </w: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 w:rsidRPr="00907FBD"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CE1DCB">
            <w:pPr>
              <w:widowControl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CE1DCB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</w:tr>
      <w:tr w:rsidR="00CE1DCB" w:rsidRPr="00907FBD" w:rsidTr="00F00A55">
        <w:trPr>
          <w:trHeight w:val="403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907FBD" w:rsidRDefault="00CE1DCB" w:rsidP="00907FBD">
            <w:pPr>
              <w:widowControl/>
              <w:jc w:val="center"/>
              <w:rPr>
                <w:rFonts w:ascii="幼圆" w:eastAsia="幼圆" w:hAnsi="宋体" w:cs="宋体"/>
                <w:kern w:val="0"/>
                <w:sz w:val="24"/>
                <w:szCs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  <w:tc>
          <w:tcPr>
            <w:tcW w:w="1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E1DCB" w:rsidRPr="00CE1DCB" w:rsidRDefault="00CE1DCB" w:rsidP="00907FBD">
            <w:pPr>
              <w:widowControl/>
              <w:jc w:val="left"/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</w:pP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AF27AC" w:rsidSect="00CE1DCB">
      <w:headerReference w:type="default" r:id="rId7"/>
      <w:footerReference w:type="default" r:id="rId8"/>
      <w:pgSz w:w="16838" w:h="11906" w:orient="landscape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61" w:rsidRDefault="00313361" w:rsidP="00137E9F">
      <w:r>
        <w:separator/>
      </w:r>
    </w:p>
  </w:endnote>
  <w:endnote w:type="continuationSeparator" w:id="0">
    <w:p w:rsidR="00313361" w:rsidRDefault="00313361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B31EE0" w:rsidRDefault="00A40EC0">
    <w:pPr>
      <w:pStyle w:val="a3"/>
      <w:rPr>
        <w:rFonts w:ascii="幼圆" w:eastAsia="幼圆"/>
        <w:lang w:eastAsia="zh-CN"/>
      </w:rPr>
    </w:pPr>
    <w:r w:rsidRPr="00CE097B">
      <w:rPr>
        <w:rFonts w:ascii="幼圆" w:eastAsia="幼圆" w:hint="eastAsia"/>
        <w:color w:val="FF0000"/>
        <w:highlight w:val="yellow"/>
        <w:lang w:eastAsia="zh-CN"/>
      </w:rPr>
      <w:t>广东</w:t>
    </w:r>
    <w:r w:rsidR="00D91775" w:rsidRPr="00CE097B">
      <w:rPr>
        <w:rFonts w:ascii="幼圆" w:eastAsia="幼圆" w:hint="eastAsia"/>
        <w:color w:val="FF0000"/>
        <w:highlight w:val="yellow"/>
        <w:lang w:eastAsia="zh-CN"/>
      </w:rPr>
      <w:t>科技</w:t>
    </w:r>
    <w:r w:rsidRPr="00CE097B">
      <w:rPr>
        <w:rFonts w:ascii="幼圆" w:eastAsia="幼圆" w:hint="eastAsia"/>
        <w:color w:val="FF0000"/>
        <w:highlight w:val="yellow"/>
        <w:lang w:eastAsia="zh-CN"/>
      </w:rPr>
      <w:t>有限公司</w:t>
    </w:r>
    <w:r w:rsidR="00B31EE0" w:rsidRPr="00CE097B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F00A55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F00A55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61" w:rsidRDefault="00313361" w:rsidP="00137E9F">
      <w:r>
        <w:separator/>
      </w:r>
    </w:p>
  </w:footnote>
  <w:footnote w:type="continuationSeparator" w:id="0">
    <w:p w:rsidR="00313361" w:rsidRDefault="00313361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7E9F" w:rsidRPr="00483EF8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CE097B">
      <w:rPr>
        <w:rFonts w:ascii="幼圆" w:eastAsia="幼圆"/>
        <w:color w:val="FF0000"/>
        <w:sz w:val="18"/>
        <w:szCs w:val="18"/>
        <w:highlight w:val="yellow"/>
      </w:rPr>
      <w:t>ZRXX</w:t>
    </w:r>
    <w:r w:rsidRPr="00CE097B">
      <w:rPr>
        <w:rFonts w:ascii="幼圆" w:eastAsia="幼圆"/>
        <w:color w:val="000000"/>
        <w:sz w:val="18"/>
        <w:szCs w:val="18"/>
      </w:rPr>
      <w:t>-20000</w:t>
    </w:r>
    <w:r w:rsidR="00137E9F" w:rsidRPr="00CE097B">
      <w:rPr>
        <w:rFonts w:ascii="幼圆" w:eastAsia="幼圆" w:hint="eastAsia"/>
        <w:color w:val="000000"/>
        <w:sz w:val="18"/>
        <w:szCs w:val="18"/>
      </w:rPr>
      <w:t>-</w:t>
    </w:r>
    <w:r w:rsidR="0099287D">
      <w:rPr>
        <w:rFonts w:ascii="幼圆" w:eastAsia="幼圆" w:hint="eastAsia"/>
        <w:color w:val="000000"/>
        <w:sz w:val="18"/>
        <w:szCs w:val="18"/>
      </w:rPr>
      <w:t>IS</w:t>
    </w:r>
    <w:r w:rsidR="00137E9F" w:rsidRPr="00CE097B">
      <w:rPr>
        <w:rFonts w:ascii="幼圆" w:eastAsia="幼圆" w:hint="eastAsia"/>
        <w:color w:val="000000"/>
        <w:sz w:val="18"/>
        <w:szCs w:val="18"/>
      </w:rPr>
      <w:t>-R-</w:t>
    </w:r>
    <w:r w:rsidR="001733DE" w:rsidRPr="00CE097B">
      <w:rPr>
        <w:rFonts w:ascii="幼圆" w:eastAsia="幼圆" w:hint="eastAsia"/>
        <w:color w:val="000000"/>
        <w:sz w:val="18"/>
        <w:szCs w:val="18"/>
      </w:rPr>
      <w:t>0</w:t>
    </w:r>
    <w:r w:rsidR="0099287D">
      <w:rPr>
        <w:rFonts w:ascii="幼圆" w:eastAsia="幼圆" w:hint="eastAsia"/>
        <w:color w:val="000000"/>
        <w:sz w:val="18"/>
        <w:szCs w:val="18"/>
      </w:rPr>
      <w:t>4</w:t>
    </w:r>
    <w:r w:rsidR="00907FBD" w:rsidRPr="00CE097B">
      <w:rPr>
        <w:rFonts w:ascii="幼圆" w:eastAsia="幼圆" w:hint="eastAsia"/>
        <w:color w:val="000000"/>
        <w:sz w:val="18"/>
        <w:szCs w:val="18"/>
      </w:rPr>
      <w:t xml:space="preserve"> </w:t>
    </w:r>
    <w:r w:rsidR="0099287D" w:rsidRPr="0099287D">
      <w:rPr>
        <w:rFonts w:ascii="幼圆" w:eastAsia="幼圆" w:hint="eastAsia"/>
        <w:color w:val="000000"/>
        <w:sz w:val="18"/>
        <w:szCs w:val="18"/>
      </w:rPr>
      <w:t>可移动介质涉密使用记录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137E9F"/>
    <w:rsid w:val="00155277"/>
    <w:rsid w:val="00156DE5"/>
    <w:rsid w:val="00172A27"/>
    <w:rsid w:val="001733DE"/>
    <w:rsid w:val="002376B5"/>
    <w:rsid w:val="002542AA"/>
    <w:rsid w:val="002D6DB5"/>
    <w:rsid w:val="002E3D8A"/>
    <w:rsid w:val="00313361"/>
    <w:rsid w:val="0034097F"/>
    <w:rsid w:val="003B7B76"/>
    <w:rsid w:val="003D7725"/>
    <w:rsid w:val="00436AFC"/>
    <w:rsid w:val="00483EF8"/>
    <w:rsid w:val="004A5E99"/>
    <w:rsid w:val="00502368"/>
    <w:rsid w:val="00551C2E"/>
    <w:rsid w:val="005D0C64"/>
    <w:rsid w:val="005D7F47"/>
    <w:rsid w:val="00650EF9"/>
    <w:rsid w:val="00651933"/>
    <w:rsid w:val="006A27E2"/>
    <w:rsid w:val="006E3ABB"/>
    <w:rsid w:val="007B1BBF"/>
    <w:rsid w:val="007F2288"/>
    <w:rsid w:val="007F74CE"/>
    <w:rsid w:val="00814DAC"/>
    <w:rsid w:val="00841271"/>
    <w:rsid w:val="00874AA0"/>
    <w:rsid w:val="00907FBD"/>
    <w:rsid w:val="0099287D"/>
    <w:rsid w:val="00993520"/>
    <w:rsid w:val="009A09B2"/>
    <w:rsid w:val="00A40EC0"/>
    <w:rsid w:val="00A5457E"/>
    <w:rsid w:val="00AB4162"/>
    <w:rsid w:val="00AF27AC"/>
    <w:rsid w:val="00B31EE0"/>
    <w:rsid w:val="00BC2DE2"/>
    <w:rsid w:val="00BF0595"/>
    <w:rsid w:val="00C1637F"/>
    <w:rsid w:val="00C84878"/>
    <w:rsid w:val="00CC145C"/>
    <w:rsid w:val="00CC78CE"/>
    <w:rsid w:val="00CE097B"/>
    <w:rsid w:val="00CE1DCB"/>
    <w:rsid w:val="00D91775"/>
    <w:rsid w:val="00DB27BA"/>
    <w:rsid w:val="00DB6422"/>
    <w:rsid w:val="00DC3B52"/>
    <w:rsid w:val="00E37E41"/>
    <w:rsid w:val="00E70CFF"/>
    <w:rsid w:val="00E87078"/>
    <w:rsid w:val="00EA304D"/>
    <w:rsid w:val="00EB317A"/>
    <w:rsid w:val="00F00A55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5">
    <w:name w:val="Document Map"/>
    <w:basedOn w:val="a"/>
    <w:pPr>
      <w:shd w:val="clear" w:color="auto" w:fill="000080"/>
    </w:pPr>
  </w:style>
  <w:style w:type="paragraph" w:styleId="a6">
    <w:name w:val="Balloon Text"/>
    <w:basedOn w:val="a"/>
    <w:link w:val="Char1"/>
    <w:uiPriority w:val="99"/>
    <w:semiHidden/>
    <w:unhideWhenUsed/>
    <w:rsid w:val="002376B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8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gzbrt.com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lukesun</cp:lastModifiedBy>
  <cp:revision>5</cp:revision>
  <cp:lastPrinted>2014-03-05T14:37:00Z</cp:lastPrinted>
  <dcterms:created xsi:type="dcterms:W3CDTF">2019-05-14T06:02:00Z</dcterms:created>
  <dcterms:modified xsi:type="dcterms:W3CDTF">2019-05-14T10:13:00Z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