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64" w:rsidRDefault="00274964">
      <w:pPr>
        <w:tabs>
          <w:tab w:val="left" w:pos="6771"/>
        </w:tabs>
        <w:ind w:right="100"/>
        <w:jc w:val="left"/>
        <w:rPr>
          <w:rFonts w:ascii="幼圆" w:eastAsia="幼圆"/>
          <w:sz w:val="36"/>
        </w:rPr>
      </w:pPr>
      <w:r>
        <w:rPr>
          <w:rFonts w:ascii="幼圆" w:eastAsia="幼圆" w:hint="eastAsia"/>
          <w:sz w:val="36"/>
        </w:rPr>
        <w:tab/>
      </w:r>
    </w:p>
    <w:p w:rsidR="00274964" w:rsidRDefault="00274964">
      <w:pPr>
        <w:jc w:val="center"/>
        <w:rPr>
          <w:rFonts w:ascii="幼圆" w:eastAsia="幼圆"/>
          <w:b/>
          <w:sz w:val="18"/>
        </w:rPr>
      </w:pPr>
    </w:p>
    <w:p w:rsidR="00FB31CD" w:rsidRPr="00FB31CD" w:rsidRDefault="00FB31CD" w:rsidP="00FB31CD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FB31CD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FB31CD" w:rsidRPr="00FB31CD" w:rsidRDefault="00FB31CD" w:rsidP="00FB31CD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FB31CD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274964" w:rsidRDefault="00274964" w:rsidP="00F6110F">
      <w:pPr>
        <w:jc w:val="center"/>
        <w:rPr>
          <w:rFonts w:ascii="幼圆" w:eastAsia="幼圆"/>
          <w:b/>
          <w:sz w:val="52"/>
        </w:rPr>
      </w:pPr>
      <w:r>
        <w:rPr>
          <w:rFonts w:ascii="幼圆" w:eastAsia="幼圆" w:hint="eastAsia"/>
          <w:b/>
          <w:sz w:val="52"/>
        </w:rPr>
        <w:t>IT服务客户满意度调查分析报告</w:t>
      </w:r>
    </w:p>
    <w:p w:rsidR="00A30C1E" w:rsidRPr="00F6110F" w:rsidRDefault="00FB31CD" w:rsidP="00F6110F">
      <w:pPr>
        <w:jc w:val="center"/>
        <w:rPr>
          <w:rFonts w:ascii="幼圆" w:eastAsia="幼圆"/>
          <w:b/>
          <w:w w:val="90"/>
          <w:sz w:val="44"/>
          <w:szCs w:val="44"/>
        </w:rPr>
      </w:pPr>
      <w:r w:rsidRPr="004A6085">
        <w:rPr>
          <w:rFonts w:ascii="幼圆" w:eastAsia="幼圆"/>
          <w:b/>
          <w:color w:val="FF0000"/>
          <w:w w:val="90"/>
          <w:sz w:val="44"/>
          <w:szCs w:val="44"/>
          <w:highlight w:val="yellow"/>
        </w:rPr>
        <w:t>ZRXX</w:t>
      </w:r>
      <w:r w:rsidRPr="00FB31CD">
        <w:rPr>
          <w:rFonts w:ascii="幼圆" w:eastAsia="幼圆"/>
          <w:b/>
          <w:w w:val="90"/>
          <w:sz w:val="44"/>
          <w:szCs w:val="44"/>
        </w:rPr>
        <w:t>-20000-</w:t>
      </w:r>
      <w:r>
        <w:rPr>
          <w:rFonts w:ascii="幼圆" w:eastAsia="幼圆" w:hint="eastAsia"/>
          <w:b/>
          <w:w w:val="90"/>
          <w:sz w:val="44"/>
          <w:szCs w:val="44"/>
        </w:rPr>
        <w:t>BR</w:t>
      </w:r>
      <w:r w:rsidRPr="00FB31CD">
        <w:rPr>
          <w:rFonts w:ascii="幼圆" w:eastAsia="幼圆"/>
          <w:b/>
          <w:w w:val="90"/>
          <w:sz w:val="44"/>
          <w:szCs w:val="44"/>
        </w:rPr>
        <w:t>-R-0</w:t>
      </w:r>
      <w:r>
        <w:rPr>
          <w:rFonts w:ascii="幼圆" w:eastAsia="幼圆"/>
          <w:b/>
          <w:w w:val="90"/>
          <w:sz w:val="44"/>
          <w:szCs w:val="44"/>
        </w:rPr>
        <w:t>5</w:t>
      </w:r>
    </w:p>
    <w:p w:rsidR="00274964" w:rsidRDefault="00274964">
      <w:pPr>
        <w:jc w:val="center"/>
        <w:rPr>
          <w:rFonts w:ascii="幼圆" w:eastAsia="幼圆"/>
          <w:sz w:val="52"/>
        </w:rPr>
      </w:pPr>
    </w:p>
    <w:p w:rsidR="00D468E0" w:rsidRDefault="00D468E0">
      <w:pPr>
        <w:jc w:val="center"/>
        <w:rPr>
          <w:rFonts w:ascii="幼圆" w:eastAsia="幼圆"/>
          <w:sz w:val="52"/>
        </w:rPr>
      </w:pPr>
    </w:p>
    <w:p w:rsidR="00FB31CD" w:rsidRPr="00816BD7" w:rsidRDefault="00012936" w:rsidP="00012936">
      <w:pPr>
        <w:jc w:val="center"/>
        <w:rPr>
          <w:rFonts w:ascii="幼圆" w:eastAsia="幼圆"/>
          <w:b/>
          <w:sz w:val="40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FB31CD" w:rsidRPr="00816BD7" w:rsidRDefault="00FB31CD" w:rsidP="00FB31CD">
      <w:pPr>
        <w:rPr>
          <w:rFonts w:ascii="幼圆" w:eastAsia="幼圆"/>
          <w:b/>
          <w:sz w:val="40"/>
        </w:rPr>
      </w:pPr>
    </w:p>
    <w:p w:rsidR="00FB31CD" w:rsidRDefault="00FB31CD" w:rsidP="00FB31CD">
      <w:pPr>
        <w:rPr>
          <w:rFonts w:ascii="幼圆" w:eastAsia="幼圆"/>
          <w:b/>
          <w:sz w:val="52"/>
        </w:rPr>
      </w:pPr>
    </w:p>
    <w:p w:rsidR="005A346D" w:rsidRPr="00816BD7" w:rsidRDefault="005A346D" w:rsidP="00FB31CD">
      <w:pPr>
        <w:rPr>
          <w:rFonts w:ascii="幼圆" w:eastAsia="幼圆" w:hint="eastAsia"/>
          <w:b/>
          <w:sz w:val="52"/>
        </w:rPr>
      </w:pPr>
    </w:p>
    <w:p w:rsidR="005A346D" w:rsidRDefault="00C876E5" w:rsidP="005A346D">
      <w:pPr>
        <w:jc w:val="center"/>
        <w:rPr>
          <w:rFonts w:ascii="幼圆" w:eastAsia="幼圆"/>
          <w:color w:val="FF0000"/>
          <w:sz w:val="52"/>
        </w:rPr>
      </w:pPr>
      <w:r w:rsidRPr="008714BF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p w:rsidR="005A346D" w:rsidRDefault="005A346D">
      <w:pPr>
        <w:widowControl/>
        <w:jc w:val="left"/>
        <w:rPr>
          <w:rFonts w:ascii="幼圆" w:eastAsia="幼圆"/>
          <w:color w:val="FF0000"/>
          <w:sz w:val="52"/>
        </w:rPr>
      </w:pPr>
      <w:r>
        <w:rPr>
          <w:rFonts w:ascii="幼圆" w:eastAsia="幼圆"/>
          <w:color w:val="FF0000"/>
          <w:sz w:val="52"/>
        </w:rPr>
        <w:br w:type="page"/>
      </w:r>
    </w:p>
    <w:p w:rsidR="00D127A6" w:rsidRDefault="00D127A6" w:rsidP="005A346D">
      <w:pPr>
        <w:jc w:val="center"/>
        <w:rPr>
          <w:rFonts w:ascii="幼圆" w:eastAsia="幼圆" w:hAnsi="宋体"/>
          <w:b/>
          <w:bCs/>
          <w:sz w:val="30"/>
          <w:szCs w:val="30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CA5230" w:rsidRPr="0030453C" w:rsidTr="0084463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CA5230" w:rsidRPr="00202224" w:rsidRDefault="00CA5230" w:rsidP="0084463D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CA5230" w:rsidRPr="00202224" w:rsidRDefault="00CA5230" w:rsidP="0084463D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CA5230" w:rsidRPr="00202224" w:rsidRDefault="00CA5230" w:rsidP="0084463D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CA5230" w:rsidRPr="00202224" w:rsidRDefault="00CA5230" w:rsidP="0084463D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CA5230" w:rsidRPr="00202224" w:rsidRDefault="00CA5230" w:rsidP="0084463D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CA5230" w:rsidRPr="0030453C" w:rsidTr="0084463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CA5230" w:rsidRPr="00202224" w:rsidRDefault="00CA5230" w:rsidP="0084463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CA5230" w:rsidRPr="00202224" w:rsidRDefault="00CA5230" w:rsidP="0084463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CA5230" w:rsidRPr="00202224" w:rsidRDefault="00CA5230" w:rsidP="0084463D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CA5230" w:rsidRPr="004A06C2" w:rsidRDefault="00CA5230" w:rsidP="0084463D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D127A6" w:rsidRDefault="00D127A6" w:rsidP="00FB31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B31CD" w:rsidRPr="00816BD7" w:rsidRDefault="00FB31CD" w:rsidP="00FB31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16BD7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3307AE" w:rsidRPr="004346A9" w:rsidTr="0084463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307AE" w:rsidRPr="00C4501A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307AE" w:rsidRPr="00C4501A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307AE" w:rsidRPr="00C4501A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307AE" w:rsidRPr="00C4501A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307AE" w:rsidRPr="00C4501A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3307AE" w:rsidRPr="00C4501A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3307AE" w:rsidRPr="004346A9" w:rsidRDefault="003307AE" w:rsidP="0084463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3307AE" w:rsidRPr="004346A9" w:rsidRDefault="003307AE" w:rsidP="0084463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3307AE" w:rsidRPr="008D43F7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7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3307AE" w:rsidRPr="003B4D66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7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3307AE" w:rsidRPr="00572453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3307AE" w:rsidRPr="00572453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3307AE" w:rsidRPr="00572453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3307AE" w:rsidRPr="00451D02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50000"/>
              </w:rPr>
            </w:pPr>
            <w:r>
              <w:rPr>
                <w:rStyle w:val="a7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3307AE" w:rsidRPr="008D43F7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7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3307AE" w:rsidRPr="00451D02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50000"/>
              </w:rPr>
            </w:pPr>
            <w:r>
              <w:rPr>
                <w:rStyle w:val="a7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3307AE" w:rsidRPr="003B4D66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7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3307AE" w:rsidRPr="007B476B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50000"/>
              </w:rPr>
            </w:pPr>
            <w:r>
              <w:rPr>
                <w:rStyle w:val="a7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3307AE" w:rsidRPr="003B4D66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7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3307AE" w:rsidRPr="005B5958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</w:rPr>
            </w:pPr>
            <w:r>
              <w:rPr>
                <w:rStyle w:val="a7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3307AE" w:rsidRPr="003B4D66" w:rsidRDefault="003307AE" w:rsidP="0084463D">
            <w:pPr>
              <w:spacing w:line="260" w:lineRule="exact"/>
              <w:jc w:val="center"/>
              <w:rPr>
                <w:rStyle w:val="a7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7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3307AE" w:rsidRPr="004346A9" w:rsidTr="0084463D">
        <w:trPr>
          <w:jc w:val="center"/>
        </w:trPr>
        <w:tc>
          <w:tcPr>
            <w:tcW w:w="69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3307AE" w:rsidRPr="004346A9" w:rsidRDefault="003307AE" w:rsidP="0084463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FB31CD" w:rsidRPr="00816BD7" w:rsidRDefault="00FB31CD" w:rsidP="00FB31CD">
      <w:bookmarkStart w:id="2" w:name="_GoBack"/>
      <w:bookmarkEnd w:id="1"/>
      <w:bookmarkEnd w:id="2"/>
    </w:p>
    <w:p w:rsidR="00274964" w:rsidRDefault="00274964" w:rsidP="00FB31CD">
      <w:pPr>
        <w:jc w:val="left"/>
        <w:rPr>
          <w:rFonts w:ascii="幼圆" w:eastAsia="幼圆"/>
          <w:b/>
          <w:sz w:val="52"/>
        </w:rPr>
      </w:pPr>
    </w:p>
    <w:p w:rsidR="00D468E0" w:rsidRDefault="00D468E0" w:rsidP="00FB31CD">
      <w:pPr>
        <w:pageBreakBefore/>
        <w:jc w:val="left"/>
        <w:rPr>
          <w:rFonts w:ascii="幼圆" w:eastAsia="幼圆"/>
          <w:b/>
          <w:sz w:val="32"/>
          <w:szCs w:val="32"/>
        </w:rPr>
        <w:sectPr w:rsidR="00D468E0" w:rsidSect="00D127A6">
          <w:headerReference w:type="default" r:id="rId7"/>
          <w:footerReference w:type="default" r:id="rId8"/>
          <w:pgSz w:w="11906" w:h="16838"/>
          <w:pgMar w:top="1411" w:right="1411" w:bottom="1253" w:left="1411" w:header="567" w:footer="567" w:gutter="0"/>
          <w:pgNumType w:start="0"/>
          <w:cols w:space="720"/>
          <w:titlePg/>
          <w:docGrid w:type="lines" w:linePitch="312"/>
        </w:sectPr>
      </w:pPr>
    </w:p>
    <w:p w:rsidR="00274964" w:rsidRDefault="00274964">
      <w:pPr>
        <w:pageBreakBefore/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D468E0">
        <w:rPr>
          <w:rFonts w:ascii="幼圆" w:eastAsia="幼圆" w:hint="eastAsia"/>
          <w:b/>
          <w:sz w:val="32"/>
          <w:szCs w:val="32"/>
        </w:rPr>
        <w:t xml:space="preserve">    </w:t>
      </w:r>
      <w:r>
        <w:rPr>
          <w:rFonts w:ascii="幼圆" w:eastAsia="幼圆" w:hint="eastAsia"/>
          <w:b/>
          <w:sz w:val="32"/>
          <w:szCs w:val="32"/>
        </w:rPr>
        <w:t>录</w:t>
      </w:r>
    </w:p>
    <w:p w:rsidR="00D468E0" w:rsidRDefault="00D468E0">
      <w:pPr>
        <w:pStyle w:val="10"/>
        <w:tabs>
          <w:tab w:val="clear" w:pos="840"/>
          <w:tab w:val="clear" w:pos="9074"/>
          <w:tab w:val="right" w:leader="dot" w:pos="9084"/>
        </w:tabs>
        <w:rPr>
          <w:rFonts w:ascii="幼圆" w:eastAsia="幼圆"/>
        </w:rPr>
      </w:pPr>
    </w:p>
    <w:p w:rsidR="00D468E0" w:rsidRPr="00D468E0" w:rsidRDefault="00D468E0" w:rsidP="00D468E0"/>
    <w:p w:rsidR="001060FD" w:rsidRDefault="0027496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C47F58">
        <w:rPr>
          <w:rFonts w:ascii="幼圆" w:eastAsia="幼圆" w:hint="eastAsia"/>
          <w:sz w:val="24"/>
        </w:rPr>
        <w:fldChar w:fldCharType="begin"/>
      </w:r>
      <w:r w:rsidRPr="00C47F58">
        <w:rPr>
          <w:rFonts w:ascii="幼圆" w:eastAsia="幼圆" w:hint="eastAsia"/>
          <w:sz w:val="24"/>
        </w:rPr>
        <w:instrText xml:space="preserve"> TOC \o "1-4" \h \z \u </w:instrText>
      </w:r>
      <w:r w:rsidRPr="00C47F58">
        <w:rPr>
          <w:rFonts w:ascii="幼圆" w:eastAsia="幼圆" w:hint="eastAsia"/>
          <w:sz w:val="24"/>
        </w:rPr>
        <w:fldChar w:fldCharType="separate"/>
      </w:r>
      <w:hyperlink w:anchor="_Toc8737312" w:history="1">
        <w:r w:rsidR="001060FD" w:rsidRPr="00441518">
          <w:rPr>
            <w:rStyle w:val="ac"/>
            <w:rFonts w:ascii="幼圆" w:eastAsia="幼圆"/>
            <w:noProof/>
          </w:rPr>
          <w:t>1.</w:t>
        </w:r>
        <w:r w:rsidR="001060F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060FD" w:rsidRPr="00441518">
          <w:rPr>
            <w:rStyle w:val="ac"/>
            <w:rFonts w:ascii="幼圆" w:eastAsia="幼圆" w:hint="eastAsia"/>
            <w:noProof/>
          </w:rPr>
          <w:t>前言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_Toc8737312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3" w:history="1">
        <w:r w:rsidR="001060FD" w:rsidRPr="00441518">
          <w:rPr>
            <w:rStyle w:val="ac"/>
            <w:rFonts w:ascii="幼圆" w:eastAsia="幼圆"/>
            <w:b/>
            <w:noProof/>
          </w:rPr>
          <w:t xml:space="preserve">1.1 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调查目的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_Toc8737313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4" w:history="1">
        <w:r w:rsidR="001060FD" w:rsidRPr="00441518">
          <w:rPr>
            <w:rStyle w:val="ac"/>
            <w:rFonts w:ascii="幼圆" w:eastAsia="幼圆"/>
            <w:b/>
            <w:noProof/>
          </w:rPr>
          <w:t xml:space="preserve">1.2 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满意度调查及分析时间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_Toc8737314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5" w:history="1">
        <w:r w:rsidR="001060FD" w:rsidRPr="00441518">
          <w:rPr>
            <w:rStyle w:val="ac"/>
            <w:rFonts w:ascii="幼圆" w:eastAsia="幼圆"/>
            <w:b/>
            <w:noProof/>
          </w:rPr>
          <w:t xml:space="preserve">1.3 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调查对象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_Toc8737315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6" w:history="1">
        <w:r w:rsidR="001060FD" w:rsidRPr="00441518">
          <w:rPr>
            <w:rStyle w:val="ac"/>
            <w:rFonts w:ascii="幼圆" w:eastAsia="幼圆"/>
            <w:b/>
            <w:noProof/>
          </w:rPr>
          <w:t xml:space="preserve">1.4 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术语解释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_Toc8737316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37317" w:history="1">
        <w:r w:rsidR="001060FD" w:rsidRPr="00441518">
          <w:rPr>
            <w:rStyle w:val="ac"/>
            <w:rFonts w:ascii="幼圆" w:eastAsia="幼圆"/>
            <w:noProof/>
          </w:rPr>
          <w:t>2.</w:t>
        </w:r>
        <w:r w:rsidR="001060F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060FD" w:rsidRPr="00441518">
          <w:rPr>
            <w:rStyle w:val="ac"/>
            <w:rFonts w:ascii="幼圆" w:eastAsia="幼圆" w:hint="eastAsia"/>
            <w:noProof/>
          </w:rPr>
          <w:t>用户满意度方法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_Toc8737317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8" w:history="1">
        <w:r w:rsidR="001060FD" w:rsidRPr="00441518">
          <w:rPr>
            <w:rStyle w:val="ac"/>
            <w:rFonts w:ascii="幼圆" w:eastAsia="幼圆"/>
            <w:b/>
            <w:noProof/>
          </w:rPr>
          <w:t>2.1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用户满意度指标体系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_Toc8737318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35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19" w:history="1">
        <w:r w:rsidR="001060FD" w:rsidRPr="00441518">
          <w:rPr>
            <w:rStyle w:val="ac"/>
            <w:rFonts w:ascii="幼圆" w:eastAsia="幼圆"/>
            <w:noProof/>
          </w:rPr>
          <w:t xml:space="preserve">2.1.1 </w:t>
        </w:r>
        <w:r w:rsidR="001060FD" w:rsidRPr="00441518">
          <w:rPr>
            <w:rStyle w:val="ac"/>
            <w:rFonts w:ascii="幼圆" w:eastAsia="幼圆" w:hint="eastAsia"/>
            <w:noProof/>
          </w:rPr>
          <w:t>用户满意度指标体系的构建原则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_Toc8737319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3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35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0" w:history="1">
        <w:r w:rsidR="001060FD" w:rsidRPr="00441518">
          <w:rPr>
            <w:rStyle w:val="ac"/>
            <w:rFonts w:ascii="幼圆" w:eastAsia="幼圆"/>
            <w:noProof/>
          </w:rPr>
          <w:t xml:space="preserve">2.1.2 </w:t>
        </w:r>
        <w:r w:rsidR="001060FD" w:rsidRPr="00441518">
          <w:rPr>
            <w:rStyle w:val="ac"/>
            <w:rFonts w:ascii="幼圆" w:eastAsia="幼圆" w:hint="eastAsia"/>
            <w:noProof/>
          </w:rPr>
          <w:t>用户满意度指标体系的调查清单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_Toc8737320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4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1" w:history="1">
        <w:r w:rsidR="001060FD" w:rsidRPr="00441518">
          <w:rPr>
            <w:rStyle w:val="ac"/>
            <w:rFonts w:ascii="幼圆" w:eastAsia="幼圆"/>
            <w:b/>
            <w:noProof/>
          </w:rPr>
          <w:t>2.2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用户满意度计算方法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_Toc8737321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4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37322" w:history="1">
        <w:r w:rsidR="001060FD" w:rsidRPr="00441518">
          <w:rPr>
            <w:rStyle w:val="ac"/>
            <w:rFonts w:ascii="幼圆" w:eastAsia="幼圆"/>
            <w:noProof/>
          </w:rPr>
          <w:t>3.</w:t>
        </w:r>
        <w:r w:rsidR="001060F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060FD" w:rsidRPr="00441518">
          <w:rPr>
            <w:rStyle w:val="ac"/>
            <w:rFonts w:ascii="幼圆" w:eastAsia="幼圆" w:hint="eastAsia"/>
            <w:noProof/>
          </w:rPr>
          <w:t>用户满意度调查结果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_Toc8737322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4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3" w:history="1">
        <w:r w:rsidR="001060FD" w:rsidRPr="00441518">
          <w:rPr>
            <w:rStyle w:val="ac"/>
            <w:rFonts w:ascii="幼圆" w:eastAsia="幼圆"/>
            <w:b/>
            <w:noProof/>
          </w:rPr>
          <w:t xml:space="preserve">3.1 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样本特征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_Toc8737323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4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4" w:history="1">
        <w:r w:rsidR="001060FD" w:rsidRPr="00441518">
          <w:rPr>
            <w:rStyle w:val="ac"/>
            <w:rFonts w:ascii="幼圆" w:eastAsia="幼圆"/>
            <w:b/>
            <w:noProof/>
          </w:rPr>
          <w:t xml:space="preserve">3.2 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统计结果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_Toc8737324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5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26"/>
        <w:tabs>
          <w:tab w:val="right" w:leader="dot" w:pos="907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7325" w:history="1">
        <w:r w:rsidR="001060FD" w:rsidRPr="00441518">
          <w:rPr>
            <w:rStyle w:val="ac"/>
            <w:rFonts w:ascii="幼圆" w:eastAsia="幼圆"/>
            <w:b/>
            <w:noProof/>
          </w:rPr>
          <w:t>3.3</w:t>
        </w:r>
        <w:r w:rsidR="001060FD" w:rsidRPr="00441518">
          <w:rPr>
            <w:rStyle w:val="ac"/>
            <w:rFonts w:ascii="幼圆" w:eastAsia="幼圆" w:hint="eastAsia"/>
            <w:b/>
            <w:noProof/>
          </w:rPr>
          <w:t>结果分析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_Toc8737325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6</w:t>
        </w:r>
        <w:r w:rsidR="001060FD">
          <w:rPr>
            <w:noProof/>
            <w:webHidden/>
          </w:rPr>
          <w:fldChar w:fldCharType="end"/>
        </w:r>
      </w:hyperlink>
    </w:p>
    <w:p w:rsidR="001060FD" w:rsidRDefault="00D92CC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37326" w:history="1">
        <w:r w:rsidR="001060FD" w:rsidRPr="00441518">
          <w:rPr>
            <w:rStyle w:val="ac"/>
            <w:rFonts w:ascii="幼圆" w:eastAsia="幼圆"/>
            <w:noProof/>
          </w:rPr>
          <w:t>4.</w:t>
        </w:r>
        <w:r w:rsidR="001060F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060FD" w:rsidRPr="00441518">
          <w:rPr>
            <w:rStyle w:val="ac"/>
            <w:rFonts w:ascii="幼圆" w:eastAsia="幼圆" w:hint="eastAsia"/>
            <w:noProof/>
          </w:rPr>
          <w:t>主要建议</w:t>
        </w:r>
        <w:r w:rsidR="001060FD">
          <w:rPr>
            <w:noProof/>
            <w:webHidden/>
          </w:rPr>
          <w:tab/>
        </w:r>
        <w:r w:rsidR="001060FD">
          <w:rPr>
            <w:noProof/>
            <w:webHidden/>
          </w:rPr>
          <w:fldChar w:fldCharType="begin"/>
        </w:r>
        <w:r w:rsidR="001060FD">
          <w:rPr>
            <w:noProof/>
            <w:webHidden/>
          </w:rPr>
          <w:instrText xml:space="preserve"> PAGEREF _Toc8737326 \h </w:instrText>
        </w:r>
        <w:r w:rsidR="001060FD">
          <w:rPr>
            <w:noProof/>
            <w:webHidden/>
          </w:rPr>
        </w:r>
        <w:r w:rsidR="001060FD">
          <w:rPr>
            <w:noProof/>
            <w:webHidden/>
          </w:rPr>
          <w:fldChar w:fldCharType="separate"/>
        </w:r>
        <w:r w:rsidR="001060FD">
          <w:rPr>
            <w:noProof/>
            <w:webHidden/>
          </w:rPr>
          <w:t>6</w:t>
        </w:r>
        <w:r w:rsidR="001060FD">
          <w:rPr>
            <w:noProof/>
            <w:webHidden/>
          </w:rPr>
          <w:fldChar w:fldCharType="end"/>
        </w:r>
      </w:hyperlink>
    </w:p>
    <w:p w:rsidR="00274964" w:rsidRDefault="00274964" w:rsidP="00C47F58">
      <w:pPr>
        <w:pStyle w:val="af0"/>
        <w:spacing w:line="360" w:lineRule="auto"/>
        <w:jc w:val="center"/>
        <w:rPr>
          <w:rFonts w:ascii="幼圆" w:eastAsia="幼圆"/>
          <w:b/>
        </w:rPr>
      </w:pPr>
      <w:r w:rsidRPr="00C47F58">
        <w:rPr>
          <w:rFonts w:ascii="幼圆" w:eastAsia="幼圆" w:hint="eastAsia"/>
          <w:sz w:val="24"/>
        </w:rPr>
        <w:fldChar w:fldCharType="end"/>
      </w:r>
    </w:p>
    <w:p w:rsidR="00274964" w:rsidRDefault="00274964">
      <w:pPr>
        <w:pStyle w:val="af0"/>
        <w:jc w:val="center"/>
        <w:rPr>
          <w:rFonts w:ascii="幼圆" w:eastAsia="幼圆"/>
          <w:b/>
        </w:rPr>
      </w:pPr>
    </w:p>
    <w:p w:rsidR="00274964" w:rsidRDefault="00274964">
      <w:pPr>
        <w:spacing w:line="300" w:lineRule="auto"/>
        <w:ind w:left="420"/>
        <w:rPr>
          <w:rFonts w:ascii="幼圆" w:eastAsia="幼圆"/>
          <w:b/>
          <w:color w:val="000000"/>
        </w:rPr>
      </w:pPr>
      <w:bookmarkStart w:id="3" w:name="_Toc198622116"/>
    </w:p>
    <w:p w:rsidR="00274964" w:rsidRDefault="00274964">
      <w:pPr>
        <w:spacing w:line="300" w:lineRule="auto"/>
        <w:ind w:firstLine="418"/>
        <w:rPr>
          <w:rFonts w:ascii="幼圆" w:eastAsia="幼圆"/>
        </w:rPr>
      </w:pPr>
    </w:p>
    <w:p w:rsidR="00274964" w:rsidRPr="00D468E0" w:rsidRDefault="00274964" w:rsidP="00D468E0">
      <w:pPr>
        <w:pStyle w:val="1"/>
        <w:numPr>
          <w:ilvl w:val="0"/>
          <w:numId w:val="11"/>
        </w:numPr>
        <w:tabs>
          <w:tab w:val="clear" w:pos="425"/>
        </w:tabs>
        <w:spacing w:line="240" w:lineRule="auto"/>
        <w:ind w:left="424" w:hangingChars="132" w:hanging="424"/>
        <w:rPr>
          <w:rFonts w:ascii="幼圆" w:eastAsia="幼圆"/>
          <w:color w:val="auto"/>
          <w:sz w:val="32"/>
          <w:szCs w:val="32"/>
        </w:rPr>
      </w:pPr>
      <w:bookmarkStart w:id="4" w:name="_Toc8737312"/>
      <w:r w:rsidRPr="00D468E0">
        <w:rPr>
          <w:rFonts w:ascii="幼圆" w:eastAsia="幼圆" w:hint="eastAsia"/>
          <w:color w:val="auto"/>
          <w:sz w:val="32"/>
          <w:szCs w:val="32"/>
        </w:rPr>
        <w:lastRenderedPageBreak/>
        <w:t>前言</w:t>
      </w:r>
      <w:bookmarkEnd w:id="3"/>
      <w:bookmarkEnd w:id="4"/>
    </w:p>
    <w:p w:rsidR="00274964" w:rsidRDefault="00274964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5" w:name="_Toc198622117"/>
      <w:bookmarkStart w:id="6" w:name="_Toc8737313"/>
      <w:r>
        <w:rPr>
          <w:rFonts w:ascii="幼圆" w:eastAsia="幼圆" w:hint="eastAsia"/>
          <w:b/>
          <w:sz w:val="28"/>
          <w:szCs w:val="28"/>
        </w:rPr>
        <w:t>1.1 调查目的</w:t>
      </w:r>
      <w:bookmarkEnd w:id="5"/>
      <w:bookmarkEnd w:id="6"/>
    </w:p>
    <w:p w:rsidR="00274964" w:rsidRDefault="00274964">
      <w:pPr>
        <w:pStyle w:val="af0"/>
        <w:spacing w:line="360" w:lineRule="auto"/>
        <w:ind w:firstLine="42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本次客户满意度调查由</w:t>
      </w:r>
      <w:r>
        <w:rPr>
          <w:rFonts w:ascii="幼圆" w:eastAsia="幼圆" w:hAnsi="宋体" w:cs="Arial" w:hint="eastAsia"/>
          <w:sz w:val="24"/>
        </w:rPr>
        <w:t>公司IT服务团队</w:t>
      </w:r>
      <w:r>
        <w:rPr>
          <w:rFonts w:ascii="幼圆" w:eastAsia="幼圆" w:hAnsi="宋体" w:hint="eastAsia"/>
          <w:sz w:val="24"/>
        </w:rPr>
        <w:t>发起，面向IT服务团队服务的客户，用于解决以下问题：</w:t>
      </w:r>
    </w:p>
    <w:p w:rsidR="00274964" w:rsidRDefault="00274964" w:rsidP="00DD3B8D">
      <w:pPr>
        <w:pStyle w:val="af0"/>
        <w:numPr>
          <w:ilvl w:val="0"/>
          <w:numId w:val="12"/>
        </w:numPr>
        <w:tabs>
          <w:tab w:val="clear" w:pos="840"/>
        </w:tabs>
        <w:spacing w:line="360" w:lineRule="auto"/>
        <w:ind w:left="709" w:hanging="289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评估客户对</w:t>
      </w:r>
      <w:r>
        <w:rPr>
          <w:rFonts w:ascii="幼圆" w:eastAsia="幼圆" w:hAnsi="宋体" w:cs="Arial" w:hint="eastAsia"/>
          <w:sz w:val="24"/>
        </w:rPr>
        <w:t>IT服务团队</w:t>
      </w:r>
      <w:r>
        <w:rPr>
          <w:rFonts w:ascii="幼圆" w:eastAsia="幼圆" w:hAnsi="宋体" w:hint="eastAsia"/>
          <w:sz w:val="24"/>
        </w:rPr>
        <w:t>的满意度现状，用以衡量IT服务管理水平；</w:t>
      </w:r>
    </w:p>
    <w:p w:rsidR="00274964" w:rsidRDefault="00274964" w:rsidP="00DD3B8D">
      <w:pPr>
        <w:pStyle w:val="af0"/>
        <w:numPr>
          <w:ilvl w:val="0"/>
          <w:numId w:val="12"/>
        </w:numPr>
        <w:tabs>
          <w:tab w:val="clear" w:pos="840"/>
        </w:tabs>
        <w:spacing w:line="360" w:lineRule="auto"/>
        <w:ind w:left="709" w:hanging="289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识别</w:t>
      </w:r>
      <w:r w:rsidRPr="00DD3B8D">
        <w:rPr>
          <w:rFonts w:ascii="幼圆" w:eastAsia="幼圆" w:hAnsi="宋体" w:hint="eastAsia"/>
          <w:sz w:val="24"/>
        </w:rPr>
        <w:t>IT服务团队</w:t>
      </w:r>
      <w:r>
        <w:rPr>
          <w:rFonts w:ascii="幼圆" w:eastAsia="幼圆" w:hAnsi="宋体" w:hint="eastAsia"/>
          <w:sz w:val="24"/>
        </w:rPr>
        <w:t>改进IT服务的优先级，用以指导IT服务管理决策。</w:t>
      </w:r>
    </w:p>
    <w:p w:rsidR="00274964" w:rsidRDefault="00274964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7" w:name="_Toc198622118"/>
      <w:bookmarkStart w:id="8" w:name="_Toc8737314"/>
      <w:r>
        <w:rPr>
          <w:rFonts w:ascii="幼圆" w:eastAsia="幼圆" w:hint="eastAsia"/>
          <w:b/>
          <w:sz w:val="28"/>
          <w:szCs w:val="28"/>
        </w:rPr>
        <w:t xml:space="preserve">1.2 </w:t>
      </w:r>
      <w:r w:rsidR="00A30C1E">
        <w:rPr>
          <w:rFonts w:ascii="幼圆" w:eastAsia="幼圆" w:hint="eastAsia"/>
          <w:b/>
          <w:sz w:val="28"/>
          <w:szCs w:val="28"/>
        </w:rPr>
        <w:t>满意度</w:t>
      </w:r>
      <w:r>
        <w:rPr>
          <w:rFonts w:ascii="幼圆" w:eastAsia="幼圆" w:hint="eastAsia"/>
          <w:b/>
          <w:sz w:val="28"/>
          <w:szCs w:val="28"/>
        </w:rPr>
        <w:t>调查</w:t>
      </w:r>
      <w:r w:rsidR="00A30C1E">
        <w:rPr>
          <w:rFonts w:ascii="幼圆" w:eastAsia="幼圆" w:hint="eastAsia"/>
          <w:b/>
          <w:sz w:val="28"/>
          <w:szCs w:val="28"/>
        </w:rPr>
        <w:t>及分析</w:t>
      </w:r>
      <w:r>
        <w:rPr>
          <w:rFonts w:ascii="幼圆" w:eastAsia="幼圆" w:hint="eastAsia"/>
          <w:b/>
          <w:sz w:val="28"/>
          <w:szCs w:val="28"/>
        </w:rPr>
        <w:t>时间</w:t>
      </w:r>
      <w:bookmarkEnd w:id="7"/>
      <w:bookmarkEnd w:id="8"/>
    </w:p>
    <w:p w:rsidR="00274964" w:rsidRDefault="00A30C1E" w:rsidP="00DD3B8D">
      <w:pPr>
        <w:pStyle w:val="af0"/>
        <w:numPr>
          <w:ilvl w:val="0"/>
          <w:numId w:val="12"/>
        </w:numPr>
        <w:tabs>
          <w:tab w:val="clear" w:pos="840"/>
        </w:tabs>
        <w:spacing w:line="360" w:lineRule="auto"/>
        <w:ind w:left="709" w:hanging="289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满意度调查</w:t>
      </w:r>
      <w:r w:rsidR="00274964">
        <w:rPr>
          <w:rFonts w:ascii="幼圆" w:eastAsia="幼圆" w:hAnsi="宋体" w:hint="eastAsia"/>
          <w:sz w:val="24"/>
        </w:rPr>
        <w:t>时间：</w:t>
      </w:r>
      <w:r w:rsidR="004A6085">
        <w:rPr>
          <w:rFonts w:ascii="幼圆" w:eastAsia="幼圆" w:hAnsi="宋体" w:hint="eastAsia"/>
          <w:sz w:val="24"/>
        </w:rPr>
        <w:t>11</w:t>
      </w:r>
      <w:r w:rsidR="00274964">
        <w:rPr>
          <w:rFonts w:ascii="幼圆" w:eastAsia="幼圆" w:hAnsi="宋体" w:hint="eastAsia"/>
          <w:sz w:val="24"/>
        </w:rPr>
        <w:t>月</w:t>
      </w:r>
      <w:r w:rsidR="004A6085">
        <w:rPr>
          <w:rFonts w:ascii="幼圆" w:eastAsia="幼圆" w:hAnsi="宋体"/>
          <w:sz w:val="24"/>
        </w:rPr>
        <w:t>15</w:t>
      </w:r>
      <w:r w:rsidR="00274964">
        <w:rPr>
          <w:rFonts w:ascii="幼圆" w:eastAsia="幼圆" w:hAnsi="宋体" w:hint="eastAsia"/>
          <w:sz w:val="24"/>
        </w:rPr>
        <w:t>日</w:t>
      </w:r>
      <w:r>
        <w:rPr>
          <w:rFonts w:ascii="幼圆" w:eastAsia="幼圆" w:hAnsi="宋体" w:hint="eastAsia"/>
          <w:sz w:val="24"/>
        </w:rPr>
        <w:t>-</w:t>
      </w:r>
      <w:r w:rsidR="004A6085">
        <w:rPr>
          <w:rFonts w:ascii="幼圆" w:eastAsia="幼圆" w:hAnsi="宋体"/>
          <w:sz w:val="24"/>
        </w:rPr>
        <w:t xml:space="preserve"> 12</w:t>
      </w:r>
      <w:r>
        <w:rPr>
          <w:rFonts w:ascii="幼圆" w:eastAsia="幼圆" w:hAnsi="宋体" w:hint="eastAsia"/>
          <w:sz w:val="24"/>
        </w:rPr>
        <w:t>月</w:t>
      </w:r>
      <w:r w:rsidR="004A6085">
        <w:rPr>
          <w:rFonts w:ascii="幼圆" w:eastAsia="幼圆" w:hAnsi="宋体"/>
          <w:sz w:val="24"/>
        </w:rPr>
        <w:t>15</w:t>
      </w:r>
      <w:r>
        <w:rPr>
          <w:rFonts w:ascii="幼圆" w:eastAsia="幼圆" w:hAnsi="宋体" w:hint="eastAsia"/>
          <w:sz w:val="24"/>
        </w:rPr>
        <w:t>日</w:t>
      </w:r>
    </w:p>
    <w:p w:rsidR="00274964" w:rsidRDefault="00A30C1E" w:rsidP="00DD3B8D">
      <w:pPr>
        <w:pStyle w:val="af0"/>
        <w:numPr>
          <w:ilvl w:val="0"/>
          <w:numId w:val="12"/>
        </w:numPr>
        <w:tabs>
          <w:tab w:val="clear" w:pos="840"/>
        </w:tabs>
        <w:spacing w:line="360" w:lineRule="auto"/>
        <w:ind w:left="709" w:hanging="289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满意度</w:t>
      </w:r>
      <w:r w:rsidR="00274964">
        <w:rPr>
          <w:rFonts w:ascii="幼圆" w:eastAsia="幼圆" w:hAnsi="宋体" w:hint="eastAsia"/>
          <w:sz w:val="24"/>
        </w:rPr>
        <w:t>分析时间：</w:t>
      </w:r>
      <w:r w:rsidR="004A6085">
        <w:rPr>
          <w:rFonts w:ascii="幼圆" w:eastAsia="幼圆" w:hAnsi="宋体" w:hint="eastAsia"/>
          <w:sz w:val="24"/>
        </w:rPr>
        <w:t>12</w:t>
      </w:r>
      <w:r w:rsidR="00274964">
        <w:rPr>
          <w:rFonts w:ascii="幼圆" w:eastAsia="幼圆" w:hAnsi="宋体" w:hint="eastAsia"/>
          <w:sz w:val="24"/>
        </w:rPr>
        <w:t>月</w:t>
      </w:r>
      <w:r w:rsidR="004A6085">
        <w:rPr>
          <w:rFonts w:ascii="幼圆" w:eastAsia="幼圆" w:hAnsi="宋体"/>
          <w:sz w:val="24"/>
        </w:rPr>
        <w:t>20</w:t>
      </w:r>
      <w:r w:rsidR="00274964">
        <w:rPr>
          <w:rFonts w:ascii="幼圆" w:eastAsia="幼圆" w:hAnsi="宋体" w:hint="eastAsia"/>
          <w:sz w:val="24"/>
        </w:rPr>
        <w:t>日</w:t>
      </w:r>
    </w:p>
    <w:p w:rsidR="00274964" w:rsidRPr="00D468E0" w:rsidRDefault="00DD3B8D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9" w:name="_Toc198622119"/>
      <w:bookmarkStart w:id="10" w:name="_Toc8737315"/>
      <w:r>
        <w:rPr>
          <w:rFonts w:ascii="幼圆" w:eastAsia="幼圆" w:hint="eastAsia"/>
          <w:b/>
          <w:sz w:val="28"/>
          <w:szCs w:val="28"/>
        </w:rPr>
        <w:t xml:space="preserve">1.3 </w:t>
      </w:r>
      <w:r w:rsidR="00274964" w:rsidRPr="00D468E0">
        <w:rPr>
          <w:rFonts w:ascii="幼圆" w:eastAsia="幼圆" w:hint="eastAsia"/>
          <w:b/>
          <w:sz w:val="28"/>
          <w:szCs w:val="28"/>
        </w:rPr>
        <w:t>调查对象</w:t>
      </w:r>
      <w:bookmarkEnd w:id="9"/>
      <w:bookmarkEnd w:id="10"/>
    </w:p>
    <w:p w:rsidR="00274964" w:rsidRPr="00A30C1E" w:rsidRDefault="00274964" w:rsidP="00A30C1E">
      <w:pPr>
        <w:pStyle w:val="af0"/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本次客户满意度调查是</w:t>
      </w:r>
      <w:r w:rsidR="004A6085">
        <w:rPr>
          <w:rFonts w:ascii="幼圆" w:eastAsia="幼圆" w:hint="eastAsia"/>
          <w:sz w:val="24"/>
        </w:rPr>
        <w:t>在</w:t>
      </w:r>
      <w:r>
        <w:rPr>
          <w:rFonts w:ascii="幼圆" w:eastAsia="幼圆" w:hint="eastAsia"/>
          <w:sz w:val="24"/>
        </w:rPr>
        <w:t>公司IT服务</w:t>
      </w:r>
      <w:r w:rsidR="004A6085">
        <w:rPr>
          <w:rFonts w:ascii="幼圆" w:eastAsia="幼圆" w:hint="eastAsia"/>
          <w:sz w:val="24"/>
        </w:rPr>
        <w:t>项目</w:t>
      </w:r>
      <w:r>
        <w:rPr>
          <w:rFonts w:ascii="幼圆" w:eastAsia="幼圆" w:hint="eastAsia"/>
          <w:sz w:val="24"/>
        </w:rPr>
        <w:t>客户</w:t>
      </w:r>
      <w:r w:rsidR="004A6085">
        <w:rPr>
          <w:rFonts w:ascii="幼圆" w:eastAsia="幼圆" w:hint="eastAsia"/>
          <w:sz w:val="24"/>
        </w:rPr>
        <w:t>中抽取了一半数量客户进行。</w:t>
      </w:r>
    </w:p>
    <w:p w:rsidR="00274964" w:rsidRPr="00D468E0" w:rsidRDefault="00274964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11" w:name="_Toc8737316"/>
      <w:r w:rsidRPr="00D468E0">
        <w:rPr>
          <w:rFonts w:ascii="幼圆" w:eastAsia="幼圆" w:hint="eastAsia"/>
          <w:b/>
          <w:sz w:val="28"/>
          <w:szCs w:val="28"/>
        </w:rPr>
        <w:t>1.4 术语解释</w:t>
      </w:r>
      <w:bookmarkEnd w:id="11"/>
    </w:p>
    <w:p w:rsidR="00274964" w:rsidRDefault="00274964">
      <w:pPr>
        <w:ind w:firstLine="42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无</w:t>
      </w:r>
    </w:p>
    <w:p w:rsidR="00274964" w:rsidRPr="00D468E0" w:rsidRDefault="00274964" w:rsidP="00D468E0">
      <w:pPr>
        <w:pStyle w:val="1"/>
        <w:pageBreakBefore w:val="0"/>
        <w:numPr>
          <w:ilvl w:val="0"/>
          <w:numId w:val="11"/>
        </w:numPr>
        <w:tabs>
          <w:tab w:val="clear" w:pos="425"/>
        </w:tabs>
        <w:spacing w:line="240" w:lineRule="auto"/>
        <w:ind w:left="424" w:hangingChars="132" w:hanging="424"/>
        <w:rPr>
          <w:rFonts w:ascii="幼圆" w:eastAsia="幼圆"/>
          <w:color w:val="auto"/>
          <w:sz w:val="32"/>
          <w:szCs w:val="32"/>
        </w:rPr>
      </w:pPr>
      <w:bookmarkStart w:id="12" w:name="_Toc8737317"/>
      <w:r w:rsidRPr="00D468E0">
        <w:rPr>
          <w:rFonts w:ascii="幼圆" w:eastAsia="幼圆" w:hint="eastAsia"/>
          <w:color w:val="auto"/>
          <w:sz w:val="32"/>
          <w:szCs w:val="32"/>
        </w:rPr>
        <w:t>用户满意度方法</w:t>
      </w:r>
      <w:bookmarkEnd w:id="12"/>
    </w:p>
    <w:p w:rsidR="00274964" w:rsidRDefault="00274964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13" w:name="_Toc198997335"/>
      <w:bookmarkStart w:id="14" w:name="_Toc8737318"/>
      <w:r>
        <w:rPr>
          <w:rFonts w:ascii="幼圆" w:eastAsia="幼圆" w:hint="eastAsia"/>
          <w:b/>
          <w:sz w:val="28"/>
          <w:szCs w:val="28"/>
        </w:rPr>
        <w:t>2.1用户满意度指标体系</w:t>
      </w:r>
      <w:bookmarkEnd w:id="13"/>
      <w:bookmarkEnd w:id="14"/>
    </w:p>
    <w:p w:rsidR="00274964" w:rsidRDefault="00274964" w:rsidP="00DD3B8D">
      <w:pPr>
        <w:pStyle w:val="31"/>
        <w:spacing w:before="120" w:after="120" w:line="240" w:lineRule="auto"/>
        <w:ind w:leftChars="135" w:left="283" w:firstLineChars="0" w:firstLine="0"/>
        <w:rPr>
          <w:rFonts w:ascii="幼圆" w:eastAsia="幼圆"/>
        </w:rPr>
      </w:pPr>
      <w:bookmarkStart w:id="15" w:name="_Toc8737319"/>
      <w:r>
        <w:rPr>
          <w:rFonts w:ascii="幼圆" w:eastAsia="幼圆" w:hint="eastAsia"/>
        </w:rPr>
        <w:t>2.1.1 用户满意度指标体系的构建原则</w:t>
      </w:r>
      <w:bookmarkEnd w:id="15"/>
    </w:p>
    <w:p w:rsidR="00274964" w:rsidRDefault="00274964" w:rsidP="00DD3B8D">
      <w:pPr>
        <w:numPr>
          <w:ilvl w:val="0"/>
          <w:numId w:val="14"/>
        </w:numPr>
        <w:tabs>
          <w:tab w:val="clear" w:pos="902"/>
        </w:tabs>
        <w:spacing w:line="360" w:lineRule="auto"/>
        <w:ind w:left="851" w:hanging="369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代表性原则：以用户为中心</w:t>
      </w:r>
    </w:p>
    <w:p w:rsidR="00274964" w:rsidRDefault="00274964" w:rsidP="00DD3B8D">
      <w:pPr>
        <w:spacing w:line="360" w:lineRule="auto"/>
        <w:ind w:leftChars="337" w:left="708"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建立用户满意度指标体系必须从用户的角度出发，以用户为中心。一方面，客户满意度指标体系中设置的IT服务指标必须是用户可感知的，其满意度评分代表用户的评价；另一方面，对各项指标的描述（即用户满意度调查中问题的表述）必须采用用户的语言，既能结合用户业务特点，又能表述通俗易懂。</w:t>
      </w:r>
    </w:p>
    <w:p w:rsidR="00274964" w:rsidRDefault="00274964" w:rsidP="00DD3B8D">
      <w:pPr>
        <w:numPr>
          <w:ilvl w:val="0"/>
          <w:numId w:val="14"/>
        </w:numPr>
        <w:spacing w:line="360" w:lineRule="auto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系统最优原则：从整体功能出发</w:t>
      </w:r>
    </w:p>
    <w:p w:rsidR="00274964" w:rsidRDefault="00274964" w:rsidP="00DD3B8D">
      <w:pPr>
        <w:spacing w:line="360" w:lineRule="auto"/>
        <w:ind w:leftChars="337" w:left="708"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用户满意度指标体系中的每项指标都是IT服务质量的考察点，各项指标之间既相互独立又与整体指标体系有不同程度的联系。每项指标都是整体指标体系</w:t>
      </w:r>
      <w:r>
        <w:rPr>
          <w:rFonts w:ascii="幼圆" w:eastAsia="幼圆" w:hAnsi="宋体" w:hint="eastAsia"/>
          <w:sz w:val="24"/>
        </w:rPr>
        <w:lastRenderedPageBreak/>
        <w:t>的组成部分，同时都应当在体系中发挥其应有的作用。具体地说，每项IT服务指标都应当映射IT服务团队IT服务的某项具体功能，每项功能的改进都应当有利于IT服务绩效的不断提高。</w:t>
      </w:r>
    </w:p>
    <w:p w:rsidR="00274964" w:rsidRDefault="00274964" w:rsidP="00DD3B8D">
      <w:pPr>
        <w:numPr>
          <w:ilvl w:val="0"/>
          <w:numId w:val="14"/>
        </w:numPr>
        <w:spacing w:line="360" w:lineRule="auto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可控性原则：充分考虑现有资源</w:t>
      </w:r>
    </w:p>
    <w:p w:rsidR="00274964" w:rsidRDefault="00274964" w:rsidP="00DD3B8D">
      <w:pPr>
        <w:spacing w:line="360" w:lineRule="auto"/>
        <w:ind w:leftChars="337" w:left="708"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客户满意度指标体系中的各项IT服务指标必须在物理上是可以控制的。一方面，各项指标测量结果是一个量化的值，本身必须可以进行统计分析；另一方面，由于用户满意度测评过程会触发用户新的需求，从而IT服务事业部服务团队采取改进措施。</w:t>
      </w:r>
    </w:p>
    <w:p w:rsidR="00274964" w:rsidRDefault="00274964" w:rsidP="00DD3B8D">
      <w:pPr>
        <w:pStyle w:val="31"/>
        <w:spacing w:before="120" w:after="120" w:line="240" w:lineRule="auto"/>
        <w:ind w:leftChars="135" w:left="283" w:firstLineChars="0" w:firstLine="0"/>
        <w:rPr>
          <w:rFonts w:ascii="幼圆" w:eastAsia="幼圆"/>
        </w:rPr>
      </w:pPr>
      <w:bookmarkStart w:id="16" w:name="_Toc8737320"/>
      <w:r>
        <w:rPr>
          <w:rFonts w:ascii="幼圆" w:eastAsia="幼圆" w:hint="eastAsia"/>
        </w:rPr>
        <w:t>2.1.2 用户满意度指标体系的调查清单</w:t>
      </w:r>
      <w:bookmarkEnd w:id="16"/>
    </w:p>
    <w:p w:rsidR="00274964" w:rsidRDefault="00A30C1E">
      <w:pPr>
        <w:spacing w:line="300" w:lineRule="auto"/>
        <w:ind w:firstLine="482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用户满意度调查</w:t>
      </w:r>
      <w:r w:rsidR="00274964">
        <w:rPr>
          <w:rFonts w:ascii="幼圆" w:eastAsia="幼圆" w:hAnsi="宋体" w:hint="eastAsia"/>
          <w:sz w:val="24"/>
        </w:rPr>
        <w:t xml:space="preserve">中涵盖指标的清单 </w:t>
      </w:r>
    </w:p>
    <w:p w:rsidR="00274964" w:rsidRDefault="00274964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17" w:name="_Toc198997340"/>
      <w:bookmarkStart w:id="18" w:name="_Toc8737321"/>
      <w:r>
        <w:rPr>
          <w:rFonts w:ascii="幼圆" w:eastAsia="幼圆" w:hint="eastAsia"/>
          <w:b/>
          <w:sz w:val="28"/>
          <w:szCs w:val="28"/>
        </w:rPr>
        <w:t>2.2用户满意度计算方法</w:t>
      </w:r>
      <w:bookmarkEnd w:id="17"/>
      <w:bookmarkEnd w:id="18"/>
    </w:p>
    <w:p w:rsidR="00274964" w:rsidRDefault="00274964" w:rsidP="001060FD">
      <w:pPr>
        <w:spacing w:line="48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满意度分数=（Q1满意度</w:t>
      </w:r>
      <w:r w:rsidR="00CD465B">
        <w:rPr>
          <w:rFonts w:ascii="幼圆" w:eastAsia="幼圆" w:hAnsi="宋体" w:hint="eastAsia"/>
          <w:sz w:val="24"/>
        </w:rPr>
        <w:t>+Q1重要性</w:t>
      </w:r>
      <w:r w:rsidR="005B52C2">
        <w:rPr>
          <w:rFonts w:ascii="幼圆" w:eastAsia="幼圆" w:hAnsi="宋体" w:hint="eastAsia"/>
          <w:sz w:val="24"/>
        </w:rPr>
        <w:t>+</w:t>
      </w:r>
      <w:r>
        <w:rPr>
          <w:rFonts w:ascii="幼圆" w:eastAsia="幼圆" w:hAnsi="宋体" w:hint="eastAsia"/>
          <w:sz w:val="24"/>
        </w:rPr>
        <w:t>Q2满意度</w:t>
      </w:r>
      <w:r w:rsidR="00CD465B">
        <w:rPr>
          <w:rFonts w:ascii="幼圆" w:eastAsia="幼圆" w:hAnsi="宋体" w:hint="eastAsia"/>
          <w:sz w:val="24"/>
        </w:rPr>
        <w:t>+Q2重要性</w:t>
      </w:r>
      <w:r>
        <w:rPr>
          <w:rFonts w:ascii="幼圆" w:eastAsia="幼圆" w:hAnsi="宋体" w:hint="eastAsia"/>
          <w:sz w:val="24"/>
        </w:rPr>
        <w:t>+Q3满意度</w:t>
      </w:r>
      <w:r w:rsidR="00CD465B">
        <w:rPr>
          <w:rFonts w:ascii="幼圆" w:eastAsia="幼圆" w:hAnsi="宋体" w:hint="eastAsia"/>
          <w:sz w:val="24"/>
        </w:rPr>
        <w:t>+Q3重要性</w:t>
      </w:r>
      <w:r>
        <w:rPr>
          <w:rFonts w:ascii="幼圆" w:eastAsia="幼圆" w:hAnsi="宋体" w:hint="eastAsia"/>
          <w:sz w:val="24"/>
        </w:rPr>
        <w:t>+ Q4满意度</w:t>
      </w:r>
      <w:r w:rsidR="00CD465B">
        <w:rPr>
          <w:rFonts w:ascii="幼圆" w:eastAsia="幼圆" w:hAnsi="宋体" w:hint="eastAsia"/>
          <w:sz w:val="24"/>
        </w:rPr>
        <w:t>+Q4重要性</w:t>
      </w:r>
      <w:r w:rsidR="005B52C2">
        <w:rPr>
          <w:rFonts w:ascii="幼圆" w:eastAsia="幼圆" w:hAnsi="宋体" w:hint="eastAsia"/>
          <w:sz w:val="24"/>
        </w:rPr>
        <w:t>+ Q</w:t>
      </w:r>
      <w:r w:rsidR="005B52C2">
        <w:rPr>
          <w:rFonts w:ascii="幼圆" w:eastAsia="幼圆" w:hAnsi="宋体"/>
          <w:sz w:val="24"/>
        </w:rPr>
        <w:t>5</w:t>
      </w:r>
      <w:r w:rsidR="005B52C2">
        <w:rPr>
          <w:rFonts w:ascii="幼圆" w:eastAsia="幼圆" w:hAnsi="宋体" w:hint="eastAsia"/>
          <w:sz w:val="24"/>
        </w:rPr>
        <w:t>满意度</w:t>
      </w:r>
      <w:r w:rsidR="00CD465B">
        <w:rPr>
          <w:rFonts w:ascii="幼圆" w:eastAsia="幼圆" w:hAnsi="宋体" w:hint="eastAsia"/>
          <w:sz w:val="24"/>
        </w:rPr>
        <w:t>+Q5重要性</w:t>
      </w:r>
      <w:r>
        <w:rPr>
          <w:rFonts w:ascii="幼圆" w:eastAsia="幼圆" w:hAnsi="宋体" w:hint="eastAsia"/>
          <w:sz w:val="24"/>
        </w:rPr>
        <w:t>+Q6满意度</w:t>
      </w:r>
      <w:r w:rsidR="00CD465B">
        <w:rPr>
          <w:rFonts w:ascii="幼圆" w:eastAsia="幼圆" w:hAnsi="宋体" w:hint="eastAsia"/>
          <w:sz w:val="24"/>
        </w:rPr>
        <w:t>+Q6重要性</w:t>
      </w:r>
      <w:r>
        <w:rPr>
          <w:rFonts w:ascii="幼圆" w:eastAsia="幼圆" w:hAnsi="宋体" w:hint="eastAsia"/>
          <w:sz w:val="24"/>
        </w:rPr>
        <w:t>+Q7满意度</w:t>
      </w:r>
      <w:r w:rsidR="00CD465B">
        <w:rPr>
          <w:rFonts w:ascii="幼圆" w:eastAsia="幼圆" w:hAnsi="宋体" w:hint="eastAsia"/>
          <w:sz w:val="24"/>
        </w:rPr>
        <w:t>+Q7重要性</w:t>
      </w:r>
      <w:r>
        <w:rPr>
          <w:rFonts w:ascii="幼圆" w:eastAsia="幼圆" w:hAnsi="宋体" w:hint="eastAsia"/>
          <w:sz w:val="24"/>
        </w:rPr>
        <w:t>）/</w:t>
      </w:r>
      <w:r w:rsidR="00A30C1E">
        <w:rPr>
          <w:rFonts w:ascii="幼圆" w:eastAsia="幼圆" w:hAnsi="宋体" w:hint="eastAsia"/>
          <w:sz w:val="24"/>
        </w:rPr>
        <w:t>调查</w:t>
      </w:r>
      <w:r w:rsidR="00CD465B">
        <w:rPr>
          <w:rFonts w:ascii="幼圆" w:eastAsia="幼圆" w:hAnsi="宋体" w:hint="eastAsia"/>
          <w:sz w:val="24"/>
        </w:rPr>
        <w:t>项目</w:t>
      </w:r>
      <w:r w:rsidR="00A30C1E">
        <w:rPr>
          <w:rFonts w:ascii="幼圆" w:eastAsia="幼圆" w:hAnsi="宋体" w:hint="eastAsia"/>
          <w:sz w:val="24"/>
        </w:rPr>
        <w:t>数量</w:t>
      </w:r>
      <w:r w:rsidR="00CD465B">
        <w:rPr>
          <w:rFonts w:ascii="幼圆" w:eastAsia="幼圆" w:hAnsi="宋体" w:hint="eastAsia"/>
          <w:sz w:val="24"/>
        </w:rPr>
        <w:t>之合。</w:t>
      </w:r>
    </w:p>
    <w:p w:rsidR="00274964" w:rsidRPr="00D468E0" w:rsidRDefault="00274964" w:rsidP="00D468E0">
      <w:pPr>
        <w:pStyle w:val="1"/>
        <w:pageBreakBefore w:val="0"/>
        <w:numPr>
          <w:ilvl w:val="0"/>
          <w:numId w:val="11"/>
        </w:numPr>
        <w:tabs>
          <w:tab w:val="clear" w:pos="425"/>
        </w:tabs>
        <w:spacing w:line="240" w:lineRule="auto"/>
        <w:ind w:left="424" w:hangingChars="132" w:hanging="424"/>
        <w:rPr>
          <w:rFonts w:ascii="幼圆" w:eastAsia="幼圆"/>
          <w:color w:val="auto"/>
          <w:sz w:val="32"/>
          <w:szCs w:val="32"/>
        </w:rPr>
      </w:pPr>
      <w:bookmarkStart w:id="19" w:name="_Toc8737322"/>
      <w:r w:rsidRPr="00D468E0">
        <w:rPr>
          <w:rFonts w:ascii="幼圆" w:eastAsia="幼圆" w:hint="eastAsia"/>
          <w:color w:val="auto"/>
          <w:sz w:val="32"/>
          <w:szCs w:val="32"/>
        </w:rPr>
        <w:t>用户满意度调查结果</w:t>
      </w:r>
      <w:bookmarkEnd w:id="19"/>
    </w:p>
    <w:p w:rsidR="00274964" w:rsidRDefault="00274964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20" w:name="_Toc8737323"/>
      <w:r>
        <w:rPr>
          <w:rFonts w:ascii="幼圆" w:eastAsia="幼圆" w:hint="eastAsia"/>
          <w:b/>
          <w:sz w:val="28"/>
          <w:szCs w:val="28"/>
        </w:rPr>
        <w:t>3.1 样本特征</w:t>
      </w:r>
      <w:bookmarkEnd w:id="20"/>
    </w:p>
    <w:p w:rsidR="00274964" w:rsidRPr="00D11176" w:rsidRDefault="004A6085" w:rsidP="004A6085">
      <w:pPr>
        <w:spacing w:line="480" w:lineRule="auto"/>
        <w:ind w:firstLineChars="200" w:firstLine="480"/>
        <w:rPr>
          <w:rFonts w:ascii="幼圆" w:eastAsia="幼圆"/>
        </w:rPr>
      </w:pPr>
      <w:r>
        <w:rPr>
          <w:rFonts w:ascii="幼圆" w:eastAsia="幼圆" w:hAnsi="宋体" w:hint="eastAsia"/>
          <w:sz w:val="24"/>
        </w:rPr>
        <w:t>所有发出调查问卷的受访客户均有反馈信息，</w:t>
      </w:r>
      <w:r w:rsidR="00274964">
        <w:rPr>
          <w:rFonts w:ascii="幼圆" w:eastAsia="幼圆" w:hAnsi="宋体" w:hint="eastAsia"/>
          <w:sz w:val="24"/>
        </w:rPr>
        <w:t>回收的用户满意度调查样本</w:t>
      </w:r>
      <w:r>
        <w:rPr>
          <w:rFonts w:ascii="幼圆" w:eastAsia="幼圆" w:hAnsi="宋体" w:hint="eastAsia"/>
          <w:sz w:val="24"/>
        </w:rPr>
        <w:t>比例为100%。</w:t>
      </w:r>
    </w:p>
    <w:p w:rsidR="00650DB0" w:rsidRDefault="00650DB0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  <w:sectPr w:rsidR="00650DB0" w:rsidSect="00D127A6">
          <w:headerReference w:type="default" r:id="rId9"/>
          <w:pgSz w:w="11906" w:h="16838"/>
          <w:pgMar w:top="1411" w:right="1411" w:bottom="1253" w:left="1411" w:header="567" w:footer="567" w:gutter="0"/>
          <w:cols w:space="720"/>
          <w:docGrid w:type="lines" w:linePitch="312"/>
        </w:sectPr>
      </w:pPr>
    </w:p>
    <w:p w:rsidR="00274964" w:rsidRDefault="00274964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21" w:name="_Toc8737324"/>
      <w:r>
        <w:rPr>
          <w:rFonts w:ascii="幼圆" w:eastAsia="幼圆" w:hint="eastAsia"/>
          <w:b/>
          <w:sz w:val="28"/>
          <w:szCs w:val="28"/>
        </w:rPr>
        <w:lastRenderedPageBreak/>
        <w:t>3.2 统计结果</w:t>
      </w:r>
      <w:bookmarkEnd w:id="21"/>
    </w:p>
    <w:p w:rsidR="00650DB0" w:rsidRPr="00650DB0" w:rsidRDefault="00650DB0" w:rsidP="00650DB0">
      <w:r>
        <w:rPr>
          <w:rFonts w:hint="eastAsia"/>
        </w:rPr>
        <w:t>满意</w:t>
      </w:r>
      <w:r>
        <w:t>度</w:t>
      </w:r>
      <w:r>
        <w:rPr>
          <w:rFonts w:hint="eastAsia"/>
        </w:rPr>
        <w:t>统计</w:t>
      </w:r>
      <w:r>
        <w:t>分</w:t>
      </w:r>
      <w:r>
        <w:rPr>
          <w:rFonts w:hint="eastAsia"/>
        </w:rPr>
        <w:t>析</w:t>
      </w:r>
      <w:r>
        <w:t>表</w:t>
      </w:r>
    </w:p>
    <w:tbl>
      <w:tblPr>
        <w:tblpPr w:leftFromText="180" w:rightFromText="180" w:vertAnchor="text" w:horzAnchor="margin" w:tblpY="300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"/>
        <w:gridCol w:w="1911"/>
        <w:gridCol w:w="701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5"/>
        <w:gridCol w:w="705"/>
        <w:gridCol w:w="844"/>
        <w:gridCol w:w="847"/>
        <w:gridCol w:w="390"/>
      </w:tblGrid>
      <w:tr w:rsidR="006A3917" w:rsidRPr="00276B39" w:rsidTr="006A3917">
        <w:trPr>
          <w:cantSplit/>
          <w:trHeight w:val="465"/>
        </w:trPr>
        <w:tc>
          <w:tcPr>
            <w:tcW w:w="126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673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客户</w:t>
            </w:r>
          </w:p>
        </w:tc>
        <w:tc>
          <w:tcPr>
            <w:tcW w:w="49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专业技能</w:t>
            </w:r>
          </w:p>
        </w:tc>
        <w:tc>
          <w:tcPr>
            <w:tcW w:w="49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服务态度</w:t>
            </w:r>
            <w:r>
              <w:rPr>
                <w:rFonts w:ascii="宋体" w:hAnsi="宋体" w:cs="Calibri"/>
                <w:sz w:val="18"/>
                <w:szCs w:val="18"/>
              </w:rPr>
              <w:t>及责任心</w:t>
            </w:r>
          </w:p>
        </w:tc>
        <w:tc>
          <w:tcPr>
            <w:tcW w:w="49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现场培训</w:t>
            </w:r>
          </w:p>
        </w:tc>
        <w:tc>
          <w:tcPr>
            <w:tcW w:w="49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</w:t>
            </w:r>
            <w:r>
              <w:rPr>
                <w:rFonts w:ascii="宋体" w:hAnsi="宋体" w:cs="Calibri"/>
                <w:sz w:val="18"/>
                <w:szCs w:val="18"/>
              </w:rPr>
              <w:t>途径</w:t>
            </w:r>
          </w:p>
        </w:tc>
        <w:tc>
          <w:tcPr>
            <w:tcW w:w="49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50DB0" w:rsidRDefault="006A3917" w:rsidP="00AF0353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服务响应</w:t>
            </w:r>
          </w:p>
        </w:tc>
        <w:tc>
          <w:tcPr>
            <w:tcW w:w="496" w:type="pct"/>
            <w:gridSpan w:val="2"/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处理流程</w:t>
            </w:r>
          </w:p>
        </w:tc>
        <w:tc>
          <w:tcPr>
            <w:tcW w:w="496" w:type="pct"/>
            <w:gridSpan w:val="2"/>
            <w:vAlign w:val="center"/>
          </w:tcPr>
          <w:p w:rsidR="006A3917" w:rsidRPr="00650DB0" w:rsidRDefault="006A3917" w:rsidP="00650DB0">
            <w:pPr>
              <w:spacing w:line="240" w:lineRule="exact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服务</w:t>
            </w:r>
            <w:r>
              <w:rPr>
                <w:rFonts w:ascii="宋体" w:hAnsi="宋体" w:cs="Calibri"/>
                <w:sz w:val="18"/>
                <w:szCs w:val="18"/>
              </w:rPr>
              <w:t>主动</w:t>
            </w:r>
            <w:r>
              <w:rPr>
                <w:rFonts w:ascii="宋体" w:hAnsi="宋体" w:cs="Calibri" w:hint="eastAsia"/>
                <w:sz w:val="18"/>
                <w:szCs w:val="18"/>
              </w:rPr>
              <w:t>性</w:t>
            </w:r>
          </w:p>
        </w:tc>
        <w:tc>
          <w:tcPr>
            <w:tcW w:w="297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顾客满意度指数</w:t>
            </w:r>
          </w:p>
        </w:tc>
        <w:tc>
          <w:tcPr>
            <w:tcW w:w="298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顾客满意与否评定</w:t>
            </w:r>
          </w:p>
        </w:tc>
        <w:tc>
          <w:tcPr>
            <w:tcW w:w="137" w:type="pct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textDirection w:val="tbRlV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满意率</w:t>
            </w:r>
          </w:p>
        </w:tc>
      </w:tr>
      <w:tr w:rsidR="006A3917" w:rsidRPr="00276B39" w:rsidTr="006A3917">
        <w:trPr>
          <w:cantSplit/>
          <w:trHeight w:val="465"/>
        </w:trPr>
        <w:tc>
          <w:tcPr>
            <w:tcW w:w="126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3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48" w:type="pct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  <w:tc>
          <w:tcPr>
            <w:tcW w:w="248" w:type="pct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重要</w:t>
            </w:r>
            <w:r>
              <w:rPr>
                <w:rFonts w:ascii="宋体" w:hAnsi="宋体"/>
                <w:sz w:val="18"/>
                <w:szCs w:val="18"/>
              </w:rPr>
              <w:t>性</w:t>
            </w:r>
          </w:p>
        </w:tc>
        <w:tc>
          <w:tcPr>
            <w:tcW w:w="297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8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" w:type="pct"/>
            <w:vMerge/>
            <w:tcMar>
              <w:top w:w="15" w:type="dxa"/>
              <w:left w:w="15" w:type="dxa"/>
              <w:bottom w:w="0" w:type="dxa"/>
              <w:right w:w="15" w:type="dxa"/>
            </w:tcMar>
            <w:textDirection w:val="tbRlV"/>
            <w:vAlign w:val="center"/>
          </w:tcPr>
          <w:p w:rsidR="006A3917" w:rsidRPr="00276B39" w:rsidRDefault="006A3917" w:rsidP="00650DB0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338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4.86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BA25C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4.86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4.86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1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4.93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318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4.79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4.93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cantSplit/>
          <w:trHeight w:val="285"/>
        </w:trPr>
        <w:tc>
          <w:tcPr>
            <w:tcW w:w="126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C9752F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48" w:type="pct"/>
            <w:vAlign w:val="center"/>
          </w:tcPr>
          <w:p w:rsidR="006A3917" w:rsidRPr="00AF0353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3A4CEA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  <w:tc>
          <w:tcPr>
            <w:tcW w:w="29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06832">
              <w:rPr>
                <w:rFonts w:ascii="宋体" w:hAnsi="宋体" w:hint="eastAsia"/>
                <w:sz w:val="18"/>
                <w:szCs w:val="18"/>
              </w:rPr>
              <w:t>满意</w:t>
            </w:r>
          </w:p>
        </w:tc>
        <w:tc>
          <w:tcPr>
            <w:tcW w:w="137" w:type="pct"/>
            <w:vMerge/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 w:cs="Arial Unicode MS"/>
                <w:sz w:val="18"/>
                <w:szCs w:val="18"/>
              </w:rPr>
            </w:pPr>
          </w:p>
        </w:tc>
      </w:tr>
      <w:tr w:rsidR="006A3917" w:rsidRPr="00276B39" w:rsidTr="006A3917">
        <w:trPr>
          <w:trHeight w:val="480"/>
        </w:trPr>
        <w:tc>
          <w:tcPr>
            <w:tcW w:w="79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各项目满意度指数</w:t>
            </w:r>
          </w:p>
        </w:tc>
        <w:tc>
          <w:tcPr>
            <w:tcW w:w="24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4.70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4.90 </w:t>
            </w:r>
          </w:p>
        </w:tc>
        <w:tc>
          <w:tcPr>
            <w:tcW w:w="24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5.00 </w:t>
            </w:r>
          </w:p>
        </w:tc>
        <w:tc>
          <w:tcPr>
            <w:tcW w:w="248" w:type="pct"/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4.80 </w:t>
            </w:r>
          </w:p>
        </w:tc>
        <w:tc>
          <w:tcPr>
            <w:tcW w:w="248" w:type="pct"/>
            <w:vAlign w:val="center"/>
          </w:tcPr>
          <w:p w:rsidR="006A3917" w:rsidRPr="006A3917" w:rsidRDefault="006A3917" w:rsidP="006A3917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6A3917">
              <w:rPr>
                <w:rFonts w:ascii="宋体" w:hAnsi="宋体" w:cs="Calibri"/>
                <w:sz w:val="18"/>
                <w:szCs w:val="18"/>
              </w:rPr>
              <w:t xml:space="preserve">4.90 </w:t>
            </w:r>
          </w:p>
        </w:tc>
        <w:tc>
          <w:tcPr>
            <w:tcW w:w="29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顾客满意度综合指数</w:t>
            </w:r>
          </w:p>
        </w:tc>
        <w:tc>
          <w:tcPr>
            <w:tcW w:w="29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4.92</w:t>
            </w:r>
          </w:p>
        </w:tc>
        <w:tc>
          <w:tcPr>
            <w:tcW w:w="13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A3917" w:rsidRPr="00276B39" w:rsidRDefault="006A3917" w:rsidP="006A391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276B39">
              <w:rPr>
                <w:rFonts w:ascii="宋体" w:hAnsi="宋体" w:hint="eastAsia"/>
                <w:sz w:val="18"/>
                <w:szCs w:val="18"/>
              </w:rPr>
              <w:t>100%</w:t>
            </w:r>
          </w:p>
        </w:tc>
      </w:tr>
    </w:tbl>
    <w:p w:rsidR="00650DB0" w:rsidRDefault="00650DB0" w:rsidP="00650DB0"/>
    <w:p w:rsidR="009B509A" w:rsidRPr="00650DB0" w:rsidRDefault="009B509A" w:rsidP="00650DB0"/>
    <w:p w:rsidR="00274964" w:rsidRDefault="00274964" w:rsidP="00650DB0">
      <w:pPr>
        <w:spacing w:line="480" w:lineRule="auto"/>
        <w:rPr>
          <w:rFonts w:ascii="幼圆" w:eastAsia="幼圆" w:hAnsi="宋体"/>
          <w:sz w:val="24"/>
        </w:rPr>
      </w:pPr>
    </w:p>
    <w:p w:rsidR="00650DB0" w:rsidRDefault="00650DB0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  <w:sectPr w:rsidR="00650DB0" w:rsidSect="00650DB0">
          <w:pgSz w:w="16838" w:h="11906" w:orient="landscape"/>
          <w:pgMar w:top="1411" w:right="1411" w:bottom="1411" w:left="1253" w:header="567" w:footer="567" w:gutter="0"/>
          <w:cols w:space="720"/>
          <w:docGrid w:type="lines" w:linePitch="312"/>
        </w:sectPr>
      </w:pPr>
    </w:p>
    <w:p w:rsidR="009B509A" w:rsidRDefault="009B509A" w:rsidP="009B509A">
      <w:r>
        <w:rPr>
          <w:rFonts w:hint="eastAsia"/>
        </w:rPr>
        <w:lastRenderedPageBreak/>
        <w:t>满意</w:t>
      </w:r>
      <w:r>
        <w:t>度分析图</w:t>
      </w:r>
    </w:p>
    <w:p w:rsidR="009B509A" w:rsidRPr="009B509A" w:rsidRDefault="00311D57" w:rsidP="009B509A">
      <w:r>
        <w:rPr>
          <w:noProof/>
        </w:rPr>
        <w:drawing>
          <wp:inline distT="0" distB="0" distL="0" distR="0">
            <wp:extent cx="4572000" cy="2743200"/>
            <wp:effectExtent l="0" t="0" r="19050" b="19050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74964" w:rsidRDefault="00274964" w:rsidP="00D468E0">
      <w:pPr>
        <w:pStyle w:val="21"/>
        <w:spacing w:before="120" w:after="120" w:line="240" w:lineRule="auto"/>
        <w:rPr>
          <w:rFonts w:ascii="幼圆" w:eastAsia="幼圆"/>
          <w:b/>
          <w:sz w:val="28"/>
          <w:szCs w:val="28"/>
        </w:rPr>
      </w:pPr>
      <w:bookmarkStart w:id="22" w:name="_Toc8737325"/>
      <w:r>
        <w:rPr>
          <w:rFonts w:ascii="幼圆" w:eastAsia="幼圆" w:hint="eastAsia"/>
          <w:b/>
          <w:sz w:val="28"/>
          <w:szCs w:val="28"/>
        </w:rPr>
        <w:t>3.3结果分析</w:t>
      </w:r>
      <w:bookmarkEnd w:id="22"/>
    </w:p>
    <w:p w:rsidR="00274964" w:rsidRPr="004A6085" w:rsidRDefault="005A33B7">
      <w:pPr>
        <w:spacing w:line="480" w:lineRule="auto"/>
        <w:ind w:firstLineChars="200" w:firstLine="480"/>
        <w:rPr>
          <w:rFonts w:ascii="幼圆" w:eastAsia="幼圆" w:hAnsi="宋体"/>
          <w:sz w:val="24"/>
        </w:rPr>
      </w:pPr>
      <w:r w:rsidRPr="004A6085">
        <w:rPr>
          <w:rFonts w:ascii="幼圆" w:eastAsia="幼圆" w:hAnsi="宋体" w:hint="eastAsia"/>
          <w:sz w:val="24"/>
        </w:rPr>
        <w:t>客户综合满意率</w:t>
      </w:r>
      <w:r w:rsidRPr="004A6085">
        <w:rPr>
          <w:rFonts w:ascii="幼圆" w:eastAsia="幼圆" w:hAnsi="宋体"/>
          <w:sz w:val="24"/>
        </w:rPr>
        <w:t>为</w:t>
      </w:r>
      <w:r w:rsidR="00274964" w:rsidRPr="004A6085">
        <w:rPr>
          <w:rFonts w:ascii="幼圆" w:eastAsia="幼圆" w:hAnsi="宋体" w:hint="eastAsia"/>
          <w:sz w:val="24"/>
        </w:rPr>
        <w:t>：</w:t>
      </w:r>
      <w:r w:rsidRPr="004A6085">
        <w:rPr>
          <w:rFonts w:ascii="幼圆" w:eastAsia="幼圆" w:hAnsi="宋体"/>
          <w:sz w:val="24"/>
        </w:rPr>
        <w:t>100%</w:t>
      </w:r>
      <w:r w:rsidR="00274964" w:rsidRPr="004A6085">
        <w:rPr>
          <w:rFonts w:ascii="幼圆" w:eastAsia="幼圆" w:hAnsi="宋体" w:hint="eastAsia"/>
          <w:sz w:val="24"/>
        </w:rPr>
        <w:t>，符合公司IT</w:t>
      </w:r>
      <w:r w:rsidR="0045273A" w:rsidRPr="004A6085">
        <w:rPr>
          <w:rFonts w:ascii="幼圆" w:eastAsia="幼圆" w:hAnsi="宋体" w:hint="eastAsia"/>
          <w:sz w:val="24"/>
        </w:rPr>
        <w:t>服务目标。</w:t>
      </w:r>
      <w:r w:rsidR="007667B9" w:rsidRPr="004A6085">
        <w:rPr>
          <w:rFonts w:ascii="幼圆" w:eastAsia="幼圆" w:hAnsi="宋体" w:hint="eastAsia"/>
          <w:sz w:val="24"/>
        </w:rPr>
        <w:t>系统</w:t>
      </w:r>
      <w:r w:rsidR="007667B9" w:rsidRPr="004A6085">
        <w:rPr>
          <w:rFonts w:ascii="幼圆" w:eastAsia="幼圆" w:hAnsi="宋体"/>
          <w:sz w:val="24"/>
        </w:rPr>
        <w:t>安全</w:t>
      </w:r>
      <w:r w:rsidR="007667B9" w:rsidRPr="004A6085">
        <w:rPr>
          <w:rFonts w:ascii="幼圆" w:eastAsia="幼圆" w:hAnsi="宋体" w:hint="eastAsia"/>
          <w:sz w:val="24"/>
        </w:rPr>
        <w:t>运</w:t>
      </w:r>
      <w:r w:rsidR="007667B9" w:rsidRPr="004A6085">
        <w:rPr>
          <w:rFonts w:ascii="幼圆" w:eastAsia="幼圆" w:hAnsi="宋体"/>
          <w:sz w:val="24"/>
        </w:rPr>
        <w:t>行率100%</w:t>
      </w:r>
      <w:r w:rsidR="00274964" w:rsidRPr="004A6085">
        <w:rPr>
          <w:rFonts w:ascii="幼圆" w:eastAsia="幼圆" w:hAnsi="宋体" w:hint="eastAsia"/>
          <w:sz w:val="24"/>
        </w:rPr>
        <w:t>。</w:t>
      </w:r>
    </w:p>
    <w:p w:rsidR="00274964" w:rsidRPr="004A6085" w:rsidRDefault="00274964">
      <w:pPr>
        <w:spacing w:line="480" w:lineRule="auto"/>
        <w:ind w:firstLineChars="200" w:firstLine="480"/>
        <w:rPr>
          <w:rFonts w:ascii="幼圆" w:eastAsia="幼圆" w:hAnsi="宋体"/>
          <w:sz w:val="24"/>
        </w:rPr>
      </w:pPr>
      <w:r w:rsidRPr="004A6085">
        <w:rPr>
          <w:rFonts w:ascii="幼圆" w:eastAsia="幼圆" w:hAnsi="宋体" w:hint="eastAsia"/>
          <w:sz w:val="24"/>
        </w:rPr>
        <w:t>对已统计的客户满意度调查问卷结果进行分析，识别IT服务中所存在的问题；</w:t>
      </w:r>
    </w:p>
    <w:p w:rsidR="007667B9" w:rsidRPr="004A6085" w:rsidRDefault="00F6110F" w:rsidP="004A6085">
      <w:pPr>
        <w:spacing w:line="480" w:lineRule="auto"/>
        <w:ind w:firstLineChars="200" w:firstLine="480"/>
        <w:rPr>
          <w:rFonts w:ascii="幼圆" w:eastAsia="幼圆" w:hAnsi="宋体"/>
          <w:sz w:val="24"/>
        </w:rPr>
      </w:pPr>
      <w:r w:rsidRPr="004A6085">
        <w:rPr>
          <w:rFonts w:ascii="幼圆" w:eastAsia="幼圆" w:hAnsi="宋体" w:hint="eastAsia"/>
          <w:sz w:val="24"/>
        </w:rPr>
        <w:t>满意度</w:t>
      </w:r>
      <w:r w:rsidR="007667B9" w:rsidRPr="004A6085">
        <w:rPr>
          <w:rFonts w:ascii="幼圆" w:eastAsia="幼圆" w:hAnsi="宋体" w:hint="eastAsia"/>
          <w:sz w:val="24"/>
        </w:rPr>
        <w:t>及重</w:t>
      </w:r>
      <w:r w:rsidR="007667B9" w:rsidRPr="004A6085">
        <w:rPr>
          <w:rFonts w:ascii="幼圆" w:eastAsia="幼圆" w:hAnsi="宋体"/>
          <w:sz w:val="24"/>
        </w:rPr>
        <w:t>要性</w:t>
      </w:r>
      <w:r w:rsidR="007667B9" w:rsidRPr="004A6085">
        <w:rPr>
          <w:rFonts w:ascii="幼圆" w:eastAsia="幼圆" w:hAnsi="宋体" w:hint="eastAsia"/>
          <w:sz w:val="24"/>
        </w:rPr>
        <w:t>虽然</w:t>
      </w:r>
      <w:r w:rsidRPr="004A6085">
        <w:rPr>
          <w:rFonts w:ascii="幼圆" w:eastAsia="幼圆" w:hAnsi="宋体" w:hint="eastAsia"/>
          <w:sz w:val="24"/>
        </w:rPr>
        <w:t>已达到公司目标，</w:t>
      </w:r>
      <w:r w:rsidR="007667B9" w:rsidRPr="004A6085">
        <w:rPr>
          <w:rFonts w:ascii="幼圆" w:eastAsia="幼圆" w:hAnsi="宋体" w:hint="eastAsia"/>
          <w:sz w:val="24"/>
        </w:rPr>
        <w:t>但除满意</w:t>
      </w:r>
      <w:r w:rsidR="007667B9" w:rsidRPr="004A6085">
        <w:rPr>
          <w:rFonts w:ascii="幼圆" w:eastAsia="幼圆" w:hAnsi="宋体"/>
          <w:sz w:val="24"/>
        </w:rPr>
        <w:t>度</w:t>
      </w:r>
      <w:r w:rsidR="007667B9" w:rsidRPr="004A6085">
        <w:rPr>
          <w:rFonts w:ascii="幼圆" w:eastAsia="幼圆" w:hAnsi="宋体" w:hint="eastAsia"/>
          <w:sz w:val="24"/>
        </w:rPr>
        <w:t>1</w:t>
      </w:r>
      <w:r w:rsidR="00650DB0" w:rsidRPr="004A6085">
        <w:rPr>
          <w:rFonts w:ascii="幼圆" w:eastAsia="幼圆" w:hAnsi="宋体" w:hint="eastAsia"/>
          <w:sz w:val="24"/>
        </w:rPr>
        <w:t>、4、6</w:t>
      </w:r>
      <w:r w:rsidR="007667B9" w:rsidRPr="004A6085">
        <w:rPr>
          <w:rFonts w:ascii="幼圆" w:eastAsia="幼圆" w:hAnsi="宋体" w:hint="eastAsia"/>
          <w:sz w:val="24"/>
        </w:rPr>
        <w:t>项</w:t>
      </w:r>
      <w:r w:rsidR="007667B9" w:rsidRPr="004A6085">
        <w:rPr>
          <w:rFonts w:ascii="幼圆" w:eastAsia="幼圆" w:hAnsi="宋体"/>
          <w:sz w:val="24"/>
        </w:rPr>
        <w:t>和</w:t>
      </w:r>
      <w:r w:rsidR="007667B9" w:rsidRPr="004A6085">
        <w:rPr>
          <w:rFonts w:ascii="幼圆" w:eastAsia="幼圆" w:hAnsi="宋体" w:hint="eastAsia"/>
          <w:sz w:val="24"/>
        </w:rPr>
        <w:t>重要</w:t>
      </w:r>
      <w:r w:rsidR="007667B9" w:rsidRPr="004A6085">
        <w:rPr>
          <w:rFonts w:ascii="幼圆" w:eastAsia="幼圆" w:hAnsi="宋体"/>
          <w:sz w:val="24"/>
        </w:rPr>
        <w:t>性</w:t>
      </w:r>
      <w:r w:rsidR="00650DB0" w:rsidRPr="004A6085">
        <w:rPr>
          <w:rFonts w:ascii="幼圆" w:eastAsia="幼圆" w:hAnsi="宋体" w:hint="eastAsia"/>
          <w:sz w:val="24"/>
        </w:rPr>
        <w:t>1、3、5、6</w:t>
      </w:r>
      <w:r w:rsidR="007667B9" w:rsidRPr="004A6085">
        <w:rPr>
          <w:rFonts w:ascii="幼圆" w:eastAsia="幼圆" w:hAnsi="宋体" w:hint="eastAsia"/>
          <w:sz w:val="24"/>
        </w:rPr>
        <w:t>项</w:t>
      </w:r>
      <w:r w:rsidR="007667B9" w:rsidRPr="004A6085">
        <w:rPr>
          <w:rFonts w:ascii="幼圆" w:eastAsia="幼圆" w:hAnsi="宋体"/>
          <w:sz w:val="24"/>
        </w:rPr>
        <w:t>达到5</w:t>
      </w:r>
      <w:r w:rsidR="007667B9" w:rsidRPr="004A6085">
        <w:rPr>
          <w:rFonts w:ascii="幼圆" w:eastAsia="幼圆" w:hAnsi="宋体" w:hint="eastAsia"/>
          <w:sz w:val="24"/>
        </w:rPr>
        <w:t>分</w:t>
      </w:r>
      <w:r w:rsidR="007667B9" w:rsidRPr="004A6085">
        <w:rPr>
          <w:rFonts w:ascii="幼圆" w:eastAsia="幼圆" w:hAnsi="宋体"/>
          <w:sz w:val="24"/>
        </w:rPr>
        <w:t>的</w:t>
      </w:r>
      <w:r w:rsidR="007667B9" w:rsidRPr="004A6085">
        <w:rPr>
          <w:rFonts w:ascii="幼圆" w:eastAsia="幼圆" w:hAnsi="宋体" w:hint="eastAsia"/>
          <w:sz w:val="24"/>
        </w:rPr>
        <w:t>其</w:t>
      </w:r>
      <w:r w:rsidR="007667B9" w:rsidRPr="004A6085">
        <w:rPr>
          <w:rFonts w:ascii="幼圆" w:eastAsia="幼圆" w:hAnsi="宋体"/>
          <w:sz w:val="24"/>
        </w:rPr>
        <w:t>他</w:t>
      </w:r>
      <w:r w:rsidRPr="004A6085">
        <w:rPr>
          <w:rFonts w:ascii="幼圆" w:eastAsia="幼圆" w:hAnsi="宋体" w:hint="eastAsia"/>
          <w:sz w:val="24"/>
        </w:rPr>
        <w:t>各项</w:t>
      </w:r>
      <w:r w:rsidR="007667B9" w:rsidRPr="004A6085">
        <w:rPr>
          <w:rFonts w:ascii="幼圆" w:eastAsia="幼圆" w:hAnsi="宋体" w:hint="eastAsia"/>
          <w:sz w:val="24"/>
        </w:rPr>
        <w:t>仍需</w:t>
      </w:r>
      <w:r w:rsidRPr="004A6085">
        <w:rPr>
          <w:rFonts w:ascii="幼圆" w:eastAsia="幼圆" w:hAnsi="宋体" w:hint="eastAsia"/>
          <w:sz w:val="24"/>
        </w:rPr>
        <w:t>有待加强。</w:t>
      </w:r>
    </w:p>
    <w:p w:rsidR="00274964" w:rsidRPr="00D468E0" w:rsidRDefault="00274964" w:rsidP="00D468E0">
      <w:pPr>
        <w:pStyle w:val="1"/>
        <w:pageBreakBefore w:val="0"/>
        <w:numPr>
          <w:ilvl w:val="0"/>
          <w:numId w:val="11"/>
        </w:numPr>
        <w:tabs>
          <w:tab w:val="clear" w:pos="425"/>
        </w:tabs>
        <w:spacing w:line="240" w:lineRule="auto"/>
        <w:ind w:left="424" w:hangingChars="132" w:hanging="424"/>
        <w:rPr>
          <w:rFonts w:ascii="幼圆" w:eastAsia="幼圆"/>
          <w:color w:val="auto"/>
          <w:sz w:val="32"/>
          <w:szCs w:val="32"/>
        </w:rPr>
      </w:pPr>
      <w:bookmarkStart w:id="23" w:name="_Toc193352436"/>
      <w:bookmarkStart w:id="24" w:name="_Toc8737326"/>
      <w:r w:rsidRPr="00D468E0">
        <w:rPr>
          <w:rFonts w:ascii="幼圆" w:eastAsia="幼圆" w:hint="eastAsia"/>
          <w:color w:val="auto"/>
          <w:sz w:val="32"/>
          <w:szCs w:val="32"/>
        </w:rPr>
        <w:t>主要</w:t>
      </w:r>
      <w:bookmarkEnd w:id="23"/>
      <w:r w:rsidRPr="00D468E0">
        <w:rPr>
          <w:rFonts w:ascii="幼圆" w:eastAsia="幼圆" w:hint="eastAsia"/>
          <w:color w:val="auto"/>
          <w:sz w:val="32"/>
          <w:szCs w:val="32"/>
        </w:rPr>
        <w:t>建议</w:t>
      </w:r>
      <w:bookmarkEnd w:id="24"/>
    </w:p>
    <w:p w:rsidR="00274964" w:rsidRPr="00B645F9" w:rsidRDefault="00274964" w:rsidP="00B645F9">
      <w:pPr>
        <w:spacing w:line="48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对IT服务问题的解决及未来目标规划的建议：</w:t>
      </w:r>
      <w:r w:rsidR="00B645F9">
        <w:rPr>
          <w:rFonts w:ascii="幼圆" w:eastAsia="幼圆" w:hAnsi="宋体" w:hint="eastAsia"/>
          <w:sz w:val="24"/>
        </w:rPr>
        <w:t>无</w:t>
      </w:r>
    </w:p>
    <w:sectPr w:rsidR="00274964" w:rsidRPr="00B645F9" w:rsidSect="00650DB0">
      <w:pgSz w:w="11906" w:h="16838"/>
      <w:pgMar w:top="1411" w:right="1411" w:bottom="1253" w:left="141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CC5" w:rsidRDefault="00D92CC5">
      <w:r>
        <w:separator/>
      </w:r>
    </w:p>
  </w:endnote>
  <w:endnote w:type="continuationSeparator" w:id="0">
    <w:p w:rsidR="00D92CC5" w:rsidRDefault="00D9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964" w:rsidRPr="00D468E0" w:rsidRDefault="00247316" w:rsidP="00D468E0">
    <w:pPr>
      <w:pStyle w:val="afa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D468E0" w:rsidRPr="009C2C98">
      <w:rPr>
        <w:rFonts w:ascii="幼圆" w:eastAsia="幼圆" w:hint="eastAsia"/>
        <w:lang w:eastAsia="zh-CN"/>
      </w:rPr>
      <w:t xml:space="preserve">                                           </w:t>
    </w:r>
    <w:r w:rsidR="00D468E0">
      <w:rPr>
        <w:rFonts w:ascii="幼圆" w:eastAsia="幼圆" w:hint="eastAsia"/>
        <w:lang w:eastAsia="zh-CN"/>
      </w:rPr>
      <w:t xml:space="preserve">  </w:t>
    </w:r>
    <w:r w:rsidR="00D468E0" w:rsidRPr="009C2C98">
      <w:rPr>
        <w:rFonts w:ascii="幼圆" w:eastAsia="幼圆" w:hint="eastAsia"/>
        <w:lang w:eastAsia="zh-CN"/>
      </w:rPr>
      <w:t xml:space="preserve">           第</w:t>
    </w:r>
    <w:r w:rsidR="00D468E0" w:rsidRPr="009C2C98">
      <w:rPr>
        <w:rFonts w:ascii="幼圆" w:eastAsia="幼圆" w:hint="eastAsia"/>
        <w:lang w:val="zh-CN" w:eastAsia="zh-CN"/>
      </w:rPr>
      <w:t xml:space="preserve"> </w:t>
    </w:r>
    <w:r w:rsidR="00D468E0" w:rsidRPr="009C2C98">
      <w:rPr>
        <w:rFonts w:ascii="幼圆" w:eastAsia="幼圆" w:hint="eastAsia"/>
        <w:bCs/>
      </w:rPr>
      <w:fldChar w:fldCharType="begin"/>
    </w:r>
    <w:r w:rsidR="00D468E0" w:rsidRPr="009C2C98">
      <w:rPr>
        <w:rFonts w:ascii="幼圆" w:eastAsia="幼圆" w:hint="eastAsia"/>
        <w:bCs/>
      </w:rPr>
      <w:instrText>PAGE</w:instrText>
    </w:r>
    <w:r w:rsidR="00D468E0" w:rsidRPr="009C2C98">
      <w:rPr>
        <w:rFonts w:ascii="幼圆" w:eastAsia="幼圆" w:hint="eastAsia"/>
        <w:bCs/>
      </w:rPr>
      <w:fldChar w:fldCharType="separate"/>
    </w:r>
    <w:r w:rsidR="003307AE">
      <w:rPr>
        <w:rFonts w:ascii="幼圆" w:eastAsia="幼圆"/>
        <w:bCs/>
        <w:noProof/>
      </w:rPr>
      <w:t>1</w:t>
    </w:r>
    <w:r w:rsidR="00D468E0" w:rsidRPr="009C2C98">
      <w:rPr>
        <w:rFonts w:ascii="幼圆" w:eastAsia="幼圆" w:hint="eastAsia"/>
        <w:bCs/>
      </w:rPr>
      <w:fldChar w:fldCharType="end"/>
    </w:r>
    <w:r w:rsidR="00D468E0" w:rsidRPr="009C2C98">
      <w:rPr>
        <w:rFonts w:ascii="幼圆" w:eastAsia="幼圆" w:hint="eastAsia"/>
        <w:lang w:val="zh-CN" w:eastAsia="zh-CN"/>
      </w:rPr>
      <w:t xml:space="preserve"> 页，共 </w:t>
    </w:r>
    <w:r w:rsidR="00D468E0" w:rsidRPr="009C2C98">
      <w:rPr>
        <w:rFonts w:ascii="幼圆" w:eastAsia="幼圆" w:hint="eastAsia"/>
        <w:bCs/>
      </w:rPr>
      <w:fldChar w:fldCharType="begin"/>
    </w:r>
    <w:r w:rsidR="00D468E0">
      <w:rPr>
        <w:rFonts w:ascii="幼圆" w:eastAsia="幼圆" w:hint="eastAsia"/>
        <w:bCs/>
        <w:lang w:eastAsia="zh-CN"/>
      </w:rPr>
      <w:instrText>=</w:instrText>
    </w:r>
    <w:r w:rsidR="00D468E0" w:rsidRPr="009C2C98">
      <w:rPr>
        <w:rFonts w:ascii="幼圆" w:eastAsia="幼圆" w:hint="eastAsia"/>
        <w:bCs/>
      </w:rPr>
      <w:fldChar w:fldCharType="begin"/>
    </w:r>
    <w:r w:rsidR="00D468E0" w:rsidRPr="009C2C98">
      <w:rPr>
        <w:rFonts w:ascii="幼圆" w:eastAsia="幼圆" w:hint="eastAsia"/>
        <w:bCs/>
      </w:rPr>
      <w:instrText>NUMPAGES</w:instrText>
    </w:r>
    <w:r w:rsidR="00D468E0" w:rsidRPr="009C2C98">
      <w:rPr>
        <w:rFonts w:ascii="幼圆" w:eastAsia="幼圆" w:hint="eastAsia"/>
        <w:bCs/>
      </w:rPr>
      <w:fldChar w:fldCharType="separate"/>
    </w:r>
    <w:r w:rsidR="003307AE">
      <w:rPr>
        <w:rFonts w:ascii="幼圆" w:eastAsia="幼圆"/>
        <w:bCs/>
        <w:noProof/>
      </w:rPr>
      <w:instrText>7</w:instrText>
    </w:r>
    <w:r w:rsidR="00D468E0" w:rsidRPr="009C2C98">
      <w:rPr>
        <w:rFonts w:ascii="幼圆" w:eastAsia="幼圆" w:hint="eastAsia"/>
        <w:bCs/>
      </w:rPr>
      <w:fldChar w:fldCharType="end"/>
    </w:r>
    <w:r w:rsidR="00D468E0">
      <w:rPr>
        <w:rFonts w:ascii="幼圆" w:eastAsia="幼圆" w:hint="eastAsia"/>
        <w:bCs/>
        <w:lang w:eastAsia="zh-CN"/>
      </w:rPr>
      <w:instrText>-1</w:instrText>
    </w:r>
    <w:r w:rsidR="00D468E0" w:rsidRPr="009C2C98">
      <w:rPr>
        <w:rFonts w:ascii="幼圆" w:eastAsia="幼圆" w:hint="eastAsia"/>
        <w:bCs/>
      </w:rPr>
      <w:fldChar w:fldCharType="separate"/>
    </w:r>
    <w:r w:rsidR="003307AE">
      <w:rPr>
        <w:rFonts w:ascii="幼圆" w:eastAsia="幼圆"/>
        <w:bCs/>
        <w:noProof/>
        <w:lang w:eastAsia="zh-CN"/>
      </w:rPr>
      <w:t>6</w:t>
    </w:r>
    <w:r w:rsidR="00D468E0" w:rsidRPr="009C2C98">
      <w:rPr>
        <w:rFonts w:ascii="幼圆" w:eastAsia="幼圆" w:hint="eastAsia"/>
        <w:bCs/>
      </w:rPr>
      <w:fldChar w:fldCharType="end"/>
    </w:r>
    <w:r w:rsidR="00D468E0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CC5" w:rsidRDefault="00D92CC5">
      <w:r>
        <w:separator/>
      </w:r>
    </w:p>
  </w:footnote>
  <w:footnote w:type="continuationSeparator" w:id="0">
    <w:p w:rsidR="00D92CC5" w:rsidRDefault="00D92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8E0" w:rsidRPr="00D468E0" w:rsidRDefault="007463B6" w:rsidP="00D468E0">
    <w:pPr>
      <w:ind w:right="12"/>
      <w:rPr>
        <w:rFonts w:ascii="幼圆" w:eastAsia="幼圆"/>
        <w:sz w:val="18"/>
        <w:szCs w:val="18"/>
      </w:rPr>
    </w:pPr>
    <w:r w:rsidRPr="004A6085">
      <w:rPr>
        <w:rFonts w:ascii="幼圆" w:eastAsia="幼圆"/>
        <w:color w:val="FF0000"/>
        <w:sz w:val="18"/>
        <w:szCs w:val="18"/>
        <w:highlight w:val="yellow"/>
      </w:rPr>
      <w:t>ZRXX</w:t>
    </w:r>
    <w:r w:rsidRPr="004A6085">
      <w:rPr>
        <w:rFonts w:ascii="幼圆" w:eastAsia="幼圆"/>
        <w:sz w:val="18"/>
        <w:szCs w:val="18"/>
      </w:rPr>
      <w:t>-20000</w:t>
    </w:r>
    <w:r w:rsidR="00D468E0" w:rsidRPr="004A6085">
      <w:rPr>
        <w:rFonts w:ascii="幼圆" w:eastAsia="幼圆" w:hint="eastAsia"/>
        <w:sz w:val="18"/>
        <w:szCs w:val="18"/>
      </w:rPr>
      <w:t>-BR-R-05 IT服务客户满意度调查分析报告</w:t>
    </w:r>
    <w:r w:rsidR="00D468E0">
      <w:rPr>
        <w:rFonts w:ascii="幼圆" w:eastAsia="幼圆" w:hint="eastAsia"/>
        <w:sz w:val="18"/>
        <w:szCs w:val="18"/>
      </w:rPr>
      <w:t xml:space="preserve">                                         </w:t>
    </w:r>
    <w:r w:rsidR="00FB31CD">
      <w:rPr>
        <w:rFonts w:ascii="幼圆" w:eastAsia="幼圆" w:hint="eastAsia"/>
        <w:sz w:val="18"/>
        <w:szCs w:val="18"/>
      </w:rPr>
      <w:t>版本</w:t>
    </w:r>
    <w:r w:rsidR="00D468E0">
      <w:rPr>
        <w:rFonts w:ascii="幼圆" w:eastAsia="幼圆" w:hint="eastAsia"/>
        <w:sz w:val="18"/>
        <w:szCs w:val="18"/>
      </w:rPr>
      <w:t>：</w:t>
    </w:r>
    <w:r w:rsidR="00FB31CD">
      <w:rPr>
        <w:rFonts w:ascii="幼圆" w:eastAsia="幼圆" w:hint="eastAsia"/>
        <w:sz w:val="18"/>
        <w:szCs w:val="18"/>
      </w:rPr>
      <w:t>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7A6" w:rsidRPr="00D468E0" w:rsidRDefault="00D127A6" w:rsidP="00D468E0">
    <w:pPr>
      <w:ind w:right="12"/>
      <w:rPr>
        <w:rFonts w:ascii="幼圆" w:eastAsia="幼圆"/>
        <w:sz w:val="18"/>
        <w:szCs w:val="18"/>
      </w:rPr>
    </w:pPr>
    <w:r w:rsidRPr="004A6085">
      <w:rPr>
        <w:rFonts w:ascii="幼圆" w:eastAsia="幼圆"/>
        <w:color w:val="FF0000"/>
        <w:sz w:val="18"/>
        <w:szCs w:val="18"/>
        <w:highlight w:val="yellow"/>
      </w:rPr>
      <w:t>ZRXX</w:t>
    </w:r>
    <w:r w:rsidRPr="004A6085">
      <w:rPr>
        <w:rFonts w:ascii="幼圆" w:eastAsia="幼圆"/>
        <w:sz w:val="18"/>
        <w:szCs w:val="18"/>
      </w:rPr>
      <w:t>-20000</w:t>
    </w:r>
    <w:r w:rsidRPr="004A6085">
      <w:rPr>
        <w:rFonts w:ascii="幼圆" w:eastAsia="幼圆" w:hint="eastAsia"/>
        <w:sz w:val="18"/>
        <w:szCs w:val="18"/>
      </w:rPr>
      <w:t>-BR-R-05 IT服务客户满意度调查分析报告</w:t>
    </w:r>
    <w:r>
      <w:rPr>
        <w:rFonts w:ascii="幼圆" w:eastAsia="幼圆" w:hint="eastAsia"/>
        <w:sz w:val="18"/>
        <w:szCs w:val="18"/>
      </w:rPr>
      <w:t xml:space="preserve">                                  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pStyle w:val="40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0000007"/>
    <w:multiLevelType w:val="singleLevel"/>
    <w:tmpl w:val="00000007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00000008"/>
    <w:multiLevelType w:val="singleLevel"/>
    <w:tmpl w:val="00000008"/>
    <w:lvl w:ilvl="0">
      <w:start w:val="1"/>
      <w:numFmt w:val="decimal"/>
      <w:pStyle w:val="50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6" w15:restartNumberingAfterBreak="0">
    <w:nsid w:val="00000009"/>
    <w:multiLevelType w:val="singleLevel"/>
    <w:tmpl w:val="00000009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16"/>
    <w:multiLevelType w:val="multilevel"/>
    <w:tmpl w:val="00000016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0000001F"/>
    <w:multiLevelType w:val="multilevel"/>
    <w:tmpl w:val="0000001F"/>
    <w:lvl w:ilvl="0">
      <w:start w:val="1"/>
      <w:numFmt w:val="bullet"/>
      <w:lvlText w:val="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</w:abstractNum>
  <w:abstractNum w:abstractNumId="12" w15:restartNumberingAfterBreak="0">
    <w:nsid w:val="00000031"/>
    <w:multiLevelType w:val="singleLevel"/>
    <w:tmpl w:val="00000031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00000036"/>
    <w:multiLevelType w:val="singleLevel"/>
    <w:tmpl w:val="0000003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37"/>
    <w:multiLevelType w:val="multilevel"/>
    <w:tmpl w:val="00000037"/>
    <w:lvl w:ilvl="0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5" w15:restartNumberingAfterBreak="0">
    <w:nsid w:val="1E4D36C0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985BD7"/>
    <w:multiLevelType w:val="multilevel"/>
    <w:tmpl w:val="8ACE8602"/>
    <w:lvl w:ilvl="0">
      <w:start w:val="1"/>
      <w:numFmt w:val="decimal"/>
      <w:lvlText w:val="%1"/>
      <w:lvlJc w:val="left"/>
      <w:pPr>
        <w:ind w:left="465" w:hanging="465"/>
      </w:pPr>
      <w:rPr>
        <w:rFonts w:hAnsi="宋体" w:hint="default"/>
        <w:sz w:val="24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Ansi="宋体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宋体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宋体"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Ansi="宋体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宋体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宋体" w:hint="default"/>
        <w:sz w:val="24"/>
      </w:rPr>
    </w:lvl>
  </w:abstractNum>
  <w:abstractNum w:abstractNumId="17" w15:restartNumberingAfterBreak="0">
    <w:nsid w:val="70D26916"/>
    <w:multiLevelType w:val="hybridMultilevel"/>
    <w:tmpl w:val="930245AC"/>
    <w:lvl w:ilvl="0" w:tplc="663A3AA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3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8"/>
  </w:num>
  <w:num w:numId="12">
    <w:abstractNumId w:val="15"/>
  </w:num>
  <w:num w:numId="13">
    <w:abstractNumId w:val="9"/>
  </w:num>
  <w:num w:numId="14">
    <w:abstractNumId w:val="11"/>
  </w:num>
  <w:num w:numId="15">
    <w:abstractNumId w:val="10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01"/>
    <w:rsid w:val="00012936"/>
    <w:rsid w:val="0003080A"/>
    <w:rsid w:val="000678F4"/>
    <w:rsid w:val="001060FD"/>
    <w:rsid w:val="00172A27"/>
    <w:rsid w:val="001A14D5"/>
    <w:rsid w:val="001F610D"/>
    <w:rsid w:val="00204691"/>
    <w:rsid w:val="00247316"/>
    <w:rsid w:val="00274964"/>
    <w:rsid w:val="00283746"/>
    <w:rsid w:val="003065CD"/>
    <w:rsid w:val="00311D57"/>
    <w:rsid w:val="00322494"/>
    <w:rsid w:val="00325E0E"/>
    <w:rsid w:val="003307AE"/>
    <w:rsid w:val="00352E83"/>
    <w:rsid w:val="003D11FA"/>
    <w:rsid w:val="00426551"/>
    <w:rsid w:val="00431663"/>
    <w:rsid w:val="0045273A"/>
    <w:rsid w:val="004A6085"/>
    <w:rsid w:val="004F7AE3"/>
    <w:rsid w:val="005411FC"/>
    <w:rsid w:val="005A33B7"/>
    <w:rsid w:val="005A346D"/>
    <w:rsid w:val="005B52C2"/>
    <w:rsid w:val="00635A97"/>
    <w:rsid w:val="00650DB0"/>
    <w:rsid w:val="006926E9"/>
    <w:rsid w:val="006A3917"/>
    <w:rsid w:val="006C1C5A"/>
    <w:rsid w:val="006F652C"/>
    <w:rsid w:val="007463B6"/>
    <w:rsid w:val="007667B9"/>
    <w:rsid w:val="007A0461"/>
    <w:rsid w:val="007A4A63"/>
    <w:rsid w:val="007A5345"/>
    <w:rsid w:val="00875954"/>
    <w:rsid w:val="008A6972"/>
    <w:rsid w:val="00907793"/>
    <w:rsid w:val="00923B38"/>
    <w:rsid w:val="0097475C"/>
    <w:rsid w:val="00987E8B"/>
    <w:rsid w:val="009B509A"/>
    <w:rsid w:val="00A30C1E"/>
    <w:rsid w:val="00A51D0F"/>
    <w:rsid w:val="00A521D3"/>
    <w:rsid w:val="00A77678"/>
    <w:rsid w:val="00AF0353"/>
    <w:rsid w:val="00B538E0"/>
    <w:rsid w:val="00B645F9"/>
    <w:rsid w:val="00BA57ED"/>
    <w:rsid w:val="00BD4ADF"/>
    <w:rsid w:val="00C1741A"/>
    <w:rsid w:val="00C47F58"/>
    <w:rsid w:val="00C876E5"/>
    <w:rsid w:val="00CA5230"/>
    <w:rsid w:val="00CD465B"/>
    <w:rsid w:val="00CD7130"/>
    <w:rsid w:val="00CE3C47"/>
    <w:rsid w:val="00D11176"/>
    <w:rsid w:val="00D127A6"/>
    <w:rsid w:val="00D224A2"/>
    <w:rsid w:val="00D468E0"/>
    <w:rsid w:val="00D5484C"/>
    <w:rsid w:val="00D6314B"/>
    <w:rsid w:val="00D92CC5"/>
    <w:rsid w:val="00DD3B8D"/>
    <w:rsid w:val="00E33792"/>
    <w:rsid w:val="00EB690A"/>
    <w:rsid w:val="00ED7C16"/>
    <w:rsid w:val="00F106D8"/>
    <w:rsid w:val="00F133C0"/>
    <w:rsid w:val="00F1354D"/>
    <w:rsid w:val="00F6110F"/>
    <w:rsid w:val="00F73BD4"/>
    <w:rsid w:val="00F940BF"/>
    <w:rsid w:val="00FB31CD"/>
    <w:rsid w:val="00FC3B5B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291179D"/>
  <w15:docId w15:val="{AA98D49C-4D43-43F4-9D35-5BACD9BC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1"/>
    <w:next w:val="a1"/>
    <w:qFormat/>
    <w:pPr>
      <w:keepNext/>
      <w:keepLines/>
      <w:pageBreakBefore/>
      <w:spacing w:before="240" w:after="240" w:line="578" w:lineRule="auto"/>
      <w:outlineLvl w:val="0"/>
    </w:pPr>
    <w:rPr>
      <w:rFonts w:ascii="Times New Roman" w:hAnsi="Times New Roman"/>
      <w:b/>
      <w:bCs/>
      <w:color w:val="CC3300"/>
      <w:kern w:val="44"/>
      <w:sz w:val="36"/>
      <w:szCs w:val="36"/>
    </w:rPr>
  </w:style>
  <w:style w:type="paragraph" w:styleId="21">
    <w:name w:val="heading 2"/>
    <w:basedOn w:val="a1"/>
    <w:next w:val="a1"/>
    <w:qFormat/>
    <w:pPr>
      <w:keepNext/>
      <w:keepLines/>
      <w:spacing w:before="260" w:after="260" w:line="416" w:lineRule="auto"/>
      <w:outlineLvl w:val="1"/>
    </w:pPr>
    <w:rPr>
      <w:rFonts w:eastAsia="黑体"/>
      <w:bCs/>
      <w:sz w:val="30"/>
      <w:szCs w:val="32"/>
    </w:rPr>
  </w:style>
  <w:style w:type="paragraph" w:styleId="31">
    <w:name w:val="heading 3"/>
    <w:basedOn w:val="a1"/>
    <w:next w:val="a1"/>
    <w:qFormat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4"/>
      <w:szCs w:val="32"/>
    </w:rPr>
  </w:style>
  <w:style w:type="paragraph" w:styleId="41">
    <w:name w:val="heading 4"/>
    <w:basedOn w:val="a1"/>
    <w:next w:val="a1"/>
    <w:qFormat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</w:style>
  <w:style w:type="character" w:styleId="HTML">
    <w:name w:val="HTML Typewriter"/>
    <w:rPr>
      <w:rFonts w:ascii="Courier New" w:hAnsi="Courier New" w:cs="Courier New"/>
      <w:sz w:val="20"/>
      <w:szCs w:val="20"/>
    </w:rPr>
  </w:style>
  <w:style w:type="character" w:styleId="a6">
    <w:name w:val="footnote reference"/>
    <w:rPr>
      <w:vertAlign w:val="superscript"/>
    </w:rPr>
  </w:style>
  <w:style w:type="character" w:styleId="a7">
    <w:name w:val="Strong"/>
    <w:qFormat/>
    <w:rPr>
      <w:b/>
      <w:bCs/>
    </w:rPr>
  </w:style>
  <w:style w:type="character" w:styleId="a8">
    <w:name w:val="endnote reference"/>
    <w:rPr>
      <w:vertAlign w:val="superscript"/>
    </w:rPr>
  </w:style>
  <w:style w:type="character" w:styleId="a9">
    <w:name w:val="page number"/>
    <w:basedOn w:val="a2"/>
  </w:style>
  <w:style w:type="character" w:styleId="aa">
    <w:name w:val="FollowedHyperlink"/>
    <w:rPr>
      <w:color w:val="800080"/>
      <w:u w:val="single"/>
    </w:rPr>
  </w:style>
  <w:style w:type="character" w:styleId="ab">
    <w:name w:val="Emphasis"/>
    <w:qFormat/>
    <w:rPr>
      <w:i/>
      <w:iCs/>
    </w:rPr>
  </w:style>
  <w:style w:type="character" w:styleId="HTML0">
    <w:name w:val="HTML Definition"/>
    <w:rPr>
      <w:i/>
      <w:iCs/>
    </w:rPr>
  </w:style>
  <w:style w:type="character" w:styleId="HTML1">
    <w:name w:val="HTML Acronym"/>
    <w:basedOn w:val="a2"/>
  </w:style>
  <w:style w:type="character" w:styleId="HTML2">
    <w:name w:val="HTML Variable"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character" w:styleId="HTML3">
    <w:name w:val="HTML Code"/>
    <w:rPr>
      <w:rFonts w:ascii="Courier New" w:hAnsi="Courier New" w:cs="Courier New"/>
      <w:sz w:val="20"/>
      <w:szCs w:val="20"/>
    </w:rPr>
  </w:style>
  <w:style w:type="character" w:styleId="HTML4">
    <w:name w:val="HTML Cite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HTML6">
    <w:name w:val="HTML Sample"/>
    <w:rPr>
      <w:rFonts w:ascii="Courier New" w:hAnsi="Courier New" w:cs="Courier New"/>
    </w:rPr>
  </w:style>
  <w:style w:type="character" w:customStyle="1" w:styleId="ad">
    <w:name w:val="正文首行缩进 字符"/>
    <w:link w:val="ae"/>
    <w:rPr>
      <w:rFonts w:ascii="Arial" w:hAnsi="Arial"/>
      <w:kern w:val="2"/>
      <w:sz w:val="21"/>
      <w:szCs w:val="24"/>
    </w:rPr>
  </w:style>
  <w:style w:type="character" w:customStyle="1" w:styleId="af">
    <w:name w:val="正文文本 字符"/>
    <w:link w:val="af0"/>
    <w:rPr>
      <w:rFonts w:ascii="Arial" w:eastAsia="宋体" w:hAnsi="Arial"/>
      <w:kern w:val="2"/>
      <w:sz w:val="21"/>
      <w:szCs w:val="24"/>
      <w:lang w:val="en-US" w:eastAsia="zh-CN" w:bidi="ar-SA"/>
    </w:rPr>
  </w:style>
  <w:style w:type="character" w:customStyle="1" w:styleId="af1">
    <w:name w:val="尾注文本 字符"/>
    <w:link w:val="af2"/>
    <w:rPr>
      <w:rFonts w:ascii="Arial" w:hAnsi="Arial"/>
      <w:kern w:val="2"/>
    </w:rPr>
  </w:style>
  <w:style w:type="character" w:customStyle="1" w:styleId="af3">
    <w:name w:val="批注框文本 字符"/>
    <w:link w:val="af4"/>
    <w:rPr>
      <w:rFonts w:ascii="Arial" w:hAnsi="Arial"/>
      <w:kern w:val="2"/>
      <w:sz w:val="18"/>
      <w:szCs w:val="18"/>
    </w:rPr>
  </w:style>
  <w:style w:type="character" w:customStyle="1" w:styleId="af5">
    <w:name w:val="题注 字符"/>
    <w:link w:val="af6"/>
    <w:rPr>
      <w:rFonts w:ascii="Arial" w:eastAsia="黑体" w:hAnsi="Arial" w:cs="Arial"/>
      <w:kern w:val="2"/>
      <w:sz w:val="21"/>
    </w:rPr>
  </w:style>
  <w:style w:type="character" w:customStyle="1" w:styleId="af7">
    <w:name w:val="页眉 字符"/>
    <w:link w:val="af8"/>
    <w:rPr>
      <w:rFonts w:ascii="Arial" w:hAnsi="Arial"/>
      <w:kern w:val="2"/>
      <w:sz w:val="18"/>
      <w:szCs w:val="18"/>
    </w:rPr>
  </w:style>
  <w:style w:type="character" w:customStyle="1" w:styleId="af9">
    <w:name w:val="页脚 字符"/>
    <w:link w:val="afa"/>
    <w:uiPriority w:val="99"/>
    <w:rPr>
      <w:rFonts w:ascii="Arial" w:hAnsi="Arial"/>
      <w:kern w:val="2"/>
      <w:sz w:val="18"/>
      <w:szCs w:val="18"/>
    </w:rPr>
  </w:style>
  <w:style w:type="paragraph" w:styleId="afb">
    <w:name w:val="table of figures"/>
    <w:basedOn w:val="a1"/>
    <w:next w:val="a1"/>
    <w:pPr>
      <w:ind w:leftChars="200" w:left="2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70">
    <w:name w:val="toc 7"/>
    <w:basedOn w:val="a1"/>
    <w:next w:val="a1"/>
    <w:pPr>
      <w:ind w:leftChars="1200" w:left="2520"/>
    </w:pPr>
    <w:rPr>
      <w:rFonts w:ascii="Calibri" w:hAnsi="Calibri"/>
      <w:szCs w:val="22"/>
    </w:rPr>
  </w:style>
  <w:style w:type="paragraph" w:styleId="afc">
    <w:name w:val="Date"/>
    <w:basedOn w:val="a1"/>
    <w:next w:val="a1"/>
    <w:pPr>
      <w:ind w:leftChars="2500" w:left="100"/>
    </w:pPr>
  </w:style>
  <w:style w:type="paragraph" w:styleId="afd">
    <w:name w:val="E-mail Signature"/>
    <w:basedOn w:val="a1"/>
  </w:style>
  <w:style w:type="paragraph" w:styleId="af4">
    <w:name w:val="Balloon Text"/>
    <w:basedOn w:val="a1"/>
    <w:link w:val="af3"/>
    <w:rPr>
      <w:sz w:val="18"/>
      <w:szCs w:val="18"/>
      <w:lang w:val="x-none" w:eastAsia="x-none"/>
    </w:rPr>
  </w:style>
  <w:style w:type="paragraph" w:styleId="afe">
    <w:name w:val="envelope address"/>
    <w:basedOn w:val="a1"/>
    <w:pPr>
      <w:snapToGrid w:val="0"/>
      <w:ind w:leftChars="1400" w:left="100"/>
    </w:pPr>
    <w:rPr>
      <w:rFonts w:cs="Arial"/>
      <w:sz w:val="24"/>
    </w:r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33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e">
    <w:name w:val="Body Text First Indent"/>
    <w:basedOn w:val="af0"/>
    <w:link w:val="ad"/>
    <w:pPr>
      <w:spacing w:after="60"/>
      <w:ind w:firstLineChars="200" w:firstLine="200"/>
    </w:pPr>
    <w:rPr>
      <w:lang w:val="x-none" w:eastAsia="x-none"/>
    </w:rPr>
  </w:style>
  <w:style w:type="paragraph" w:styleId="42">
    <w:name w:val="List Continue 4"/>
    <w:basedOn w:val="a1"/>
    <w:pPr>
      <w:spacing w:after="120"/>
      <w:ind w:leftChars="800" w:left="1680"/>
    </w:pPr>
  </w:style>
  <w:style w:type="paragraph" w:styleId="af0">
    <w:name w:val="Body Text"/>
    <w:basedOn w:val="a1"/>
    <w:link w:val="af"/>
    <w:pPr>
      <w:spacing w:line="300" w:lineRule="auto"/>
    </w:pPr>
  </w:style>
  <w:style w:type="paragraph" w:styleId="2">
    <w:name w:val="List Number 2"/>
    <w:basedOn w:val="a1"/>
    <w:pPr>
      <w:numPr>
        <w:numId w:val="1"/>
      </w:numPr>
      <w:tabs>
        <w:tab w:val="left" w:pos="780"/>
      </w:tabs>
    </w:pPr>
  </w:style>
  <w:style w:type="paragraph" w:styleId="aff">
    <w:name w:val="Plain Text"/>
    <w:basedOn w:val="a1"/>
    <w:rPr>
      <w:rFonts w:ascii="宋体" w:hAnsi="Courier New" w:cs="Courier New"/>
      <w:szCs w:val="21"/>
    </w:rPr>
  </w:style>
  <w:style w:type="paragraph" w:styleId="aff0">
    <w:name w:val="Block Text"/>
    <w:basedOn w:val="a1"/>
    <w:pPr>
      <w:spacing w:after="120"/>
      <w:ind w:leftChars="700" w:left="1440" w:rightChars="700" w:right="1440"/>
    </w:pPr>
  </w:style>
  <w:style w:type="paragraph" w:styleId="aff1">
    <w:name w:val="List Continue"/>
    <w:basedOn w:val="a1"/>
    <w:pPr>
      <w:spacing w:after="120"/>
      <w:ind w:leftChars="200" w:left="420"/>
    </w:pPr>
  </w:style>
  <w:style w:type="paragraph" w:styleId="aff2">
    <w:name w:val="Note Heading"/>
    <w:basedOn w:val="a1"/>
    <w:next w:val="a1"/>
    <w:pPr>
      <w:jc w:val="center"/>
    </w:pPr>
  </w:style>
  <w:style w:type="paragraph" w:styleId="10">
    <w:name w:val="toc 1"/>
    <w:basedOn w:val="a1"/>
    <w:next w:val="a1"/>
    <w:uiPriority w:val="39"/>
    <w:pPr>
      <w:tabs>
        <w:tab w:val="left" w:pos="840"/>
        <w:tab w:val="right" w:leader="dot" w:pos="9074"/>
      </w:tabs>
      <w:spacing w:before="60" w:line="300" w:lineRule="auto"/>
    </w:pPr>
    <w:rPr>
      <w:b/>
    </w:rPr>
  </w:style>
  <w:style w:type="paragraph" w:styleId="22">
    <w:name w:val="Body Text Indent 2"/>
    <w:basedOn w:val="a1"/>
    <w:pPr>
      <w:spacing w:after="120" w:line="480" w:lineRule="auto"/>
      <w:ind w:leftChars="200" w:left="420"/>
    </w:pPr>
  </w:style>
  <w:style w:type="paragraph" w:styleId="5">
    <w:name w:val="List Bullet 5"/>
    <w:basedOn w:val="a1"/>
    <w:pPr>
      <w:numPr>
        <w:numId w:val="2"/>
      </w:numPr>
      <w:tabs>
        <w:tab w:val="left" w:pos="2040"/>
      </w:tabs>
    </w:pPr>
  </w:style>
  <w:style w:type="paragraph" w:styleId="4">
    <w:name w:val="List Bullet 4"/>
    <w:basedOn w:val="a1"/>
    <w:pPr>
      <w:numPr>
        <w:numId w:val="3"/>
      </w:numPr>
      <w:tabs>
        <w:tab w:val="left" w:pos="1620"/>
      </w:tabs>
    </w:pPr>
  </w:style>
  <w:style w:type="paragraph" w:customStyle="1" w:styleId="CharChar1">
    <w:name w:val="Char Char1"/>
    <w:basedOn w:val="a1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styleId="60">
    <w:name w:val="toc 6"/>
    <w:basedOn w:val="a1"/>
    <w:next w:val="a1"/>
    <w:pPr>
      <w:ind w:leftChars="1000" w:left="2100"/>
    </w:pPr>
    <w:rPr>
      <w:rFonts w:ascii="Calibri" w:hAnsi="Calibri"/>
      <w:szCs w:val="22"/>
    </w:rPr>
  </w:style>
  <w:style w:type="paragraph" w:styleId="a0">
    <w:name w:val="List Number"/>
    <w:basedOn w:val="a1"/>
    <w:pPr>
      <w:numPr>
        <w:numId w:val="4"/>
      </w:numPr>
      <w:tabs>
        <w:tab w:val="left" w:pos="360"/>
      </w:tabs>
    </w:pPr>
  </w:style>
  <w:style w:type="paragraph" w:styleId="HTML7">
    <w:name w:val="HTML Address"/>
    <w:basedOn w:val="a1"/>
    <w:rPr>
      <w:i/>
      <w:iCs/>
    </w:rPr>
  </w:style>
  <w:style w:type="paragraph" w:styleId="aff3">
    <w:name w:val="Normal Indent"/>
    <w:basedOn w:val="a1"/>
    <w:pPr>
      <w:ind w:firstLineChars="200" w:firstLine="420"/>
    </w:pPr>
  </w:style>
  <w:style w:type="paragraph" w:styleId="aff4">
    <w:name w:val="Subtitle"/>
    <w:basedOn w:val="a1"/>
    <w:qFormat/>
    <w:pPr>
      <w:spacing w:before="480"/>
      <w:jc w:val="center"/>
      <w:outlineLvl w:val="1"/>
    </w:pPr>
    <w:rPr>
      <w:rFonts w:eastAsia="黑体" w:cs="Arial"/>
      <w:bCs/>
      <w:kern w:val="28"/>
      <w:sz w:val="30"/>
      <w:szCs w:val="32"/>
    </w:rPr>
  </w:style>
  <w:style w:type="paragraph" w:styleId="aff5">
    <w:name w:val="No Spacing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aff6">
    <w:name w:val="Body Text Indent"/>
    <w:basedOn w:val="a1"/>
    <w:pPr>
      <w:spacing w:after="120"/>
      <w:ind w:leftChars="200" w:left="420"/>
    </w:pPr>
  </w:style>
  <w:style w:type="paragraph" w:styleId="af6">
    <w:name w:val="caption"/>
    <w:basedOn w:val="a1"/>
    <w:next w:val="a1"/>
    <w:link w:val="af5"/>
    <w:qFormat/>
    <w:pPr>
      <w:spacing w:beforeLines="100" w:before="312" w:afterLines="50" w:after="156"/>
      <w:jc w:val="center"/>
    </w:pPr>
    <w:rPr>
      <w:rFonts w:eastAsia="黑体"/>
      <w:szCs w:val="20"/>
      <w:lang w:val="x-none" w:eastAsia="x-none"/>
    </w:rPr>
  </w:style>
  <w:style w:type="paragraph" w:styleId="a">
    <w:name w:val="List Bullet"/>
    <w:basedOn w:val="a1"/>
    <w:pPr>
      <w:numPr>
        <w:numId w:val="5"/>
      </w:numPr>
      <w:tabs>
        <w:tab w:val="left" w:pos="360"/>
      </w:tabs>
    </w:pPr>
  </w:style>
  <w:style w:type="paragraph" w:styleId="aff7">
    <w:name w:val="List"/>
    <w:basedOn w:val="a1"/>
    <w:pPr>
      <w:ind w:left="200" w:hangingChars="200" w:hanging="200"/>
    </w:pPr>
  </w:style>
  <w:style w:type="paragraph" w:styleId="aff8">
    <w:name w:val="Document Map"/>
    <w:basedOn w:val="a1"/>
    <w:pPr>
      <w:shd w:val="clear" w:color="auto" w:fill="000080"/>
    </w:pPr>
  </w:style>
  <w:style w:type="paragraph" w:styleId="aff9">
    <w:name w:val="Salutation"/>
    <w:basedOn w:val="a1"/>
    <w:next w:val="a1"/>
  </w:style>
  <w:style w:type="paragraph" w:styleId="34">
    <w:name w:val="Body Text 3"/>
    <w:basedOn w:val="a1"/>
    <w:pPr>
      <w:spacing w:after="120"/>
    </w:pPr>
    <w:rPr>
      <w:sz w:val="16"/>
      <w:szCs w:val="16"/>
    </w:rPr>
  </w:style>
  <w:style w:type="paragraph" w:styleId="affa">
    <w:name w:val="Closing"/>
    <w:basedOn w:val="a1"/>
    <w:pPr>
      <w:ind w:leftChars="2100" w:left="100"/>
    </w:pPr>
  </w:style>
  <w:style w:type="paragraph" w:styleId="30">
    <w:name w:val="List Bullet 3"/>
    <w:basedOn w:val="a1"/>
    <w:pPr>
      <w:numPr>
        <w:numId w:val="6"/>
      </w:numPr>
      <w:tabs>
        <w:tab w:val="left" w:pos="1200"/>
      </w:tabs>
    </w:pPr>
  </w:style>
  <w:style w:type="paragraph" w:styleId="3">
    <w:name w:val="List Number 3"/>
    <w:basedOn w:val="a1"/>
    <w:pPr>
      <w:numPr>
        <w:numId w:val="7"/>
      </w:numPr>
      <w:tabs>
        <w:tab w:val="left" w:pos="1200"/>
      </w:tabs>
    </w:pPr>
  </w:style>
  <w:style w:type="paragraph" w:styleId="23">
    <w:name w:val="List 2"/>
    <w:basedOn w:val="a1"/>
    <w:pPr>
      <w:ind w:leftChars="200" w:left="100" w:hangingChars="200" w:hanging="200"/>
    </w:pPr>
  </w:style>
  <w:style w:type="paragraph" w:styleId="20">
    <w:name w:val="List Bullet 2"/>
    <w:basedOn w:val="a1"/>
    <w:pPr>
      <w:numPr>
        <w:numId w:val="8"/>
      </w:numPr>
      <w:tabs>
        <w:tab w:val="left" w:pos="780"/>
      </w:tabs>
    </w:pPr>
  </w:style>
  <w:style w:type="paragraph" w:styleId="53">
    <w:name w:val="toc 5"/>
    <w:basedOn w:val="a1"/>
    <w:next w:val="a1"/>
    <w:pPr>
      <w:ind w:leftChars="800" w:left="1680"/>
    </w:pPr>
    <w:rPr>
      <w:rFonts w:ascii="Calibri" w:hAnsi="Calibri"/>
      <w:szCs w:val="22"/>
    </w:rPr>
  </w:style>
  <w:style w:type="paragraph" w:styleId="24">
    <w:name w:val="Body Text 2"/>
    <w:basedOn w:val="a1"/>
    <w:pPr>
      <w:spacing w:beforeLines="50" w:before="156" w:afterLines="50" w:after="156" w:line="300" w:lineRule="auto"/>
      <w:ind w:firstLineChars="200" w:firstLine="200"/>
    </w:pPr>
    <w:rPr>
      <w:rFonts w:eastAsia="黑体"/>
      <w:b/>
    </w:rPr>
  </w:style>
  <w:style w:type="paragraph" w:styleId="35">
    <w:name w:val="toc 3"/>
    <w:basedOn w:val="a1"/>
    <w:next w:val="a1"/>
    <w:uiPriority w:val="39"/>
    <w:pPr>
      <w:ind w:leftChars="400" w:left="840"/>
    </w:pPr>
  </w:style>
  <w:style w:type="paragraph" w:styleId="80">
    <w:name w:val="toc 8"/>
    <w:basedOn w:val="a1"/>
    <w:next w:val="a1"/>
    <w:pPr>
      <w:ind w:leftChars="1400" w:left="2940"/>
    </w:pPr>
    <w:rPr>
      <w:rFonts w:ascii="Calibri" w:hAnsi="Calibri"/>
      <w:szCs w:val="22"/>
    </w:rPr>
  </w:style>
  <w:style w:type="paragraph" w:styleId="40">
    <w:name w:val="List Number 4"/>
    <w:basedOn w:val="a1"/>
    <w:pPr>
      <w:numPr>
        <w:numId w:val="9"/>
      </w:numPr>
      <w:tabs>
        <w:tab w:val="left" w:pos="1620"/>
      </w:tabs>
    </w:pPr>
  </w:style>
  <w:style w:type="paragraph" w:styleId="af2">
    <w:name w:val="endnote text"/>
    <w:basedOn w:val="a1"/>
    <w:link w:val="af1"/>
    <w:rPr>
      <w:sz w:val="20"/>
      <w:szCs w:val="20"/>
      <w:lang w:val="x-none" w:eastAsia="x-none"/>
    </w:rPr>
  </w:style>
  <w:style w:type="paragraph" w:styleId="54">
    <w:name w:val="List Continue 5"/>
    <w:basedOn w:val="a1"/>
    <w:pPr>
      <w:spacing w:after="120"/>
      <w:ind w:leftChars="1000" w:left="2100"/>
    </w:pPr>
  </w:style>
  <w:style w:type="paragraph" w:styleId="afa">
    <w:name w:val="footer"/>
    <w:basedOn w:val="a1"/>
    <w:link w:val="af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ffb">
    <w:name w:val="envelope return"/>
    <w:basedOn w:val="a1"/>
    <w:pPr>
      <w:snapToGrid w:val="0"/>
    </w:pPr>
    <w:rPr>
      <w:rFonts w:cs="Arial"/>
    </w:rPr>
  </w:style>
  <w:style w:type="paragraph" w:styleId="25">
    <w:name w:val="Body Text First Indent 2"/>
    <w:basedOn w:val="aff6"/>
    <w:pPr>
      <w:ind w:firstLineChars="200" w:firstLine="420"/>
    </w:pPr>
  </w:style>
  <w:style w:type="paragraph" w:styleId="af8">
    <w:name w:val="header"/>
    <w:basedOn w:val="a1"/>
    <w:link w:val="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fc">
    <w:name w:val="Signature"/>
    <w:basedOn w:val="a1"/>
    <w:pPr>
      <w:ind w:leftChars="2100" w:left="100"/>
    </w:pPr>
  </w:style>
  <w:style w:type="paragraph" w:styleId="50">
    <w:name w:val="List Number 5"/>
    <w:basedOn w:val="a1"/>
    <w:pPr>
      <w:numPr>
        <w:numId w:val="10"/>
      </w:numPr>
      <w:tabs>
        <w:tab w:val="left" w:pos="2040"/>
      </w:tabs>
    </w:pPr>
  </w:style>
  <w:style w:type="paragraph" w:styleId="43">
    <w:name w:val="toc 4"/>
    <w:basedOn w:val="a1"/>
    <w:next w:val="a1"/>
    <w:pPr>
      <w:ind w:left="630"/>
    </w:pPr>
  </w:style>
  <w:style w:type="paragraph" w:styleId="affd">
    <w:name w:val="footnote text"/>
    <w:basedOn w:val="a1"/>
    <w:pPr>
      <w:snapToGrid w:val="0"/>
      <w:jc w:val="left"/>
    </w:pPr>
    <w:rPr>
      <w:sz w:val="18"/>
      <w:szCs w:val="18"/>
    </w:rPr>
  </w:style>
  <w:style w:type="paragraph" w:styleId="26">
    <w:name w:val="toc 2"/>
    <w:basedOn w:val="a1"/>
    <w:next w:val="a1"/>
    <w:uiPriority w:val="39"/>
    <w:pPr>
      <w:ind w:leftChars="200" w:left="420"/>
    </w:pPr>
  </w:style>
  <w:style w:type="paragraph" w:styleId="90">
    <w:name w:val="toc 9"/>
    <w:basedOn w:val="a1"/>
    <w:next w:val="a1"/>
    <w:pPr>
      <w:ind w:leftChars="1600" w:left="3360"/>
    </w:pPr>
    <w:rPr>
      <w:rFonts w:ascii="Calibri" w:hAnsi="Calibri"/>
      <w:szCs w:val="22"/>
    </w:rPr>
  </w:style>
  <w:style w:type="paragraph" w:styleId="44">
    <w:name w:val="List 4"/>
    <w:basedOn w:val="a1"/>
    <w:pPr>
      <w:ind w:leftChars="600" w:left="100" w:hangingChars="200" w:hanging="200"/>
    </w:pPr>
  </w:style>
  <w:style w:type="paragraph" w:styleId="27">
    <w:name w:val="List Continue 2"/>
    <w:basedOn w:val="a1"/>
    <w:pPr>
      <w:spacing w:after="120"/>
      <w:ind w:leftChars="400" w:left="840"/>
    </w:pPr>
  </w:style>
  <w:style w:type="paragraph" w:styleId="affe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HTML8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fff">
    <w:name w:val="Normal (Web)"/>
    <w:basedOn w:val="a1"/>
    <w:rPr>
      <w:sz w:val="24"/>
    </w:rPr>
  </w:style>
  <w:style w:type="paragraph" w:styleId="36">
    <w:name w:val="List Continue 3"/>
    <w:basedOn w:val="a1"/>
    <w:pPr>
      <w:spacing w:after="120"/>
      <w:ind w:leftChars="600" w:left="1260"/>
    </w:pPr>
  </w:style>
  <w:style w:type="paragraph" w:styleId="afff0">
    <w:name w:val="Title"/>
    <w:basedOn w:val="a1"/>
    <w:qFormat/>
    <w:pPr>
      <w:spacing w:after="360"/>
      <w:jc w:val="center"/>
      <w:outlineLvl w:val="0"/>
    </w:pPr>
    <w:rPr>
      <w:rFonts w:ascii="Times New Roman" w:hAnsi="Times New Roman" w:cs="Arial"/>
      <w:b/>
      <w:bCs/>
      <w:color w:val="CC3300"/>
      <w:sz w:val="36"/>
      <w:szCs w:val="36"/>
    </w:rPr>
  </w:style>
  <w:style w:type="paragraph" w:customStyle="1" w:styleId="afff1">
    <w:name w:val="图表"/>
    <w:basedOn w:val="a1"/>
    <w:next w:val="a1"/>
    <w:pPr>
      <w:spacing w:line="360" w:lineRule="auto"/>
      <w:jc w:val="center"/>
    </w:pPr>
    <w:rPr>
      <w:rFonts w:ascii="Times New Roman" w:hAnsi="Times New Roman"/>
      <w:b/>
      <w:kern w:val="0"/>
      <w:szCs w:val="20"/>
    </w:rPr>
  </w:style>
  <w:style w:type="paragraph" w:customStyle="1" w:styleId="afff2">
    <w:name w:val="图表标题"/>
    <w:basedOn w:val="41"/>
    <w:pPr>
      <w:spacing w:before="0" w:after="0" w:line="300" w:lineRule="auto"/>
      <w:jc w:val="center"/>
    </w:pPr>
    <w:rPr>
      <w:sz w:val="21"/>
    </w:rPr>
  </w:style>
  <w:style w:type="paragraph" w:customStyle="1" w:styleId="051">
    <w:name w:val="样式 段后: 0.5 行 行距: 单倍行距1"/>
    <w:basedOn w:val="a1"/>
    <w:autoRedefine/>
    <w:rsid w:val="00CA5230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G:\ISO%20&#20307;&#31995;\ISO%2020000-1&#65306;2011\&#24191;&#24030;&#20891;&#36719;&#31185;&#25216;&#26377;&#38480;&#20844;&#21496;\&#22235;&#23618;\10%20AS-ITSM-BR-P-01%20&#19994;&#21153;&#20851;&#31995;&#31649;&#29702;\&#20998;&#26512;&#25253;&#21578;&#22270;&#34920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Sheet1!$A$40</c:f>
              <c:strCache>
                <c:ptCount val="1"/>
                <c:pt idx="0">
                  <c:v>满意度</c:v>
                </c:pt>
              </c:strCache>
            </c:strRef>
          </c:tx>
          <c:invertIfNegative val="0"/>
          <c:cat>
            <c:strRef>
              <c:f>Sheet1!$B$39:$J$39</c:f>
              <c:strCache>
                <c:ptCount val="9"/>
                <c:pt idx="0">
                  <c:v>专业技能</c:v>
                </c:pt>
                <c:pt idx="1">
                  <c:v>服务态度</c:v>
                </c:pt>
                <c:pt idx="2">
                  <c:v>现场培训</c:v>
                </c:pt>
                <c:pt idx="3">
                  <c:v>联系途径</c:v>
                </c:pt>
                <c:pt idx="4">
                  <c:v>服务响应</c:v>
                </c:pt>
                <c:pt idx="5">
                  <c:v>处理流程</c:v>
                </c:pt>
                <c:pt idx="6">
                  <c:v>服务方式</c:v>
                </c:pt>
                <c:pt idx="8">
                  <c:v>总体满意度</c:v>
                </c:pt>
              </c:strCache>
            </c:strRef>
          </c:cat>
          <c:val>
            <c:numRef>
              <c:f>Sheet1!$B$40:$J$40</c:f>
              <c:numCache>
                <c:formatCode>General</c:formatCode>
                <c:ptCount val="9"/>
                <c:pt idx="0">
                  <c:v>5</c:v>
                </c:pt>
                <c:pt idx="1">
                  <c:v>4.7</c:v>
                </c:pt>
                <c:pt idx="2">
                  <c:v>4.9000000000000004</c:v>
                </c:pt>
                <c:pt idx="3">
                  <c:v>5</c:v>
                </c:pt>
                <c:pt idx="4">
                  <c:v>4.9000000000000004</c:v>
                </c:pt>
                <c:pt idx="5">
                  <c:v>5</c:v>
                </c:pt>
                <c:pt idx="6">
                  <c:v>4.8</c:v>
                </c:pt>
                <c:pt idx="8" formatCode="0.00_ ">
                  <c:v>4.8999999999999995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90-4C01-A270-2485A1B2A2BF}"/>
            </c:ext>
          </c:extLst>
        </c:ser>
        <c:ser>
          <c:idx val="1"/>
          <c:order val="1"/>
          <c:tx>
            <c:strRef>
              <c:f>Sheet1!$A$41</c:f>
              <c:strCache>
                <c:ptCount val="1"/>
                <c:pt idx="0">
                  <c:v>重要性</c:v>
                </c:pt>
              </c:strCache>
            </c:strRef>
          </c:tx>
          <c:invertIfNegative val="0"/>
          <c:cat>
            <c:strRef>
              <c:f>Sheet1!$B$39:$J$39</c:f>
              <c:strCache>
                <c:ptCount val="9"/>
                <c:pt idx="0">
                  <c:v>专业技能</c:v>
                </c:pt>
                <c:pt idx="1">
                  <c:v>服务态度</c:v>
                </c:pt>
                <c:pt idx="2">
                  <c:v>现场培训</c:v>
                </c:pt>
                <c:pt idx="3">
                  <c:v>联系途径</c:v>
                </c:pt>
                <c:pt idx="4">
                  <c:v>服务响应</c:v>
                </c:pt>
                <c:pt idx="5">
                  <c:v>处理流程</c:v>
                </c:pt>
                <c:pt idx="6">
                  <c:v>服务方式</c:v>
                </c:pt>
                <c:pt idx="8">
                  <c:v>总体满意度</c:v>
                </c:pt>
              </c:strCache>
            </c:strRef>
          </c:cat>
          <c:val>
            <c:numRef>
              <c:f>Sheet1!$B$41:$J$41</c:f>
              <c:numCache>
                <c:formatCode>General</c:formatCode>
                <c:ptCount val="9"/>
                <c:pt idx="0">
                  <c:v>5</c:v>
                </c:pt>
                <c:pt idx="1">
                  <c:v>5</c:v>
                </c:pt>
                <c:pt idx="2">
                  <c:v>4.9000000000000004</c:v>
                </c:pt>
                <c:pt idx="3">
                  <c:v>4.8</c:v>
                </c:pt>
                <c:pt idx="4">
                  <c:v>5</c:v>
                </c:pt>
                <c:pt idx="5">
                  <c:v>5</c:v>
                </c:pt>
                <c:pt idx="6">
                  <c:v>4.9000000000000004</c:v>
                </c:pt>
                <c:pt idx="8" formatCode="0.00_ ">
                  <c:v>4.9428571428571431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90-4C01-A270-2485A1B2A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8912256"/>
        <c:axId val="317437056"/>
      </c:barChart>
      <c:catAx>
        <c:axId val="3289122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7437056"/>
        <c:crosses val="autoZero"/>
        <c:auto val="1"/>
        <c:lblAlgn val="ctr"/>
        <c:lblOffset val="100"/>
        <c:noMultiLvlLbl val="0"/>
      </c:catAx>
      <c:valAx>
        <c:axId val="317437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8912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489</Words>
  <Characters>2792</Characters>
  <Application>Microsoft Office Word</Application>
  <DocSecurity>0</DocSecurity>
  <Lines>23</Lines>
  <Paragraphs>6</Paragraphs>
  <ScaleCrop>false</ScaleCrop>
  <Company>gzbrt.com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用户满意度调查报告</dc:title>
  <dc:creator>gzbrt</dc:creator>
  <cp:lastModifiedBy>Ming</cp:lastModifiedBy>
  <cp:revision>9</cp:revision>
  <cp:lastPrinted>2015-07-02T07:19:00Z</cp:lastPrinted>
  <dcterms:created xsi:type="dcterms:W3CDTF">2019-05-14T06:42:00Z</dcterms:created>
  <dcterms:modified xsi:type="dcterms:W3CDTF">2019-07-25T10:06:00Z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