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1228FC" w:rsidP="00CC6743">
      <w:pPr>
        <w:jc w:val="center"/>
        <w:rPr>
          <w:rFonts w:ascii="幼圆" w:eastAsia="幼圆" w:hint="eastAsia"/>
          <w:b/>
          <w:sz w:val="32"/>
          <w:szCs w:val="32"/>
        </w:rPr>
      </w:pPr>
      <w:r w:rsidRPr="001228FC">
        <w:rPr>
          <w:rFonts w:ascii="幼圆" w:eastAsia="幼圆" w:hint="eastAsia"/>
          <w:b/>
          <w:sz w:val="32"/>
          <w:szCs w:val="32"/>
        </w:rPr>
        <w:t>关键业务影响与应变方式分析表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1228FC">
        <w:rPr>
          <w:rFonts w:ascii="幼圆" w:eastAsia="幼圆" w:hint="eastAsia"/>
        </w:rPr>
        <w:t>CN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p w:rsidR="00EB00C5" w:rsidRDefault="00EB00C5" w:rsidP="00EB00C5">
      <w:pPr>
        <w:jc w:val="left"/>
        <w:rPr>
          <w:rFonts w:ascii="幼圆" w:eastAsia="幼圆" w:hint="eastAsia"/>
        </w:rPr>
      </w:pPr>
      <w:r w:rsidRPr="001228FC">
        <w:rPr>
          <w:rFonts w:ascii="幼圆" w:eastAsia="幼圆" w:hAnsi="宋体" w:cs="宋体" w:hint="eastAsia"/>
          <w:b/>
          <w:bCs/>
          <w:kern w:val="0"/>
          <w:sz w:val="24"/>
          <w:szCs w:val="24"/>
        </w:rPr>
        <w:t>关键业务（或工作）：</w:t>
      </w:r>
      <w:r w:rsidRPr="00A91EA8">
        <w:rPr>
          <w:rFonts w:ascii="幼圆" w:eastAsia="幼圆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XXX系统（项目名称）</w:t>
      </w:r>
    </w:p>
    <w:tbl>
      <w:tblPr>
        <w:tblW w:w="1404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1480"/>
        <w:gridCol w:w="1134"/>
        <w:gridCol w:w="2520"/>
        <w:gridCol w:w="2677"/>
        <w:gridCol w:w="1701"/>
        <w:gridCol w:w="1701"/>
        <w:gridCol w:w="1276"/>
        <w:gridCol w:w="1134"/>
      </w:tblGrid>
      <w:tr w:rsidR="00D065DE" w:rsidRPr="001228FC" w:rsidTr="00EB00C5">
        <w:trPr>
          <w:trHeight w:val="735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风险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发生几率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造成的影响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控制措施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恢复方案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恢复时间范围（小时/天）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责任人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D065DE" w:rsidRPr="001228FC" w:rsidTr="00EB00C5">
        <w:trPr>
          <w:trHeight w:val="108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系统停电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短时间停电给工作造成暂时的中断。 较长时间的停电对工作正常进行造成一定的障碍。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采用UPS，保证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系统服务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的正常运作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基础工程师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00"/>
        </w:trPr>
        <w:tc>
          <w:tcPr>
            <w:tcW w:w="426" w:type="dxa"/>
            <w:vMerge w:val="restart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设备故障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网络服务商 （ISP）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有时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系统数据传输受阻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及时抢修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通信链路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外协工程师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645"/>
        </w:trPr>
        <w:tc>
          <w:tcPr>
            <w:tcW w:w="426" w:type="dxa"/>
            <w:vMerge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服务器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系统数据传输受阻 作业无法正常进行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及时抢修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750"/>
        </w:trPr>
        <w:tc>
          <w:tcPr>
            <w:tcW w:w="426" w:type="dxa"/>
            <w:vMerge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网络设备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偶尔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重要设备会造成大范围内网络中断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可管理的重要设备配置文件备份，发生故障时可更换设备并迅速写入原配置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D065DE" w:rsidP="008827E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中心设备冗余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切换，接入、汇聚设备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链路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恢复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通信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网络工程师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213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火灾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很小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D065DE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瘫痪，长时间内无法正常工作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常备防火器材，定期检查有效性，机房设专用灭火设备。 工作间内严禁吸烟，不得使用与业务无关的电器，机房内不准放有易燃易爆物品 如遇火灾，迅速联络消防部门，并在灭火前后控制公司信息流向，进行保密处理。 重要数据保有备份。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25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lastRenderedPageBreak/>
              <w:t>高温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造成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服务器网络设备异常，运行的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业务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系统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停滞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按照机房标准安放空调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0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重大自然灾害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极少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造成公司业务停滞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系统上的重要数据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备份</w:t>
            </w:r>
            <w:r>
              <w:rPr>
                <w:rFonts w:ascii="幼圆" w:eastAsia="幼圆" w:hAnsi="宋体" w:cs="宋体" w:hint="eastAsia"/>
                <w:kern w:val="0"/>
                <w:szCs w:val="21"/>
              </w:rPr>
              <w:t>异地或视情况建设容灾系统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或容灾自动切换服务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1228FC" w:rsidRDefault="001228FC" w:rsidP="00CC6743">
      <w:pPr>
        <w:jc w:val="center"/>
        <w:rPr>
          <w:rFonts w:ascii="幼圆" w:eastAsia="幼圆" w:hint="eastAsia"/>
        </w:rPr>
      </w:pPr>
    </w:p>
    <w:p w:rsidR="00A479D5" w:rsidRPr="00116E8F" w:rsidRDefault="00A479D5" w:rsidP="009A2919">
      <w:pPr>
        <w:pStyle w:val="2"/>
        <w:spacing w:line="720" w:lineRule="auto"/>
        <w:ind w:firstLineChars="0" w:firstLine="0"/>
        <w:rPr>
          <w:rFonts w:ascii="幼圆" w:eastAsia="幼圆" w:hint="eastAsia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A91EA8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A91EA8">
        <w:rPr>
          <w:rFonts w:ascii="幼圆" w:eastAsia="幼圆" w:hint="eastAsia"/>
          <w:color w:val="FF0000"/>
          <w:sz w:val="24"/>
        </w:rPr>
        <w:t xml:space="preserve"> </w:t>
      </w:r>
      <w:r w:rsidRPr="00A91EA8">
        <w:rPr>
          <w:rFonts w:ascii="幼圆" w:eastAsia="幼圆"/>
          <w:color w:val="FF0000"/>
          <w:sz w:val="24"/>
          <w:highlight w:val="yellow"/>
        </w:rPr>
        <w:t>20XX</w:t>
      </w:r>
      <w:r w:rsidRPr="00A91EA8">
        <w:rPr>
          <w:rFonts w:ascii="幼圆" w:eastAsia="幼圆" w:hint="eastAsia"/>
          <w:color w:val="FF0000"/>
          <w:sz w:val="24"/>
          <w:highlight w:val="yellow"/>
        </w:rPr>
        <w:t>年</w:t>
      </w:r>
      <w:r w:rsidRPr="00A91EA8">
        <w:rPr>
          <w:rFonts w:ascii="幼圆" w:eastAsia="幼圆"/>
          <w:color w:val="FF0000"/>
          <w:sz w:val="24"/>
          <w:highlight w:val="yellow"/>
        </w:rPr>
        <w:t>XX</w:t>
      </w:r>
      <w:r w:rsidRPr="00A91EA8">
        <w:rPr>
          <w:rFonts w:ascii="幼圆" w:eastAsia="幼圆" w:hint="eastAsia"/>
          <w:color w:val="FF0000"/>
          <w:sz w:val="24"/>
          <w:highlight w:val="yellow"/>
        </w:rPr>
        <w:t>月</w:t>
      </w:r>
      <w:r w:rsidRPr="00A91EA8">
        <w:rPr>
          <w:rFonts w:ascii="幼圆" w:eastAsia="幼圆"/>
          <w:color w:val="FF0000"/>
          <w:sz w:val="24"/>
          <w:highlight w:val="yellow"/>
        </w:rPr>
        <w:t>XX</w:t>
      </w:r>
      <w:r w:rsidRPr="00A91EA8">
        <w:rPr>
          <w:rFonts w:ascii="幼圆" w:eastAsia="幼圆" w:hint="eastAsia"/>
          <w:color w:val="FF0000"/>
          <w:sz w:val="24"/>
          <w:highlight w:val="yellow"/>
        </w:rPr>
        <w:t>日（记录编制时间）</w:t>
      </w:r>
      <w:bookmarkStart w:id="0" w:name="_GoBack"/>
      <w:bookmarkEnd w:id="0"/>
    </w:p>
    <w:p w:rsidR="00C61E18" w:rsidRPr="001228FC" w:rsidRDefault="00A479D5" w:rsidP="00A479D5">
      <w:pPr>
        <w:jc w:val="left"/>
        <w:rPr>
          <w:rFonts w:ascii="幼圆" w:eastAsia="幼圆" w:hint="eastAsia"/>
        </w:rPr>
      </w:pPr>
      <w:r w:rsidRPr="00116E8F">
        <w:rPr>
          <w:rFonts w:ascii="幼圆" w:eastAsia="幼圆" w:hint="eastAsia"/>
          <w:sz w:val="24"/>
          <w:szCs w:val="24"/>
        </w:rPr>
        <w:t>审批人：</w:t>
      </w:r>
      <w:r w:rsidRPr="00A91EA8">
        <w:rPr>
          <w:rFonts w:ascii="幼圆" w:eastAsia="幼圆" w:hint="eastAsia"/>
          <w:color w:val="FF0000"/>
          <w:sz w:val="24"/>
          <w:szCs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  <w:szCs w:val="24"/>
        </w:rPr>
        <w:t xml:space="preserve">        审批时间： </w:t>
      </w:r>
      <w:r w:rsidRPr="00A91EA8">
        <w:rPr>
          <w:rFonts w:ascii="幼圆" w:eastAsia="幼圆"/>
          <w:color w:val="FF0000"/>
          <w:sz w:val="24"/>
          <w:szCs w:val="24"/>
          <w:highlight w:val="yellow"/>
        </w:rPr>
        <w:t>20XX</w:t>
      </w:r>
      <w:r w:rsidRPr="00A91EA8">
        <w:rPr>
          <w:rFonts w:ascii="幼圆" w:eastAsia="幼圆" w:hint="eastAsia"/>
          <w:color w:val="FF0000"/>
          <w:sz w:val="24"/>
          <w:szCs w:val="24"/>
          <w:highlight w:val="yellow"/>
        </w:rPr>
        <w:t>年</w:t>
      </w:r>
      <w:r w:rsidRPr="00A91EA8">
        <w:rPr>
          <w:rFonts w:ascii="幼圆" w:eastAsia="幼圆"/>
          <w:color w:val="FF0000"/>
          <w:sz w:val="24"/>
          <w:szCs w:val="24"/>
          <w:highlight w:val="yellow"/>
        </w:rPr>
        <w:t>XX</w:t>
      </w:r>
      <w:r w:rsidRPr="00A91EA8">
        <w:rPr>
          <w:rFonts w:ascii="幼圆" w:eastAsia="幼圆" w:hint="eastAsia"/>
          <w:color w:val="FF0000"/>
          <w:sz w:val="24"/>
          <w:szCs w:val="24"/>
          <w:highlight w:val="yellow"/>
        </w:rPr>
        <w:t>月</w:t>
      </w:r>
      <w:r w:rsidRPr="00A91EA8">
        <w:rPr>
          <w:rFonts w:ascii="幼圆" w:eastAsia="幼圆"/>
          <w:color w:val="FF0000"/>
          <w:sz w:val="24"/>
          <w:szCs w:val="24"/>
          <w:highlight w:val="yellow"/>
        </w:rPr>
        <w:t>XX</w:t>
      </w:r>
      <w:r w:rsidRPr="00A91EA8">
        <w:rPr>
          <w:rFonts w:ascii="幼圆" w:eastAsia="幼圆" w:hint="eastAsia"/>
          <w:color w:val="FF0000"/>
          <w:sz w:val="24"/>
          <w:szCs w:val="24"/>
          <w:highlight w:val="yellow"/>
        </w:rPr>
        <w:t>日</w:t>
      </w:r>
      <w:r w:rsidRPr="00A91EA8">
        <w:rPr>
          <w:rFonts w:ascii="幼圆" w:eastAsia="幼圆" w:hint="eastAsia"/>
          <w:color w:val="FF0000"/>
          <w:sz w:val="24"/>
          <w:highlight w:val="yellow"/>
        </w:rPr>
        <w:t>（记录审核时间）</w:t>
      </w:r>
    </w:p>
    <w:p w:rsidR="003E7B91" w:rsidRPr="009A2919" w:rsidRDefault="003E7B91" w:rsidP="001D3963">
      <w:pPr>
        <w:jc w:val="center"/>
        <w:outlineLvl w:val="0"/>
        <w:rPr>
          <w:rFonts w:ascii="幼圆" w:eastAsia="幼圆" w:hint="eastAsia"/>
        </w:rPr>
      </w:pPr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ED" w:rsidRDefault="00F718ED" w:rsidP="00AB2311">
      <w:r>
        <w:separator/>
      </w:r>
    </w:p>
  </w:endnote>
  <w:endnote w:type="continuationSeparator" w:id="0">
    <w:p w:rsidR="00F718ED" w:rsidRDefault="00F718ED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 w:hint="eastAsia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A91EA8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A91EA8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ED" w:rsidRDefault="00F718ED" w:rsidP="00AB2311">
      <w:r>
        <w:separator/>
      </w:r>
    </w:p>
  </w:footnote>
  <w:footnote w:type="continuationSeparator" w:id="0">
    <w:p w:rsidR="00F718ED" w:rsidRDefault="00F718ED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-20000-CN-R-01 关键业务影响及应变方式分析表</w:t>
    </w:r>
    <w:r w:rsidR="00DD703B">
      <w:rPr>
        <w:rFonts w:ascii="幼圆" w:eastAsia="幼圆" w:hint="eastAsia"/>
        <w:sz w:val="18"/>
        <w:szCs w:val="18"/>
      </w:rPr>
      <w:t xml:space="preserve">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>gzbrt.com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2</cp:revision>
  <cp:lastPrinted>2015-07-02T05:57:00Z</cp:lastPrinted>
  <dcterms:created xsi:type="dcterms:W3CDTF">2019-05-10T07:08:00Z</dcterms:created>
  <dcterms:modified xsi:type="dcterms:W3CDTF">2019-05-10T07:08:00Z</dcterms:modified>
</cp:coreProperties>
</file>