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44313" w:rsidRDefault="00A815BC">
      <w:pPr>
        <w:spacing w:line="360" w:lineRule="auto"/>
        <w:jc w:val="center"/>
        <w:rPr>
          <w:rFonts w:ascii="幼圆" w:eastAsia="幼圆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业务连续性计划测试记录</w:t>
      </w:r>
      <w:r w:rsidR="00044313">
        <w:rPr>
          <w:rFonts w:ascii="幼圆" w:eastAsia="幼圆" w:hint="eastAsia"/>
          <w:b/>
          <w:sz w:val="36"/>
          <w:szCs w:val="36"/>
        </w:rPr>
        <w:t>表</w:t>
      </w:r>
    </w:p>
    <w:p w:rsidR="00044313" w:rsidRDefault="00026951">
      <w:pPr>
        <w:spacing w:line="360" w:lineRule="auto"/>
        <w:jc w:val="center"/>
        <w:rPr>
          <w:rFonts w:ascii="幼圆" w:eastAsia="幼圆" w:hAnsi="宋体"/>
          <w:sz w:val="24"/>
        </w:rPr>
      </w:pPr>
      <w:r w:rsidRPr="006363FE">
        <w:rPr>
          <w:rFonts w:ascii="幼圆" w:eastAsia="幼圆" w:hAnsi="宋体"/>
          <w:color w:val="FF0000"/>
          <w:sz w:val="24"/>
          <w:highlight w:val="yellow"/>
        </w:rPr>
        <w:t>ZRXX</w:t>
      </w:r>
      <w:r>
        <w:rPr>
          <w:rFonts w:ascii="幼圆" w:eastAsia="幼圆" w:hAnsi="宋体"/>
          <w:sz w:val="24"/>
        </w:rPr>
        <w:t>-20000</w:t>
      </w:r>
      <w:r w:rsidR="00044313">
        <w:rPr>
          <w:rFonts w:ascii="幼圆" w:eastAsia="幼圆" w:hAnsi="宋体" w:hint="eastAsia"/>
          <w:sz w:val="24"/>
        </w:rPr>
        <w:t>-</w:t>
      </w:r>
      <w:r w:rsidR="00A815BC">
        <w:rPr>
          <w:rFonts w:ascii="幼圆" w:eastAsia="幼圆" w:hAnsi="宋体" w:hint="eastAsia"/>
          <w:sz w:val="24"/>
        </w:rPr>
        <w:t>CN</w:t>
      </w:r>
      <w:r w:rsidR="00044313">
        <w:rPr>
          <w:rFonts w:ascii="幼圆" w:eastAsia="幼圆" w:hAnsi="宋体" w:hint="eastAsia"/>
          <w:sz w:val="24"/>
        </w:rPr>
        <w:t>-R-0</w:t>
      </w:r>
      <w:r w:rsidR="00A815BC">
        <w:rPr>
          <w:rFonts w:ascii="幼圆" w:eastAsia="幼圆" w:hAnsi="宋体" w:hint="eastAsia"/>
          <w:sz w:val="24"/>
        </w:rPr>
        <w:t>4</w:t>
      </w: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460"/>
        <w:gridCol w:w="2383"/>
        <w:gridCol w:w="1737"/>
        <w:gridCol w:w="3820"/>
      </w:tblGrid>
      <w:tr w:rsidR="008A4BA9" w:rsidRPr="00851ADF" w:rsidTr="008A4BA9">
        <w:trPr>
          <w:trHeight w:val="33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BA9" w:rsidRPr="00851ADF" w:rsidRDefault="008A4BA9" w:rsidP="008A4B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23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BA9" w:rsidRPr="00A212D2" w:rsidRDefault="008A4BA9" w:rsidP="00A212D2">
            <w:pPr>
              <w:widowControl/>
              <w:jc w:val="center"/>
              <w:rPr>
                <w:rFonts w:ascii="宋体" w:hAnsi="宋体" w:cs="宋体"/>
                <w:color w:val="A10000"/>
                <w:kern w:val="0"/>
                <w:sz w:val="24"/>
                <w:szCs w:val="24"/>
              </w:rPr>
            </w:pPr>
            <w:r w:rsidRPr="00A212D2">
              <w:rPr>
                <w:rFonts w:ascii="宋体" w:hAnsi="宋体" w:cs="宋体" w:hint="eastAsia"/>
                <w:color w:val="A10000"/>
                <w:kern w:val="0"/>
                <w:sz w:val="24"/>
                <w:szCs w:val="24"/>
                <w:highlight w:val="yellow"/>
              </w:rPr>
              <w:t>连续性测试日期</w:t>
            </w:r>
          </w:p>
        </w:tc>
        <w:tc>
          <w:tcPr>
            <w:tcW w:w="17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BA9" w:rsidRPr="00851ADF" w:rsidRDefault="008A4BA9" w:rsidP="008A4B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4BA9" w:rsidRPr="00A212D2" w:rsidRDefault="008A4BA9" w:rsidP="008A4BA9">
            <w:pPr>
              <w:widowControl/>
              <w:jc w:val="center"/>
              <w:rPr>
                <w:rFonts w:ascii="宋体" w:hAnsi="宋体" w:cs="宋体"/>
                <w:color w:val="D40000"/>
                <w:kern w:val="0"/>
                <w:sz w:val="24"/>
                <w:szCs w:val="24"/>
              </w:rPr>
            </w:pPr>
            <w:r w:rsidRPr="00A212D2">
              <w:rPr>
                <w:rFonts w:ascii="宋体" w:hAnsi="宋体" w:cs="宋体" w:hint="eastAsia"/>
                <w:color w:val="D40000"/>
                <w:kern w:val="0"/>
                <w:sz w:val="24"/>
                <w:szCs w:val="24"/>
                <w:highlight w:val="yellow"/>
              </w:rPr>
              <w:t>项目名称</w:t>
            </w:r>
          </w:p>
        </w:tc>
      </w:tr>
      <w:tr w:rsidR="008A4BA9" w:rsidRPr="00851ADF" w:rsidTr="008A4BA9">
        <w:trPr>
          <w:trHeight w:val="66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BA9" w:rsidRPr="00851ADF" w:rsidRDefault="008A4BA9" w:rsidP="008A4B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测试目的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BA9" w:rsidRPr="00851ADF" w:rsidRDefault="008A4BA9" w:rsidP="008A4BA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>测试系统</w:t>
            </w:r>
            <w:r w:rsidR="009A5EF6"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>的连续性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BA9" w:rsidRPr="00851ADF" w:rsidRDefault="008A4BA9" w:rsidP="008A4B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参与人员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4BA9" w:rsidRPr="00851ADF" w:rsidRDefault="008A4BA9" w:rsidP="00D34CE6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8A4BA9" w:rsidRPr="00851ADF" w:rsidTr="008A4BA9">
        <w:trPr>
          <w:trHeight w:val="765"/>
        </w:trPr>
        <w:tc>
          <w:tcPr>
            <w:tcW w:w="94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A4BA9" w:rsidRPr="00851ADF" w:rsidRDefault="008A4BA9" w:rsidP="008A4BA9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测试经过记录：</w:t>
            </w:r>
          </w:p>
        </w:tc>
      </w:tr>
      <w:tr w:rsidR="008A4BA9" w:rsidRPr="00851ADF" w:rsidTr="008A4BA9">
        <w:trPr>
          <w:trHeight w:val="1785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8A4BA9" w:rsidRPr="00DE0D63" w:rsidRDefault="008A4BA9" w:rsidP="00DE0D63">
            <w:pPr>
              <w:widowControl/>
              <w:jc w:val="left"/>
              <w:rPr>
                <w:rFonts w:ascii="宋体" w:hAnsi="宋体" w:cs="宋体"/>
                <w:color w:val="A30000"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</w:t>
            </w:r>
            <w:r w:rsidRPr="00DE0D63">
              <w:rPr>
                <w:rFonts w:ascii="宋体" w:hAnsi="宋体" w:cs="宋体" w:hint="eastAsia"/>
                <w:color w:val="A30000"/>
                <w:kern w:val="0"/>
                <w:sz w:val="24"/>
                <w:szCs w:val="24"/>
                <w:highlight w:val="yellow"/>
              </w:rPr>
              <w:t>连续性测试经过内容</w:t>
            </w:r>
          </w:p>
        </w:tc>
      </w:tr>
      <w:tr w:rsidR="008A4BA9" w:rsidRPr="00851ADF" w:rsidTr="008A4BA9">
        <w:trPr>
          <w:trHeight w:val="630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A4BA9" w:rsidRPr="00851ADF" w:rsidRDefault="008A4BA9" w:rsidP="00D34CE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                          记录人签字：</w:t>
            </w:r>
          </w:p>
        </w:tc>
      </w:tr>
      <w:tr w:rsidR="008A4BA9" w:rsidRPr="00851ADF" w:rsidTr="008A4BA9">
        <w:trPr>
          <w:trHeight w:val="765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8A4BA9" w:rsidRPr="00851ADF" w:rsidRDefault="008A4BA9" w:rsidP="008A4BA9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测试结果记录：</w:t>
            </w:r>
          </w:p>
        </w:tc>
      </w:tr>
      <w:tr w:rsidR="008A4BA9" w:rsidRPr="00851ADF" w:rsidTr="008A4BA9">
        <w:trPr>
          <w:trHeight w:val="1455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8A4BA9" w:rsidRPr="00DE0D63" w:rsidRDefault="008A4BA9" w:rsidP="00FC2A21">
            <w:pPr>
              <w:widowControl/>
              <w:jc w:val="left"/>
              <w:rPr>
                <w:rFonts w:ascii="宋体" w:hAnsi="宋体" w:cs="宋体"/>
                <w:color w:val="A20000"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</w:t>
            </w:r>
            <w:bookmarkStart w:id="0" w:name="_GoBack"/>
            <w:r w:rsidR="00FC2A21" w:rsidRPr="00FC2A21">
              <w:rPr>
                <w:rFonts w:ascii="宋体" w:hAnsi="宋体" w:cs="宋体" w:hint="eastAsia"/>
                <w:color w:val="A20000"/>
                <w:kern w:val="0"/>
                <w:sz w:val="24"/>
                <w:szCs w:val="24"/>
                <w:highlight w:val="yellow"/>
              </w:rPr>
              <w:t>连续性测试结果内容</w:t>
            </w:r>
            <w:bookmarkEnd w:id="0"/>
          </w:p>
        </w:tc>
      </w:tr>
      <w:tr w:rsidR="008A4BA9" w:rsidRPr="00851ADF" w:rsidTr="008A4BA9">
        <w:trPr>
          <w:trHeight w:val="450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A4BA9" w:rsidRPr="00851ADF" w:rsidRDefault="008A4BA9" w:rsidP="00D34CE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                          测试结果签字： </w:t>
            </w:r>
          </w:p>
        </w:tc>
      </w:tr>
      <w:tr w:rsidR="008A4BA9" w:rsidRPr="00851ADF" w:rsidTr="008A4BA9">
        <w:trPr>
          <w:trHeight w:val="660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8A4BA9" w:rsidRPr="00851ADF" w:rsidRDefault="008A4BA9" w:rsidP="008A4BA9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评价：</w:t>
            </w:r>
          </w:p>
        </w:tc>
      </w:tr>
      <w:tr w:rsidR="008A4BA9" w:rsidRPr="00851ADF" w:rsidTr="008A4BA9">
        <w:trPr>
          <w:trHeight w:val="885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8A4BA9" w:rsidRPr="00851ADF" w:rsidRDefault="008A4BA9" w:rsidP="008A4B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此次测试结果符合保证公司业务的连续性的要求，对以后出现类似故障起到快速解决的保障作用。</w:t>
            </w:r>
          </w:p>
        </w:tc>
      </w:tr>
      <w:tr w:rsidR="008A4BA9" w:rsidRPr="00851ADF" w:rsidTr="008A4BA9">
        <w:trPr>
          <w:trHeight w:val="375"/>
        </w:trPr>
        <w:tc>
          <w:tcPr>
            <w:tcW w:w="94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8A4BA9" w:rsidRPr="00851ADF" w:rsidRDefault="008A4BA9" w:rsidP="008A4B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1AD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                           负责人签字： </w:t>
            </w:r>
          </w:p>
        </w:tc>
      </w:tr>
    </w:tbl>
    <w:p w:rsidR="008A4BA9" w:rsidRDefault="008A4BA9">
      <w:pPr>
        <w:spacing w:line="360" w:lineRule="auto"/>
        <w:jc w:val="center"/>
        <w:rPr>
          <w:rFonts w:ascii="幼圆" w:eastAsia="幼圆"/>
        </w:rPr>
      </w:pPr>
    </w:p>
    <w:sectPr w:rsidR="008A4BA9" w:rsidSect="00BF7A1C">
      <w:headerReference w:type="default" r:id="rId6"/>
      <w:footerReference w:type="default" r:id="rId7"/>
      <w:pgSz w:w="11906" w:h="16838"/>
      <w:pgMar w:top="1134" w:right="1134" w:bottom="1134" w:left="147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7D" w:rsidRDefault="00796E7D">
      <w:r>
        <w:separator/>
      </w:r>
    </w:p>
  </w:endnote>
  <w:endnote w:type="continuationSeparator" w:id="0">
    <w:p w:rsidR="00796E7D" w:rsidRDefault="0079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13" w:rsidRPr="006F26A0" w:rsidRDefault="00E7669D">
    <w:pPr>
      <w:pStyle w:val="a4"/>
      <w:tabs>
        <w:tab w:val="clear" w:pos="4153"/>
        <w:tab w:val="left" w:pos="6677"/>
      </w:tabs>
      <w:rPr>
        <w:rFonts w:ascii="幼圆" w:eastAsia="幼圆"/>
        <w:color w:val="FE0000"/>
      </w:rPr>
    </w:pPr>
    <w:r w:rsidRPr="006F26A0">
      <w:rPr>
        <w:rFonts w:ascii="幼圆" w:eastAsia="幼圆" w:hint="eastAsia"/>
        <w:color w:val="FE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7D" w:rsidRDefault="00796E7D">
      <w:r>
        <w:separator/>
      </w:r>
    </w:p>
  </w:footnote>
  <w:footnote w:type="continuationSeparator" w:id="0">
    <w:p w:rsidR="00796E7D" w:rsidRDefault="00796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13" w:rsidRPr="00851ADF" w:rsidRDefault="00A815BC" w:rsidP="00A815BC">
    <w:pPr>
      <w:pStyle w:val="a5"/>
      <w:jc w:val="left"/>
      <w:rPr>
        <w:rFonts w:ascii="宋体" w:hAnsi="宋体"/>
        <w:szCs w:val="18"/>
      </w:rPr>
    </w:pPr>
    <w:r w:rsidRPr="006363FE">
      <w:rPr>
        <w:rFonts w:ascii="宋体" w:hAnsi="宋体" w:hint="eastAsia"/>
        <w:color w:val="FF0000"/>
        <w:szCs w:val="18"/>
        <w:highlight w:val="yellow"/>
      </w:rPr>
      <w:t>ZRXX</w:t>
    </w:r>
    <w:r w:rsidRPr="006363FE">
      <w:rPr>
        <w:rFonts w:ascii="宋体" w:hAnsi="宋体" w:hint="eastAsia"/>
        <w:szCs w:val="18"/>
      </w:rPr>
      <w:t>-20000-CN-R-04 业务连续性计划测试记录表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9C"/>
    <w:rsid w:val="00026951"/>
    <w:rsid w:val="00044313"/>
    <w:rsid w:val="00060CC8"/>
    <w:rsid w:val="001116DC"/>
    <w:rsid w:val="00130D6C"/>
    <w:rsid w:val="00172A27"/>
    <w:rsid w:val="001A61D9"/>
    <w:rsid w:val="001A68F5"/>
    <w:rsid w:val="002173B1"/>
    <w:rsid w:val="00242D7E"/>
    <w:rsid w:val="002A6B40"/>
    <w:rsid w:val="00321D88"/>
    <w:rsid w:val="00327977"/>
    <w:rsid w:val="00355C14"/>
    <w:rsid w:val="00436822"/>
    <w:rsid w:val="00450F49"/>
    <w:rsid w:val="00464B6E"/>
    <w:rsid w:val="00497FE0"/>
    <w:rsid w:val="004E5B2D"/>
    <w:rsid w:val="00512B7D"/>
    <w:rsid w:val="00572B17"/>
    <w:rsid w:val="005A04E2"/>
    <w:rsid w:val="005B7E32"/>
    <w:rsid w:val="006225D7"/>
    <w:rsid w:val="006363FE"/>
    <w:rsid w:val="00645784"/>
    <w:rsid w:val="00650EEE"/>
    <w:rsid w:val="006B4E3A"/>
    <w:rsid w:val="006F26A0"/>
    <w:rsid w:val="006F71C0"/>
    <w:rsid w:val="00740DC1"/>
    <w:rsid w:val="00743F93"/>
    <w:rsid w:val="00796E7D"/>
    <w:rsid w:val="007C01BC"/>
    <w:rsid w:val="007F4333"/>
    <w:rsid w:val="007F7BF1"/>
    <w:rsid w:val="00823998"/>
    <w:rsid w:val="00851ADF"/>
    <w:rsid w:val="00877328"/>
    <w:rsid w:val="008A16A2"/>
    <w:rsid w:val="008A4BA9"/>
    <w:rsid w:val="008E7B86"/>
    <w:rsid w:val="00907B73"/>
    <w:rsid w:val="0096654C"/>
    <w:rsid w:val="009714B4"/>
    <w:rsid w:val="009A5EF6"/>
    <w:rsid w:val="00A212D2"/>
    <w:rsid w:val="00A815BC"/>
    <w:rsid w:val="00AD2DBE"/>
    <w:rsid w:val="00B14BC2"/>
    <w:rsid w:val="00BF7A1C"/>
    <w:rsid w:val="00CA6C58"/>
    <w:rsid w:val="00D34CE6"/>
    <w:rsid w:val="00D35D96"/>
    <w:rsid w:val="00D76965"/>
    <w:rsid w:val="00DB0E47"/>
    <w:rsid w:val="00DE0D63"/>
    <w:rsid w:val="00DF4672"/>
    <w:rsid w:val="00E276D8"/>
    <w:rsid w:val="00E7669D"/>
    <w:rsid w:val="00E96C39"/>
    <w:rsid w:val="00F3110F"/>
    <w:rsid w:val="00F41A97"/>
    <w:rsid w:val="00F60EBD"/>
    <w:rsid w:val="00F66AD5"/>
    <w:rsid w:val="00F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9023A0A"/>
  <w15:docId w15:val="{9F941D32-12C3-4B0C-9E2E-D1E8A529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眉 Char Char"/>
    <w:rPr>
      <w:kern w:val="2"/>
      <w:sz w:val="18"/>
    </w:rPr>
  </w:style>
  <w:style w:type="character" w:customStyle="1" w:styleId="CharChar0">
    <w:name w:val="页脚 Char Char"/>
    <w:rPr>
      <w:kern w:val="2"/>
      <w:sz w:val="18"/>
    </w:rPr>
  </w:style>
  <w:style w:type="paragraph" w:styleId="a3">
    <w:name w:val="Balloon Text"/>
    <w:basedOn w:val="a"/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gzbrt.com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QR11-003-1</dc:title>
  <dc:creator>gzbrt</dc:creator>
  <cp:lastModifiedBy>Ming</cp:lastModifiedBy>
  <cp:revision>6</cp:revision>
  <cp:lastPrinted>2014-02-17T07:54:00Z</cp:lastPrinted>
  <dcterms:created xsi:type="dcterms:W3CDTF">2019-05-10T07:17:00Z</dcterms:created>
  <dcterms:modified xsi:type="dcterms:W3CDTF">2019-08-13T05:12:00Z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