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97" w:rsidRDefault="009A6B97"/>
    <w:tbl>
      <w:tblPr>
        <w:tblStyle w:val="Tabelacomgrade"/>
        <w:tblW w:w="0" w:type="auto"/>
        <w:tblLook w:val="04A0"/>
      </w:tblPr>
      <w:tblGrid>
        <w:gridCol w:w="1809"/>
        <w:gridCol w:w="1276"/>
        <w:gridCol w:w="2552"/>
        <w:gridCol w:w="3083"/>
      </w:tblGrid>
      <w:tr w:rsidR="004B03BE" w:rsidTr="00D47BA5">
        <w:tc>
          <w:tcPr>
            <w:tcW w:w="8720" w:type="dxa"/>
            <w:gridSpan w:val="4"/>
          </w:tcPr>
          <w:p w:rsidR="004B03BE" w:rsidRDefault="004B03BE" w:rsidP="009A6B97"/>
          <w:p w:rsidR="004B03BE" w:rsidRPr="009A6B97" w:rsidRDefault="004B03BE" w:rsidP="009A6B9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A6B97">
              <w:rPr>
                <w:rFonts w:cstheme="minorHAnsi"/>
                <w:b/>
                <w:sz w:val="28"/>
                <w:szCs w:val="28"/>
              </w:rPr>
              <w:t>Analise de qualidade</w:t>
            </w:r>
          </w:p>
          <w:p w:rsidR="004B03BE" w:rsidRDefault="004B03BE"/>
        </w:tc>
      </w:tr>
      <w:tr w:rsidR="004B03BE" w:rsidTr="009B54CD">
        <w:tc>
          <w:tcPr>
            <w:tcW w:w="1809" w:type="dxa"/>
          </w:tcPr>
          <w:p w:rsidR="004B03BE" w:rsidRDefault="004B03BE" w:rsidP="009B54CD">
            <w:proofErr w:type="gramStart"/>
            <w:r>
              <w:t>AN -</w:t>
            </w:r>
            <w:r w:rsidR="009B54CD">
              <w:t>Características</w:t>
            </w:r>
            <w:proofErr w:type="gramEnd"/>
          </w:p>
        </w:tc>
        <w:tc>
          <w:tcPr>
            <w:tcW w:w="1276" w:type="dxa"/>
          </w:tcPr>
          <w:p w:rsidR="009B54CD" w:rsidRDefault="004B03BE" w:rsidP="009B54CD">
            <w:r>
              <w:t xml:space="preserve">AN </w:t>
            </w:r>
            <w:r w:rsidR="009B54CD">
              <w:t>–</w:t>
            </w:r>
            <w:r>
              <w:t xml:space="preserve"> </w:t>
            </w:r>
          </w:p>
          <w:p w:rsidR="004B03BE" w:rsidRDefault="009B54CD" w:rsidP="009B54CD">
            <w:r>
              <w:t>Itens</w:t>
            </w:r>
          </w:p>
        </w:tc>
        <w:tc>
          <w:tcPr>
            <w:tcW w:w="2552" w:type="dxa"/>
          </w:tcPr>
          <w:p w:rsidR="009B54CD" w:rsidRDefault="004B03BE">
            <w:r>
              <w:t xml:space="preserve">AN </w:t>
            </w:r>
            <w:r w:rsidR="009B54CD">
              <w:t>-</w:t>
            </w:r>
          </w:p>
          <w:p w:rsidR="004B03BE" w:rsidRDefault="004B03BE">
            <w:r>
              <w:t>Ponto Positivo</w:t>
            </w:r>
          </w:p>
        </w:tc>
        <w:tc>
          <w:tcPr>
            <w:tcW w:w="3083" w:type="dxa"/>
          </w:tcPr>
          <w:p w:rsidR="009B54CD" w:rsidRDefault="009B54CD">
            <w:r>
              <w:t>AN-</w:t>
            </w:r>
          </w:p>
          <w:p w:rsidR="004B03BE" w:rsidRDefault="004B03BE">
            <w:r>
              <w:t>Ponto Negativo</w:t>
            </w:r>
          </w:p>
        </w:tc>
      </w:tr>
      <w:tr w:rsidR="009B54CD" w:rsidTr="005B0CA1">
        <w:tc>
          <w:tcPr>
            <w:tcW w:w="8720" w:type="dxa"/>
            <w:gridSpan w:val="4"/>
          </w:tcPr>
          <w:p w:rsidR="009B54CD" w:rsidRDefault="009B54CD"/>
        </w:tc>
      </w:tr>
      <w:tr w:rsidR="004B03BE" w:rsidTr="009B54CD">
        <w:tc>
          <w:tcPr>
            <w:tcW w:w="1809" w:type="dxa"/>
          </w:tcPr>
          <w:p w:rsidR="004B03BE" w:rsidRDefault="004B03BE">
            <w:r>
              <w:t>Objeto</w:t>
            </w:r>
          </w:p>
        </w:tc>
        <w:tc>
          <w:tcPr>
            <w:tcW w:w="1276" w:type="dxa"/>
          </w:tcPr>
          <w:p w:rsidR="004B03BE" w:rsidRDefault="004B03BE">
            <w:r>
              <w:t>Tênis</w:t>
            </w:r>
          </w:p>
          <w:p w:rsidR="009B54CD" w:rsidRDefault="009B54CD"/>
        </w:tc>
        <w:tc>
          <w:tcPr>
            <w:tcW w:w="2552" w:type="dxa"/>
          </w:tcPr>
          <w:p w:rsidR="004B03BE" w:rsidRDefault="004B03BE"/>
        </w:tc>
        <w:tc>
          <w:tcPr>
            <w:tcW w:w="3083" w:type="dxa"/>
          </w:tcPr>
          <w:p w:rsidR="004B03BE" w:rsidRDefault="004B03BE"/>
        </w:tc>
      </w:tr>
      <w:tr w:rsidR="004B03BE" w:rsidTr="009B54CD">
        <w:tc>
          <w:tcPr>
            <w:tcW w:w="1809" w:type="dxa"/>
          </w:tcPr>
          <w:p w:rsidR="004B03BE" w:rsidRDefault="004B03BE">
            <w:r>
              <w:t>Marca</w:t>
            </w:r>
          </w:p>
        </w:tc>
        <w:tc>
          <w:tcPr>
            <w:tcW w:w="1276" w:type="dxa"/>
          </w:tcPr>
          <w:p w:rsidR="004B03BE" w:rsidRDefault="004B03BE">
            <w:r>
              <w:t>Nike</w:t>
            </w:r>
          </w:p>
          <w:p w:rsidR="009B54CD" w:rsidRDefault="009B54CD"/>
        </w:tc>
        <w:tc>
          <w:tcPr>
            <w:tcW w:w="2552" w:type="dxa"/>
          </w:tcPr>
          <w:p w:rsidR="004B03BE" w:rsidRDefault="004B03BE"/>
        </w:tc>
        <w:tc>
          <w:tcPr>
            <w:tcW w:w="3083" w:type="dxa"/>
          </w:tcPr>
          <w:p w:rsidR="004B03BE" w:rsidRDefault="004B03BE"/>
        </w:tc>
      </w:tr>
      <w:tr w:rsidR="004B03BE" w:rsidTr="009B54CD">
        <w:tc>
          <w:tcPr>
            <w:tcW w:w="1809" w:type="dxa"/>
          </w:tcPr>
          <w:p w:rsidR="004B03BE" w:rsidRDefault="004B03BE">
            <w:r>
              <w:t>Cor</w:t>
            </w:r>
          </w:p>
        </w:tc>
        <w:tc>
          <w:tcPr>
            <w:tcW w:w="1276" w:type="dxa"/>
          </w:tcPr>
          <w:p w:rsidR="004B03BE" w:rsidRDefault="004B03BE">
            <w:r>
              <w:t>Preto</w:t>
            </w:r>
          </w:p>
          <w:p w:rsidR="009B54CD" w:rsidRDefault="009B54CD"/>
        </w:tc>
        <w:tc>
          <w:tcPr>
            <w:tcW w:w="2552" w:type="dxa"/>
          </w:tcPr>
          <w:p w:rsidR="004B03BE" w:rsidRDefault="004B03BE"/>
        </w:tc>
        <w:tc>
          <w:tcPr>
            <w:tcW w:w="3083" w:type="dxa"/>
          </w:tcPr>
          <w:p w:rsidR="004B03BE" w:rsidRDefault="004B03BE"/>
        </w:tc>
      </w:tr>
      <w:tr w:rsidR="004B03BE" w:rsidTr="009B54CD">
        <w:tc>
          <w:tcPr>
            <w:tcW w:w="1809" w:type="dxa"/>
          </w:tcPr>
          <w:p w:rsidR="004B03BE" w:rsidRDefault="004B03BE">
            <w:proofErr w:type="spellStart"/>
            <w:r>
              <w:t>Mat</w:t>
            </w:r>
            <w:r w:rsidR="009B54CD">
              <w:t>eria</w:t>
            </w:r>
            <w:r>
              <w:t>-Prima</w:t>
            </w:r>
            <w:proofErr w:type="spellEnd"/>
          </w:p>
        </w:tc>
        <w:tc>
          <w:tcPr>
            <w:tcW w:w="1276" w:type="dxa"/>
          </w:tcPr>
          <w:p w:rsidR="004B03BE" w:rsidRDefault="004B03BE" w:rsidP="004B03BE">
            <w:r>
              <w:t>Tecido - Borracha</w:t>
            </w:r>
          </w:p>
        </w:tc>
        <w:tc>
          <w:tcPr>
            <w:tcW w:w="2552" w:type="dxa"/>
          </w:tcPr>
          <w:p w:rsidR="004B03BE" w:rsidRDefault="004B03BE" w:rsidP="009B54CD">
            <w:pPr>
              <w:pStyle w:val="PargrafodaLista"/>
              <w:numPr>
                <w:ilvl w:val="0"/>
                <w:numId w:val="1"/>
              </w:numPr>
            </w:pPr>
            <w:r>
              <w:t>Tecido reforçado resistente</w:t>
            </w:r>
            <w:proofErr w:type="gramStart"/>
            <w:r>
              <w:t xml:space="preserve">  </w:t>
            </w:r>
            <w:proofErr w:type="gramEnd"/>
            <w:r>
              <w:t>a rasgo na parte superior</w:t>
            </w:r>
            <w:r w:rsidR="009B54CD">
              <w:t>;</w:t>
            </w:r>
          </w:p>
          <w:p w:rsidR="004B03BE" w:rsidRDefault="004B03BE" w:rsidP="004B03BE">
            <w:pPr>
              <w:pStyle w:val="PargrafodaLista"/>
              <w:numPr>
                <w:ilvl w:val="0"/>
                <w:numId w:val="1"/>
              </w:numPr>
            </w:pPr>
            <w:r>
              <w:t xml:space="preserve">Cadarço para amarração em </w:t>
            </w:r>
            <w:r w:rsidR="009B54CD">
              <w:t>linha de algodão;</w:t>
            </w:r>
          </w:p>
          <w:p w:rsidR="004B03BE" w:rsidRDefault="004B03BE" w:rsidP="004B03BE">
            <w:pPr>
              <w:pStyle w:val="PargrafodaLista"/>
              <w:numPr>
                <w:ilvl w:val="0"/>
                <w:numId w:val="1"/>
              </w:numPr>
            </w:pPr>
            <w:r>
              <w:t xml:space="preserve">Sola de borracha mesclada do Eva </w:t>
            </w:r>
            <w:r w:rsidR="009B54CD">
              <w:t>bicolor.</w:t>
            </w:r>
          </w:p>
          <w:p w:rsidR="004B03BE" w:rsidRDefault="004B03BE"/>
        </w:tc>
        <w:tc>
          <w:tcPr>
            <w:tcW w:w="3083" w:type="dxa"/>
          </w:tcPr>
          <w:p w:rsidR="004B03BE" w:rsidRDefault="004B03BE"/>
        </w:tc>
      </w:tr>
      <w:tr w:rsidR="004B03BE" w:rsidTr="009B54CD">
        <w:tc>
          <w:tcPr>
            <w:tcW w:w="1809" w:type="dxa"/>
          </w:tcPr>
          <w:p w:rsidR="004B03BE" w:rsidRDefault="004B03BE" w:rsidP="00EF6FC6">
            <w:r>
              <w:t>Durabilidade</w:t>
            </w:r>
          </w:p>
        </w:tc>
        <w:tc>
          <w:tcPr>
            <w:tcW w:w="1276" w:type="dxa"/>
          </w:tcPr>
          <w:p w:rsidR="004B03BE" w:rsidRDefault="004B03BE" w:rsidP="00EF6FC6">
            <w:r>
              <w:t>Ótima</w:t>
            </w:r>
          </w:p>
        </w:tc>
        <w:tc>
          <w:tcPr>
            <w:tcW w:w="2552" w:type="dxa"/>
          </w:tcPr>
          <w:p w:rsidR="009B54CD" w:rsidRDefault="004B03BE" w:rsidP="004B03BE">
            <w:pPr>
              <w:pStyle w:val="PargrafodaLista"/>
              <w:numPr>
                <w:ilvl w:val="0"/>
                <w:numId w:val="2"/>
              </w:numPr>
            </w:pPr>
            <w:r>
              <w:t xml:space="preserve">Sola gastou em 01 ano, uso diário </w:t>
            </w:r>
            <w:proofErr w:type="gramStart"/>
            <w:r w:rsidR="009B54CD">
              <w:t>bom</w:t>
            </w:r>
            <w:proofErr w:type="gramEnd"/>
            <w:r w:rsidR="009B54CD">
              <w:t xml:space="preserve"> resultado;</w:t>
            </w:r>
          </w:p>
          <w:p w:rsidR="004B03BE" w:rsidRDefault="009B54CD" w:rsidP="004B03BE">
            <w:pPr>
              <w:pStyle w:val="PargrafodaLista"/>
              <w:numPr>
                <w:ilvl w:val="0"/>
                <w:numId w:val="2"/>
              </w:numPr>
            </w:pPr>
            <w:r>
              <w:t>Tecido desgastou</w:t>
            </w:r>
            <w:r w:rsidR="004B03BE">
              <w:t xml:space="preserve"> rápido</w:t>
            </w:r>
            <w:r>
              <w:t>.</w:t>
            </w:r>
          </w:p>
        </w:tc>
        <w:tc>
          <w:tcPr>
            <w:tcW w:w="3083" w:type="dxa"/>
          </w:tcPr>
          <w:p w:rsidR="009B54CD" w:rsidRDefault="009B54CD" w:rsidP="009B54CD">
            <w:pPr>
              <w:pStyle w:val="PargrafodaLista"/>
              <w:numPr>
                <w:ilvl w:val="0"/>
                <w:numId w:val="2"/>
              </w:numPr>
            </w:pPr>
            <w:r>
              <w:t>T</w:t>
            </w:r>
            <w:r w:rsidR="004B03BE">
              <w:t>ecido desbotou rápido,</w:t>
            </w:r>
            <w:r>
              <w:t xml:space="preserve"> </w:t>
            </w:r>
            <w:proofErr w:type="gramStart"/>
            <w:r w:rsidR="004B03BE">
              <w:t>6</w:t>
            </w:r>
            <w:proofErr w:type="gramEnd"/>
            <w:r w:rsidR="004B03BE">
              <w:t xml:space="preserve"> meses</w:t>
            </w:r>
            <w:r>
              <w:t>;</w:t>
            </w:r>
          </w:p>
          <w:p w:rsidR="004B03BE" w:rsidRDefault="009B54CD" w:rsidP="009B54CD">
            <w:pPr>
              <w:pStyle w:val="PargrafodaLista"/>
              <w:numPr>
                <w:ilvl w:val="0"/>
                <w:numId w:val="2"/>
              </w:numPr>
            </w:pPr>
            <w:r>
              <w:t>Água</w:t>
            </w:r>
            <w:r w:rsidR="004B03BE">
              <w:t xml:space="preserve"> pode ser prejudicial a colo usada, com o tempo pode descolar</w:t>
            </w:r>
            <w:r>
              <w:t>.</w:t>
            </w:r>
          </w:p>
          <w:p w:rsidR="004B03BE" w:rsidRDefault="004B03BE" w:rsidP="00EF6FC6"/>
        </w:tc>
      </w:tr>
      <w:tr w:rsidR="004B03BE" w:rsidTr="009B54CD">
        <w:tc>
          <w:tcPr>
            <w:tcW w:w="1809" w:type="dxa"/>
          </w:tcPr>
          <w:p w:rsidR="004B03BE" w:rsidRDefault="004B03BE" w:rsidP="00EF6FC6">
            <w:r>
              <w:t>Design</w:t>
            </w:r>
          </w:p>
        </w:tc>
        <w:tc>
          <w:tcPr>
            <w:tcW w:w="1276" w:type="dxa"/>
          </w:tcPr>
          <w:p w:rsidR="004B03BE" w:rsidRDefault="004B03BE" w:rsidP="00EF6FC6">
            <w:r>
              <w:t>Bonito</w:t>
            </w:r>
          </w:p>
        </w:tc>
        <w:tc>
          <w:tcPr>
            <w:tcW w:w="2552" w:type="dxa"/>
          </w:tcPr>
          <w:p w:rsidR="004B03BE" w:rsidRDefault="009B54CD" w:rsidP="009B54CD">
            <w:pPr>
              <w:pStyle w:val="PargrafodaLista"/>
              <w:numPr>
                <w:ilvl w:val="0"/>
                <w:numId w:val="3"/>
              </w:numPr>
            </w:pPr>
            <w:r>
              <w:t>Moderno e Casual</w:t>
            </w:r>
          </w:p>
          <w:p w:rsidR="004B03BE" w:rsidRDefault="004B03BE" w:rsidP="009B54CD">
            <w:pPr>
              <w:pStyle w:val="PargrafodaLista"/>
              <w:numPr>
                <w:ilvl w:val="0"/>
                <w:numId w:val="3"/>
              </w:numPr>
            </w:pPr>
            <w:r>
              <w:t>Curvas anatômicas que se encaixa</w:t>
            </w:r>
            <w:r w:rsidR="009B54CD">
              <w:t>m e calçam com conforto extremo.</w:t>
            </w:r>
          </w:p>
          <w:p w:rsidR="004B03BE" w:rsidRDefault="004B03BE" w:rsidP="00EF6FC6"/>
        </w:tc>
        <w:tc>
          <w:tcPr>
            <w:tcW w:w="3083" w:type="dxa"/>
          </w:tcPr>
          <w:p w:rsidR="004B03BE" w:rsidRDefault="009B54CD" w:rsidP="009B54CD">
            <w:pPr>
              <w:pStyle w:val="PargrafodaLista"/>
              <w:numPr>
                <w:ilvl w:val="0"/>
                <w:numId w:val="3"/>
              </w:numPr>
            </w:pPr>
            <w:r>
              <w:t>Não tem.</w:t>
            </w:r>
          </w:p>
        </w:tc>
      </w:tr>
      <w:tr w:rsidR="004B03BE" w:rsidTr="009B54CD">
        <w:tc>
          <w:tcPr>
            <w:tcW w:w="1809" w:type="dxa"/>
          </w:tcPr>
          <w:p w:rsidR="004B03BE" w:rsidRDefault="004B03BE" w:rsidP="00EF6FC6">
            <w:r>
              <w:t>Usabilidade</w:t>
            </w:r>
          </w:p>
        </w:tc>
        <w:tc>
          <w:tcPr>
            <w:tcW w:w="1276" w:type="dxa"/>
          </w:tcPr>
          <w:p w:rsidR="004B03BE" w:rsidRDefault="004B03BE" w:rsidP="00EF6FC6">
            <w:r>
              <w:t>Confortável</w:t>
            </w:r>
          </w:p>
        </w:tc>
        <w:tc>
          <w:tcPr>
            <w:tcW w:w="2552" w:type="dxa"/>
          </w:tcPr>
          <w:p w:rsidR="004B03BE" w:rsidRDefault="009B54CD" w:rsidP="009B54CD">
            <w:pPr>
              <w:pStyle w:val="PargrafodaLista"/>
              <w:numPr>
                <w:ilvl w:val="0"/>
                <w:numId w:val="4"/>
              </w:numPr>
            </w:pPr>
            <w:r>
              <w:t>Fácil</w:t>
            </w:r>
            <w:r w:rsidR="004B03BE">
              <w:t xml:space="preserve"> de vestir</w:t>
            </w:r>
            <w:r>
              <w:t>.</w:t>
            </w:r>
          </w:p>
        </w:tc>
        <w:tc>
          <w:tcPr>
            <w:tcW w:w="3083" w:type="dxa"/>
          </w:tcPr>
          <w:p w:rsidR="004B03BE" w:rsidRDefault="004B03BE" w:rsidP="009B54CD">
            <w:pPr>
              <w:pStyle w:val="PargrafodaLista"/>
              <w:numPr>
                <w:ilvl w:val="0"/>
                <w:numId w:val="4"/>
              </w:numPr>
            </w:pPr>
            <w:r>
              <w:t>Difícil retirar;</w:t>
            </w:r>
          </w:p>
          <w:p w:rsidR="004B03BE" w:rsidRDefault="004B03BE" w:rsidP="009B54CD">
            <w:pPr>
              <w:pStyle w:val="PargrafodaLista"/>
              <w:numPr>
                <w:ilvl w:val="0"/>
                <w:numId w:val="4"/>
              </w:numPr>
            </w:pPr>
            <w:r>
              <w:t>Palmilha sai junto.</w:t>
            </w:r>
          </w:p>
        </w:tc>
      </w:tr>
      <w:tr w:rsidR="004B03BE" w:rsidTr="009B54CD">
        <w:tc>
          <w:tcPr>
            <w:tcW w:w="1809" w:type="dxa"/>
          </w:tcPr>
          <w:p w:rsidR="004B03BE" w:rsidRDefault="004B03BE" w:rsidP="00EF6FC6">
            <w:r>
              <w:t>Qualidade</w:t>
            </w:r>
          </w:p>
        </w:tc>
        <w:tc>
          <w:tcPr>
            <w:tcW w:w="1276" w:type="dxa"/>
          </w:tcPr>
          <w:p w:rsidR="004B03BE" w:rsidRDefault="004B03BE" w:rsidP="00EF6FC6">
            <w:r>
              <w:t>Boa</w:t>
            </w:r>
          </w:p>
        </w:tc>
        <w:tc>
          <w:tcPr>
            <w:tcW w:w="2552" w:type="dxa"/>
          </w:tcPr>
          <w:p w:rsidR="004B03BE" w:rsidRDefault="004B03BE" w:rsidP="009B54C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Ótimo </w:t>
            </w:r>
            <w:r w:rsidR="009B54CD">
              <w:t>acabamento;</w:t>
            </w:r>
            <w:r>
              <w:t xml:space="preserve"> </w:t>
            </w:r>
          </w:p>
          <w:p w:rsidR="004B03BE" w:rsidRDefault="004B03BE" w:rsidP="009B54C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B</w:t>
            </w:r>
            <w:r w:rsidR="009B54CD">
              <w:t>em trabalhado;</w:t>
            </w:r>
          </w:p>
          <w:p w:rsidR="004B03BE" w:rsidRDefault="004B03BE" w:rsidP="009B54C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Bem desenhado</w:t>
            </w:r>
            <w:r w:rsidR="009B54CD">
              <w:t>.</w:t>
            </w:r>
          </w:p>
          <w:p w:rsidR="009B54CD" w:rsidRDefault="009B54CD" w:rsidP="009B54CD">
            <w:pPr>
              <w:pStyle w:val="PargrafodaLista"/>
              <w:ind w:left="360"/>
              <w:jc w:val="both"/>
            </w:pPr>
          </w:p>
        </w:tc>
        <w:tc>
          <w:tcPr>
            <w:tcW w:w="3083" w:type="dxa"/>
          </w:tcPr>
          <w:p w:rsidR="004B03BE" w:rsidRDefault="004B03BE" w:rsidP="00EF6FC6"/>
          <w:p w:rsidR="004B03BE" w:rsidRDefault="004B03BE" w:rsidP="009B54CD">
            <w:pPr>
              <w:pStyle w:val="PargrafodaLista"/>
              <w:numPr>
                <w:ilvl w:val="0"/>
                <w:numId w:val="4"/>
              </w:numPr>
            </w:pPr>
            <w:r>
              <w:t>Não tem</w:t>
            </w:r>
            <w:r w:rsidR="009B54CD">
              <w:t>.</w:t>
            </w:r>
          </w:p>
        </w:tc>
      </w:tr>
    </w:tbl>
    <w:p w:rsidR="009B54CD" w:rsidRDefault="009B54CD">
      <w:r>
        <w:t>Legenda : AN-  Análise</w:t>
      </w:r>
    </w:p>
    <w:sectPr w:rsidR="009B54CD" w:rsidSect="00507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4B38"/>
    <w:multiLevelType w:val="hybridMultilevel"/>
    <w:tmpl w:val="5232A6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755799"/>
    <w:multiLevelType w:val="hybridMultilevel"/>
    <w:tmpl w:val="DB107E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0D6612"/>
    <w:multiLevelType w:val="hybridMultilevel"/>
    <w:tmpl w:val="007625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82291B"/>
    <w:multiLevelType w:val="hybridMultilevel"/>
    <w:tmpl w:val="52B0A6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6B97"/>
    <w:rsid w:val="004B03BE"/>
    <w:rsid w:val="00507E26"/>
    <w:rsid w:val="009A6B97"/>
    <w:rsid w:val="009B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6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0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CESARIO</dc:creator>
  <cp:lastModifiedBy>OTAVIO CESARIO</cp:lastModifiedBy>
  <cp:revision>1</cp:revision>
  <dcterms:created xsi:type="dcterms:W3CDTF">2022-10-21T01:19:00Z</dcterms:created>
  <dcterms:modified xsi:type="dcterms:W3CDTF">2022-10-21T01:51:00Z</dcterms:modified>
</cp:coreProperties>
</file>