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1EF1" w14:textId="321A3E1D" w:rsidR="00D778F1" w:rsidRPr="0005589C" w:rsidRDefault="0005589C" w:rsidP="000558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33CDB455" w14:textId="4A974BB2" w:rsidR="0005589C" w:rsidRPr="0005589C" w:rsidRDefault="0005589C" w:rsidP="0005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 w:rsidRPr="0005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5589C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14:paraId="293FC79A" w14:textId="69462CE4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5589C">
        <w:rPr>
          <w:rFonts w:ascii="Times New Roman" w:hAnsi="Times New Roman" w:cs="Times New Roman"/>
          <w:sz w:val="28"/>
          <w:szCs w:val="28"/>
        </w:rPr>
        <w:t xml:space="preserve"> Создание функциональную модель системы в нотации </w:t>
      </w:r>
      <w:r w:rsidRPr="000558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5589C">
        <w:rPr>
          <w:rFonts w:ascii="Times New Roman" w:hAnsi="Times New Roman" w:cs="Times New Roman"/>
          <w:sz w:val="28"/>
          <w:szCs w:val="28"/>
        </w:rPr>
        <w:t>0</w:t>
      </w:r>
    </w:p>
    <w:p w14:paraId="44350E74" w14:textId="0ADC41AF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sz w:val="28"/>
          <w:szCs w:val="28"/>
        </w:rPr>
        <w:t>Вариант 14: Равзвлечения</w:t>
      </w:r>
    </w:p>
    <w:p w14:paraId="196B6E5E" w14:textId="7E2B79A8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05589C">
        <w:rPr>
          <w:rFonts w:ascii="Times New Roman" w:hAnsi="Times New Roman" w:cs="Times New Roman"/>
          <w:sz w:val="28"/>
          <w:szCs w:val="28"/>
        </w:rPr>
        <w:t xml:space="preserve"> Для создания функциональной модели был выбран процесс «Просмотреть фильм в кинотеатре».</w:t>
      </w:r>
    </w:p>
    <w:p w14:paraId="64E70AB4" w14:textId="5ABD3DDA" w:rsidR="0005589C" w:rsidRDefault="0005589C" w:rsidP="0005589C">
      <w:pPr>
        <w:jc w:val="both"/>
      </w:pPr>
      <w:r w:rsidRPr="0005589C">
        <w:drawing>
          <wp:inline distT="0" distB="0" distL="0" distR="0" wp14:anchorId="3F737547" wp14:editId="541ABE46">
            <wp:extent cx="5940425" cy="4660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3C4" w14:textId="755D3C5B" w:rsid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89C">
        <w:rPr>
          <w:rFonts w:ascii="Times New Roman" w:hAnsi="Times New Roman" w:cs="Times New Roman"/>
          <w:sz w:val="24"/>
          <w:szCs w:val="24"/>
        </w:rPr>
        <w:t>Рисунок 1 – Контекстная диаграмма модели</w:t>
      </w:r>
    </w:p>
    <w:p w14:paraId="7B31F9DF" w14:textId="77777777" w:rsidR="0005589C" w:rsidRDefault="0005589C">
      <w:pPr>
        <w:rPr>
          <w:rFonts w:ascii="Times New Roman" w:hAnsi="Times New Roman" w:cs="Times New Roman"/>
          <w:sz w:val="24"/>
          <w:szCs w:val="24"/>
        </w:rPr>
        <w:sectPr w:rsidR="000558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B13D15" w14:textId="77777777" w:rsidR="0005589C" w:rsidRDefault="0005589C">
      <w:pPr>
        <w:rPr>
          <w:rFonts w:ascii="Times New Roman" w:hAnsi="Times New Roman" w:cs="Times New Roman"/>
          <w:sz w:val="24"/>
          <w:szCs w:val="24"/>
        </w:rPr>
      </w:pPr>
      <w:r w:rsidRPr="000558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9FD49B" wp14:editId="10DB10F9">
            <wp:extent cx="9251950" cy="48761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D35" w14:textId="45B5433C" w:rsid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декомпозиции процесса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B26F93" w14:textId="77777777" w:rsidR="0005589C" w:rsidRP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589C" w:rsidRPr="0005589C" w:rsidSect="000558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676"/>
    <w:multiLevelType w:val="hybridMultilevel"/>
    <w:tmpl w:val="A7A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E"/>
    <w:rsid w:val="0005589C"/>
    <w:rsid w:val="009C330E"/>
    <w:rsid w:val="00D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51F0"/>
  <w15:chartTrackingRefBased/>
  <w15:docId w15:val="{22F1B4BC-9457-45CD-AA91-C294C34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1212-07A7-42D4-AC3B-0747381D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2024-03-12T08:03:00Z</dcterms:created>
  <dcterms:modified xsi:type="dcterms:W3CDTF">2024-03-12T08:08:00Z</dcterms:modified>
</cp:coreProperties>
</file>