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ОАО «ОРЕНБУРГСКИЙ КОМБИКОРМОВЫЙ ЗАВОД»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sz w:val="28"/>
        </w:rPr>
        <w:t>П Р И К А З</w:t>
      </w:r>
    </w:p>
    <w:p>
      <w:pPr>
        <w:jc w:val="center"/>
      </w:pPr>
      <w:r>
        <w:rPr>
          <w:b w:val="0"/>
          <w:i w:val="0"/>
        </w:rPr>
        <w:t>«03» декабря 2021 г.          № 148</w:t>
      </w:r>
    </w:p>
    <w:p>
      <w:pPr>
        <w:jc w:val="center"/>
      </w:pPr>
      <w:r>
        <w:rPr>
          <w:b w:val="0"/>
          <w:i w:val="0"/>
        </w:rPr>
        <w:t>г. Оренбург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 назначении ответственных лиц за реализацию Программы на предприятии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С целью обеспечения выполнения показателей и мероприятий реализации Программы по повышению производительности труда на предприятии (далее — Программа) в рамках участия в национальном проекте «Производительность труда» и федеральном проекте «Адресная поддержка повышения производительности труда на предприятиях» (далее — Адресная поддержка)</w:t>
      </w:r>
    </w:p>
    <w:p>
      <w:r>
        <w:rPr>
          <w:b w:val="0"/>
          <w:i w:val="0"/>
        </w:rPr>
      </w:r>
    </w:p>
    <w:p>
      <w:r>
        <w:rPr>
          <w:b/>
          <w:i w:val="0"/>
        </w:rPr>
        <w:t>ПРИКАЗЫВАЮ: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Назначить ответственных за реализацию Программы на предприятии:</w:t>
      </w:r>
    </w:p>
    <w:p>
      <w:r>
        <w:rPr>
          <w:b w:val="0"/>
          <w:i w:val="0"/>
        </w:rPr>
        <w:t xml:space="preserve">   1.1. руководитель проекта — заместитель директора по производству, Морозова О.Б., ___;</w:t>
      </w:r>
    </w:p>
    <w:p>
      <w:r>
        <w:rPr>
          <w:b w:val="0"/>
          <w:i w:val="0"/>
        </w:rPr>
        <w:t xml:space="preserve">   1.2. член рабочей группы — начальник производства, Беленовский Ю.В., ___;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2. Руководителю Программы от предприятия обеспечить:</w:t>
      </w:r>
    </w:p>
    <w:p>
      <w:r>
        <w:rPr>
          <w:b w:val="0"/>
          <w:i w:val="0"/>
        </w:rPr>
        <w:t xml:space="preserve">   — контроль плана ключевых задач реализации Программы;</w:t>
      </w:r>
    </w:p>
    <w:p>
      <w:r>
        <w:rPr>
          <w:b w:val="0"/>
          <w:i w:val="0"/>
        </w:rPr>
        <w:t xml:space="preserve">   — оперативное управление Программой, постановку задач ответственным по направлениям и контроль их выполнения; на регулярной основе (не реже 1 раза в 2 недели) докладывать генеральному директору о прогрессе реализации Программы;</w:t>
      </w:r>
    </w:p>
    <w:p>
      <w:r>
        <w:rPr>
          <w:b w:val="0"/>
          <w:i w:val="0"/>
        </w:rPr>
        <w:t xml:space="preserve">   — рассмотрение и утверждение плана-графика мероприятий по пилотному потоку «Производство комбикорма ПК 1-1»;</w:t>
      </w:r>
    </w:p>
    <w:p>
      <w:r>
        <w:rPr>
          <w:b w:val="0"/>
          <w:i w:val="0"/>
        </w:rPr>
        <w:t xml:space="preserve">   — подтверждение достигнутых результатов в проекте по пилотному потоку;</w:t>
      </w:r>
    </w:p>
    <w:p>
      <w:r>
        <w:rPr>
          <w:b w:val="0"/>
          <w:i w:val="0"/>
        </w:rPr>
        <w:t xml:space="preserve">   — согласование Протокола выполнения мероприятий перед его подписанием со стороны предприятия;</w:t>
      </w:r>
    </w:p>
    <w:p>
      <w:r>
        <w:rPr>
          <w:b w:val="0"/>
          <w:i w:val="0"/>
        </w:rPr>
        <w:t xml:space="preserve">   — обеспечение введения в действие методических материалов, переданных предприятию в рамках Адресной поддержки.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3. Ответственным по п. 1 настоящего приказа создать рабочие группы по направлениям, организовать их работу и обеспечить выполнение ключевых мероприятий Программы, в том числе утверждение целей по повышению производительности труда (направление «Декомпозиция целей») и реализацию проекта по оптимизации пилотного потока «Производство комбикорма ПК 1-1» (направление «Оптимизация продуктовых потоков»).</w:t>
      </w:r>
    </w:p>
    <w:p>
      <w:r>
        <w:rPr>
          <w:b w:val="0"/>
          <w:i w:val="0"/>
        </w:rPr>
        <w:t>4. На период отсутствия ответственных лиц ответственность несут лица, назначенные исполняющими обязанности соответствующими приказами.</w:t>
      </w:r>
    </w:p>
    <w:p>
      <w:r>
        <w:rPr>
          <w:b w:val="0"/>
          <w:i w:val="0"/>
        </w:rPr>
        <w:t>5. Контроль исполнения настоящего приказа оставляю за собой.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t>Генеральный директор ______________________ Корнилов А.В.</w:t>
      </w:r>
    </w:p>
    <w:p>
      <w:r>
        <w:rPr>
          <w:b w:val="0"/>
          <w:i w:val="0"/>
        </w:rPr>
      </w:r>
    </w:p>
    <w:p>
      <w:r>
        <w:br w:type="page"/>
      </w:r>
    </w:p>
    <w:p>
      <w:pPr>
        <w:jc w:val="right"/>
      </w:pPr>
      <w:r>
        <w:rPr>
          <w:b w:val="0"/>
          <w:i w:val="0"/>
        </w:rPr>
        <w:t>УТВЕРЖДАЮ:</w:t>
      </w:r>
    </w:p>
    <w:p>
      <w:pPr>
        <w:jc w:val="right"/>
      </w:pPr>
      <w:r>
        <w:rPr>
          <w:b w:val="0"/>
          <w:i w:val="0"/>
        </w:rPr>
        <w:t>Генеральный директор ОАО «Оренбургский комбикормовый завод»</w:t>
      </w:r>
    </w:p>
    <w:p>
      <w:pPr>
        <w:jc w:val="right"/>
      </w:pPr>
      <w:r>
        <w:rPr>
          <w:b w:val="0"/>
          <w:i w:val="0"/>
        </w:rPr>
        <w:t>____________________ Корнилов А.В.</w:t>
      </w:r>
    </w:p>
    <w:p>
      <w:pPr>
        <w:jc w:val="right"/>
      </w:pPr>
      <w:r>
        <w:rPr>
          <w:b w:val="0"/>
          <w:i w:val="0"/>
        </w:rPr>
        <w:t>«___» ______________________ 2026 г.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26"/>
        </w:rPr>
        <w:t>Проект по оптимизации: «Оптимизация потока производства комбикорма ПК 1-1»</w:t>
      </w:r>
    </w:p>
    <w:p>
      <w:r>
        <w:rPr>
          <w:b w:val="0"/>
          <w:i w:val="0"/>
        </w:rPr>
      </w:r>
    </w:p>
    <w:p>
      <w:r>
        <w:rPr>
          <w:b/>
          <w:i w:val="0"/>
        </w:rPr>
        <w:t>Ключевые события проекта</w:t>
      </w:r>
    </w:p>
    <w:p>
      <w:r>
        <w:rPr>
          <w:b w:val="0"/>
          <w:i w:val="0"/>
        </w:rPr>
        <w:t>Старт проекта: ___</w:t>
      </w:r>
    </w:p>
    <w:p>
      <w:r>
        <w:rPr>
          <w:b w:val="0"/>
          <w:i w:val="0"/>
        </w:rPr>
        <w:t>Диагностика и целевое состояние: ___ – ___</w:t>
      </w:r>
    </w:p>
    <w:p>
      <w:r>
        <w:rPr>
          <w:b w:val="0"/>
          <w:i w:val="0"/>
        </w:rPr>
        <w:t>Совещание — старт мероприятий по улучшениям: ___</w:t>
      </w:r>
    </w:p>
    <w:p>
      <w:r>
        <w:rPr>
          <w:b w:val="0"/>
          <w:i w:val="0"/>
        </w:rPr>
        <w:t>Внедрение улучшений: ___ – ___</w:t>
      </w:r>
    </w:p>
    <w:p>
      <w:r>
        <w:rPr>
          <w:b w:val="0"/>
          <w:i w:val="0"/>
        </w:rPr>
        <w:t>Закрепление результатов и закрытие проекта: ___</w:t>
      </w:r>
    </w:p>
    <w:p>
      <w:r>
        <w:rPr>
          <w:b w:val="0"/>
          <w:i w:val="0"/>
        </w:rPr>
      </w:r>
    </w:p>
    <w:p>
      <w:r>
        <w:rPr>
          <w:b/>
          <w:i w:val="0"/>
        </w:rPr>
        <w:t>Обоснование выбора</w:t>
      </w:r>
    </w:p>
    <w:p>
      <w:r>
        <w:rPr>
          <w:b w:val="0"/>
          <w:i w:val="0"/>
        </w:rPr>
        <w:t>Ключевой риск: ___</w:t>
      </w:r>
    </w:p>
    <w:p>
      <w:r>
        <w:rPr>
          <w:b w:val="0"/>
          <w:i w:val="0"/>
        </w:rPr>
        <w:t>Второстепенные риски: ___</w:t>
      </w:r>
    </w:p>
    <w:p>
      <w:r>
        <w:rPr>
          <w:b w:val="0"/>
          <w:i w:val="0"/>
        </w:rPr>
      </w:r>
    </w:p>
    <w:p>
      <w:r>
        <w:rPr>
          <w:b/>
          <w:i w:val="0"/>
        </w:rPr>
        <w:t>Цели и плановый эффект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rPr>
                <w:b/>
              </w:rPr>
              <w:t>Наименование цели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Текущий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Целевой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Показатель идеального состояния</w:t>
            </w:r>
          </w:p>
        </w:tc>
      </w:tr>
      <w:tr>
        <w:tc>
          <w:tcPr>
            <w:tcW w:type="dxa" w:w="2564"/>
          </w:tcPr>
          <w:p>
            <w:r>
              <w:t>1. Выработка на участке фасовки</w:t>
            </w:r>
          </w:p>
        </w:tc>
        <w:tc>
          <w:tcPr>
            <w:tcW w:type="dxa" w:w="2564"/>
          </w:tcPr>
          <w:p>
            <w:r>
              <w:t>1.95</w:t>
            </w:r>
          </w:p>
        </w:tc>
        <w:tc>
          <w:tcPr>
            <w:tcW w:type="dxa" w:w="2564"/>
          </w:tcPr>
          <w:p>
            <w:r>
              <w:t>2.3</w:t>
            </w:r>
          </w:p>
        </w:tc>
        <w:tc>
          <w:tcPr>
            <w:tcW w:type="dxa" w:w="2564"/>
          </w:tcPr>
          <w:p>
            <w:r>
              <w:t>___</w:t>
            </w:r>
          </w:p>
        </w:tc>
      </w:tr>
      <w:tr>
        <w:tc>
          <w:tcPr>
            <w:tcW w:type="dxa" w:w="2564"/>
          </w:tcPr>
          <w:p>
            <w:r>
              <w:t>2. ВПП потока</w:t>
            </w:r>
          </w:p>
        </w:tc>
        <w:tc>
          <w:tcPr>
            <w:tcW w:type="dxa" w:w="2564"/>
          </w:tcPr>
          <w:p>
            <w:r>
              <w:t>83765</w:t>
            </w:r>
          </w:p>
        </w:tc>
        <w:tc>
          <w:tcPr>
            <w:tcW w:type="dxa" w:w="2564"/>
          </w:tcPr>
          <w:p>
            <w:r>
              <w:t>66100</w:t>
            </w:r>
          </w:p>
        </w:tc>
        <w:tc>
          <w:tcPr>
            <w:tcW w:type="dxa" w:w="2564"/>
          </w:tcPr>
          <w:p>
            <w:r>
              <w:t>___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Вовлечённые лица и рамки проекта</w:t>
      </w:r>
    </w:p>
    <w:p>
      <w:r>
        <w:rPr>
          <w:b w:val="0"/>
          <w:i w:val="0"/>
        </w:rPr>
        <w:t>Клиенты процесса: ___</w:t>
      </w:r>
    </w:p>
    <w:p>
      <w:r>
        <w:rPr>
          <w:b w:val="0"/>
          <w:i w:val="0"/>
        </w:rPr>
        <w:t>Периметр проекта: ___</w:t>
      </w:r>
    </w:p>
    <w:p>
      <w:r>
        <w:rPr>
          <w:b w:val="0"/>
          <w:i w:val="0"/>
        </w:rPr>
        <w:t>Границы процесса: ___</w:t>
      </w:r>
    </w:p>
    <w:p>
      <w:r>
        <w:rPr>
          <w:b w:val="0"/>
          <w:i w:val="0"/>
        </w:rPr>
        <w:t>Владелец процесса: ___</w:t>
      </w:r>
    </w:p>
    <w:p>
      <w:r>
        <w:rPr>
          <w:b w:val="0"/>
          <w:i w:val="0"/>
        </w:rPr>
        <w:t>Руководитель проекта: ___</w:t>
      </w:r>
    </w:p>
    <w:p>
      <w:r>
        <w:rPr>
          <w:b w:val="0"/>
          <w:i w:val="0"/>
        </w:rPr>
        <w:t>Команда проекта: ___</w:t>
      </w:r>
    </w:p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