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16D13">
      <w:pPr>
        <w:jc w:val="center"/>
        <w:rPr>
          <w:rFonts w:hint="default" w:ascii="Times New Roman" w:hAnsi="Times New Roman" w:cs="Times New Roman"/>
          <w:b/>
          <w:bCs/>
          <w:sz w:val="36"/>
          <w:szCs w:val="36"/>
          <w:lang w:val="en-US"/>
        </w:rPr>
      </w:pPr>
    </w:p>
    <w:p w14:paraId="66C501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DAR ES SALAAM INSTITUTE OF TECHNOLOGY</w:t>
      </w:r>
    </w:p>
    <w:p w14:paraId="12697B6B">
      <w:pPr>
        <w:jc w:val="center"/>
        <w:rPr>
          <w:rFonts w:ascii="Times New Roman" w:hAnsi="Times New Roman" w:cs="Times New Roman"/>
        </w:rPr>
      </w:pPr>
    </w:p>
    <w:p w14:paraId="3334C61A">
      <w:pPr>
        <w:jc w:val="center"/>
        <w:rPr>
          <w:rFonts w:ascii="Times New Roman" w:hAnsi="Times New Roman" w:cs="Times New Roman"/>
        </w:rPr>
      </w:pPr>
    </w:p>
    <w:p w14:paraId="785AE2ED">
      <w:pPr>
        <w:jc w:val="center"/>
        <w:rPr>
          <w:rFonts w:ascii="Times New Roman" w:hAnsi="Times New Roman" w:cs="Times New Roman"/>
        </w:rPr>
      </w:pPr>
    </w:p>
    <w:p w14:paraId="0784AF3E">
      <w:pPr>
        <w:jc w:val="center"/>
        <w:rPr>
          <w:rFonts w:hint="default"/>
        </w:rPr>
      </w:pPr>
      <w:r>
        <w:rPr>
          <w:rFonts w:ascii="Times New Roman" w:hAnsi="Times New Roman" w:cs="Times New Roman"/>
        </w:rPr>
        <w:drawing>
          <wp:inline distT="0" distB="0" distL="0" distR="0">
            <wp:extent cx="3209290" cy="3063875"/>
            <wp:effectExtent l="0" t="0" r="0" b="0"/>
            <wp:docPr id="175523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6756"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09290" cy="3063875"/>
                    </a:xfrm>
                    <a:prstGeom prst="rect">
                      <a:avLst/>
                    </a:prstGeom>
                    <a:noFill/>
                    <a:ln>
                      <a:noFill/>
                    </a:ln>
                  </pic:spPr>
                </pic:pic>
              </a:graphicData>
            </a:graphic>
          </wp:inline>
        </w:drawing>
      </w:r>
    </w:p>
    <w:p w14:paraId="725AB7AD">
      <w:pPr>
        <w:rPr>
          <w:rFonts w:hint="default"/>
        </w:rPr>
      </w:pPr>
    </w:p>
    <w:p w14:paraId="758412D3">
      <w:pPr>
        <w:rPr>
          <w:rFonts w:hint="default"/>
        </w:rPr>
      </w:pPr>
    </w:p>
    <w:p w14:paraId="3D8E2984">
      <w:pPr>
        <w:rPr>
          <w:rFonts w:hint="default"/>
        </w:rPr>
      </w:pPr>
    </w:p>
    <w:p w14:paraId="47055A92">
      <w:pPr>
        <w:rPr>
          <w:rFonts w:hint="default"/>
        </w:rPr>
      </w:pPr>
    </w:p>
    <w:p w14:paraId="31CF240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ARTIFICIAL INTELLIGENCE GROUP PROJECT</w:t>
      </w:r>
    </w:p>
    <w:p w14:paraId="7D18F124">
      <w:pPr>
        <w:jc w:val="center"/>
        <w:rPr>
          <w:rFonts w:hint="default" w:ascii="Times New Roman" w:hAnsi="Times New Roman" w:cs="Times New Roman"/>
          <w:b/>
          <w:bCs/>
          <w:sz w:val="32"/>
          <w:szCs w:val="32"/>
          <w:lang w:val="en-US"/>
        </w:rPr>
      </w:pPr>
    </w:p>
    <w:p w14:paraId="79D31582">
      <w:pPr>
        <w:jc w:val="center"/>
        <w:rPr>
          <w:rFonts w:hint="default" w:ascii="Times New Roman" w:hAnsi="Times New Roman" w:cs="Times New Roman"/>
          <w:sz w:val="24"/>
          <w:szCs w:val="24"/>
          <w:lang w:val="en-US"/>
        </w:rPr>
      </w:pPr>
      <w:r>
        <w:rPr>
          <w:rFonts w:hint="default" w:ascii="Times New Roman" w:hAnsi="Times New Roman" w:cs="Times New Roman"/>
          <w:b/>
          <w:bCs/>
          <w:sz w:val="32"/>
          <w:szCs w:val="32"/>
        </w:rPr>
        <w:t>PROJECT TITLE</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AI-BASED DIABETES PREDICTION</w:t>
      </w:r>
    </w:p>
    <w:p w14:paraId="2CCC5A70">
      <w:pPr>
        <w:rPr>
          <w:rFonts w:hint="default"/>
        </w:rPr>
      </w:pPr>
    </w:p>
    <w:p w14:paraId="73D877E1">
      <w:pPr>
        <w:rPr>
          <w:rFonts w:hint="default"/>
        </w:rPr>
      </w:pPr>
    </w:p>
    <w:p w14:paraId="38DA4A43">
      <w:pPr>
        <w:rPr>
          <w:rFonts w:hint="default"/>
        </w:rPr>
      </w:pPr>
    </w:p>
    <w:p w14:paraId="11EDEA67">
      <w:pPr>
        <w:rPr>
          <w:rFonts w:hint="default"/>
        </w:rPr>
      </w:pPr>
    </w:p>
    <w:p w14:paraId="65263A9F">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GROUP MEMBERS</w:t>
      </w:r>
    </w:p>
    <w:tbl>
      <w:tblPr>
        <w:tblStyle w:val="10"/>
        <w:tblpPr w:leftFromText="180" w:rightFromText="180" w:vertAnchor="text" w:horzAnchor="page" w:tblpX="1620" w:tblpY="8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
        <w:gridCol w:w="5230"/>
        <w:gridCol w:w="2841"/>
      </w:tblGrid>
      <w:tr w14:paraId="45557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790E0FD">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NO.</w:t>
            </w:r>
          </w:p>
        </w:tc>
        <w:tc>
          <w:tcPr>
            <w:tcW w:w="5230" w:type="dxa"/>
          </w:tcPr>
          <w:p w14:paraId="252E691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NAME</w:t>
            </w:r>
          </w:p>
        </w:tc>
        <w:tc>
          <w:tcPr>
            <w:tcW w:w="2841" w:type="dxa"/>
          </w:tcPr>
          <w:p w14:paraId="1E0D719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REGISTRATION NO.</w:t>
            </w:r>
          </w:p>
        </w:tc>
      </w:tr>
      <w:tr w14:paraId="52ED7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689E1DBA">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5230" w:type="dxa"/>
          </w:tcPr>
          <w:p w14:paraId="0A731D99">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OTHMAN SAIDI SIMA</w:t>
            </w:r>
          </w:p>
        </w:tc>
        <w:tc>
          <w:tcPr>
            <w:tcW w:w="2841" w:type="dxa"/>
          </w:tcPr>
          <w:p w14:paraId="4216CB83">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220222332151</w:t>
            </w:r>
          </w:p>
        </w:tc>
      </w:tr>
      <w:tr w14:paraId="0434E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63197D96">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5230" w:type="dxa"/>
          </w:tcPr>
          <w:p w14:paraId="533F0119">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DEOGRATIUS FESTO AKARO</w:t>
            </w:r>
          </w:p>
        </w:tc>
        <w:tc>
          <w:tcPr>
            <w:tcW w:w="2841" w:type="dxa"/>
          </w:tcPr>
          <w:p w14:paraId="3420CEE2">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220222481463</w:t>
            </w:r>
          </w:p>
        </w:tc>
      </w:tr>
      <w:tr w14:paraId="78CB9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A445EF6">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5230" w:type="dxa"/>
          </w:tcPr>
          <w:p w14:paraId="28169F5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FRANCIS SYLVESTE PAUL</w:t>
            </w:r>
          </w:p>
        </w:tc>
        <w:tc>
          <w:tcPr>
            <w:tcW w:w="2841" w:type="dxa"/>
          </w:tcPr>
          <w:p w14:paraId="08149993">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220222359899</w:t>
            </w:r>
          </w:p>
        </w:tc>
      </w:tr>
    </w:tbl>
    <w:p w14:paraId="341A915B">
      <w:pPr>
        <w:rPr>
          <w:rFonts w:hint="default"/>
        </w:rPr>
      </w:pPr>
    </w:p>
    <w:p w14:paraId="4DB797E9">
      <w:pPr>
        <w:rPr>
          <w:rFonts w:hint="default"/>
        </w:rPr>
      </w:pPr>
    </w:p>
    <w:p w14:paraId="1510DFB3">
      <w:pPr>
        <w:rPr>
          <w:rFonts w:hint="default"/>
        </w:rPr>
      </w:pPr>
    </w:p>
    <w:p w14:paraId="626B4E6D">
      <w:pPr>
        <w:rPr>
          <w:rFonts w:hint="default"/>
        </w:rPr>
      </w:pPr>
    </w:p>
    <w:p w14:paraId="208E5887">
      <w:pPr>
        <w:rPr>
          <w:rFonts w:hint="default"/>
        </w:rPr>
      </w:pPr>
    </w:p>
    <w:p w14:paraId="02D060E6">
      <w:pPr>
        <w:rPr>
          <w:rFonts w:hint="default"/>
        </w:rPr>
      </w:pPr>
    </w:p>
    <w:p w14:paraId="7D246D33">
      <w:pPr>
        <w:rPr>
          <w:rFonts w:hint="default"/>
        </w:rPr>
      </w:pPr>
    </w:p>
    <w:p w14:paraId="021A04B4">
      <w:pPr>
        <w:rPr>
          <w:rFonts w:hint="default"/>
        </w:rPr>
      </w:pPr>
    </w:p>
    <w:p w14:paraId="42CC9500">
      <w:pPr>
        <w:rPr>
          <w:rFonts w:hint="default"/>
        </w:rPr>
      </w:pPr>
    </w:p>
    <w:p w14:paraId="3B88AAA2">
      <w:pPr>
        <w:rPr>
          <w:rFonts w:hint="default"/>
        </w:rPr>
      </w:pPr>
    </w:p>
    <w:p w14:paraId="7A6E2ABD">
      <w:pPr>
        <w:rPr>
          <w:rFonts w:hint="default"/>
        </w:rPr>
      </w:pPr>
    </w:p>
    <w:p w14:paraId="01ED35CC">
      <w:pPr>
        <w:rPr>
          <w:rFonts w:hint="default"/>
        </w:rPr>
      </w:pPr>
    </w:p>
    <w:p w14:paraId="5210910E">
      <w:pPr>
        <w:rPr>
          <w:rFonts w:hint="default"/>
        </w:rPr>
      </w:pPr>
    </w:p>
    <w:p w14:paraId="4BB7412D">
      <w:pPr>
        <w:rPr>
          <w:rFonts w:hint="default"/>
        </w:rPr>
      </w:pPr>
    </w:p>
    <w:p w14:paraId="2CD0E15A">
      <w:pPr>
        <w:rPr>
          <w:rFonts w:hint="default"/>
        </w:rPr>
      </w:pPr>
    </w:p>
    <w:p w14:paraId="4FE4C3B3">
      <w:pPr>
        <w:rPr>
          <w:rFonts w:hint="default"/>
        </w:rPr>
      </w:pPr>
    </w:p>
    <w:p w14:paraId="12E9F30C">
      <w:pPr>
        <w:rPr>
          <w:rFonts w:hint="default"/>
        </w:rPr>
      </w:pPr>
    </w:p>
    <w:p w14:paraId="7579820B">
      <w:pPr>
        <w:rPr>
          <w:rFonts w:hint="default"/>
        </w:rPr>
      </w:pPr>
    </w:p>
    <w:p w14:paraId="75D6403E">
      <w:pPr>
        <w:rPr>
          <w:rFonts w:hint="default"/>
        </w:rPr>
      </w:pPr>
      <w:bookmarkStart w:id="0" w:name="_GoBack"/>
      <w:bookmarkEnd w:id="0"/>
    </w:p>
    <w:p w14:paraId="62772960">
      <w:pPr>
        <w:rPr>
          <w:rFonts w:hint="default"/>
        </w:rPr>
      </w:pPr>
    </w:p>
    <w:p w14:paraId="7C8FDB8E">
      <w:pPr>
        <w:rPr>
          <w:rFonts w:hint="default" w:ascii="Times New Roman" w:hAnsi="Times New Roman" w:cs="Times New Roman"/>
          <w:b/>
          <w:bCs/>
          <w:sz w:val="22"/>
          <w:szCs w:val="22"/>
        </w:rPr>
      </w:pPr>
      <w:r>
        <w:rPr>
          <w:rFonts w:hint="default" w:ascii="Times New Roman" w:hAnsi="Times New Roman" w:cs="Times New Roman"/>
          <w:b/>
          <w:bCs/>
          <w:sz w:val="22"/>
          <w:szCs w:val="22"/>
          <w:lang w:val="en-US"/>
        </w:rPr>
        <w:t>P</w:t>
      </w:r>
      <w:r>
        <w:rPr>
          <w:rFonts w:hint="default" w:ascii="Times New Roman" w:hAnsi="Times New Roman" w:cs="Times New Roman"/>
          <w:b/>
          <w:bCs/>
          <w:sz w:val="22"/>
          <w:szCs w:val="22"/>
        </w:rPr>
        <w:t>hase 1</w:t>
      </w:r>
    </w:p>
    <w:p w14:paraId="5AC90880">
      <w:pPr>
        <w:rPr>
          <w:rFonts w:hint="default" w:ascii="Times New Roman" w:hAnsi="Times New Roman" w:cs="Times New Roman"/>
          <w:sz w:val="22"/>
          <w:szCs w:val="22"/>
        </w:rPr>
      </w:pPr>
      <w:r>
        <w:rPr>
          <w:rFonts w:hint="default" w:ascii="Times New Roman" w:hAnsi="Times New Roman" w:cs="Times New Roman"/>
          <w:sz w:val="22"/>
          <w:szCs w:val="22"/>
        </w:rPr>
        <w:t>Deliverable: Problem Identification &amp; Title Justification</w:t>
      </w:r>
    </w:p>
    <w:p w14:paraId="1A33CB73">
      <w:pPr>
        <w:rPr>
          <w:rFonts w:hint="default" w:ascii="Times New Roman" w:hAnsi="Times New Roman" w:cs="Times New Roman"/>
          <w:sz w:val="22"/>
          <w:szCs w:val="22"/>
        </w:rPr>
      </w:pPr>
      <w:r>
        <w:rPr>
          <w:rFonts w:hint="default" w:ascii="Times New Roman" w:hAnsi="Times New Roman" w:cs="Times New Roman"/>
          <w:sz w:val="22"/>
          <w:szCs w:val="22"/>
        </w:rPr>
        <w:t>1. Problem Identification</w:t>
      </w:r>
    </w:p>
    <w:p w14:paraId="46694E67">
      <w:pPr>
        <w:rPr>
          <w:rFonts w:hint="default" w:ascii="Times New Roman" w:hAnsi="Times New Roman" w:cs="Times New Roman"/>
          <w:sz w:val="22"/>
          <w:szCs w:val="22"/>
        </w:rPr>
      </w:pPr>
      <w:r>
        <w:rPr>
          <w:rFonts w:hint="default" w:ascii="Times New Roman" w:hAnsi="Times New Roman" w:cs="Times New Roman"/>
          <w:sz w:val="22"/>
          <w:szCs w:val="22"/>
        </w:rPr>
        <w:t xml:space="preserve">Diabetes is a chronic disease </w:t>
      </w:r>
      <w:r>
        <w:rPr>
          <w:rFonts w:hint="default" w:ascii="Times New Roman" w:hAnsi="Times New Roman" w:cs="Times New Roman"/>
          <w:sz w:val="22"/>
          <w:szCs w:val="22"/>
          <w:lang w:val="en-US"/>
        </w:rPr>
        <w:t>that is the no. 7 cause of deaths in 2021</w:t>
      </w:r>
      <w:r>
        <w:rPr>
          <w:rFonts w:hint="default" w:ascii="Times New Roman" w:hAnsi="Times New Roman" w:cs="Times New Roman"/>
          <w:sz w:val="22"/>
          <w:szCs w:val="22"/>
        </w:rPr>
        <w:t> (World health statistics 2024: monitoring health for the SDGs, sustainable development goals), with delayed diagnosis leading to severe complications like cardiovascular disease and kidney failure. Current diagnostic methods rely on blood tests (e.g., fasting glucose, HbA1c) and clinical evaluations, which are:</w:t>
      </w:r>
    </w:p>
    <w:p w14:paraId="63A1A488">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Time-consuming for both patients and healthcare providers.</w:t>
      </w:r>
    </w:p>
    <w:p w14:paraId="249E4EDE">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Cost-prohibitive in low-resource settings.</w:t>
      </w:r>
    </w:p>
    <w:p w14:paraId="3A0A0BFC">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Reactive, often detecting diabetes only after symptoms manifest.</w:t>
      </w:r>
    </w:p>
    <w:p w14:paraId="7135B7BF">
      <w:pPr>
        <w:rPr>
          <w:rFonts w:hint="default" w:ascii="Times New Roman" w:hAnsi="Times New Roman" w:cs="Times New Roman"/>
          <w:sz w:val="22"/>
          <w:szCs w:val="22"/>
        </w:rPr>
      </w:pPr>
      <w:r>
        <w:rPr>
          <w:rFonts w:hint="default" w:ascii="Times New Roman" w:hAnsi="Times New Roman" w:cs="Times New Roman"/>
          <w:sz w:val="22"/>
          <w:szCs w:val="22"/>
        </w:rPr>
        <w:t>Selected Problem:</w:t>
      </w:r>
      <w:r>
        <w:rPr>
          <w:rFonts w:hint="default" w:ascii="Times New Roman" w:hAnsi="Times New Roman" w:cs="Times New Roman"/>
          <w:sz w:val="22"/>
          <w:szCs w:val="22"/>
        </w:rPr>
        <w:br w:type="textWrapping"/>
      </w:r>
      <w:r>
        <w:rPr>
          <w:rFonts w:hint="default" w:ascii="Times New Roman" w:hAnsi="Times New Roman" w:cs="Times New Roman"/>
          <w:sz w:val="22"/>
          <w:szCs w:val="22"/>
        </w:rPr>
        <w:t>Develop an interpretable and lightweight AI model to predict diabetes risk using diagnostic measurements (e.g., glucose, BMI, insulin levels). This tool aims to complement (not replace) medical expertise, enabling proactive healthcare interventions.</w:t>
      </w:r>
    </w:p>
    <w:p w14:paraId="381E6BAB">
      <w:pPr>
        <w:rPr>
          <w:rFonts w:hint="default" w:ascii="Times New Roman" w:hAnsi="Times New Roman" w:cs="Times New Roman"/>
          <w:sz w:val="22"/>
          <w:szCs w:val="22"/>
        </w:rPr>
      </w:pPr>
    </w:p>
    <w:p w14:paraId="0A66CD1F">
      <w:pPr>
        <w:rPr>
          <w:rFonts w:hint="default" w:ascii="Times New Roman" w:hAnsi="Times New Roman" w:cs="Times New Roman"/>
          <w:sz w:val="22"/>
          <w:szCs w:val="22"/>
        </w:rPr>
      </w:pPr>
      <w:r>
        <w:rPr>
          <w:rFonts w:hint="default" w:ascii="Times New Roman" w:hAnsi="Times New Roman" w:cs="Times New Roman"/>
          <w:sz w:val="22"/>
          <w:szCs w:val="22"/>
        </w:rPr>
        <w:t>2. Relevance Justification</w:t>
      </w:r>
    </w:p>
    <w:p w14:paraId="755D5314">
      <w:pPr>
        <w:rPr>
          <w:rFonts w:hint="default" w:ascii="Times New Roman" w:hAnsi="Times New Roman" w:cs="Times New Roman"/>
          <w:sz w:val="22"/>
          <w:szCs w:val="22"/>
          <w:lang w:val="en-US"/>
        </w:rPr>
      </w:pPr>
      <w:r>
        <w:rPr>
          <w:rFonts w:hint="default" w:ascii="Times New Roman" w:hAnsi="Times New Roman" w:cs="Times New Roman"/>
          <w:sz w:val="22"/>
          <w:szCs w:val="22"/>
        </w:rPr>
        <w:t>Public Health Need: Early detection can reduce treatment costs</w:t>
      </w:r>
      <w:r>
        <w:rPr>
          <w:rFonts w:hint="default" w:ascii="Times New Roman" w:hAnsi="Times New Roman" w:cs="Times New Roman"/>
          <w:sz w:val="22"/>
          <w:szCs w:val="22"/>
          <w:lang w:val="en-US"/>
        </w:rPr>
        <w:t>.</w:t>
      </w:r>
    </w:p>
    <w:p w14:paraId="783DF16A">
      <w:pPr>
        <w:rPr>
          <w:rFonts w:hint="default" w:ascii="Times New Roman" w:hAnsi="Times New Roman" w:cs="Times New Roman"/>
          <w:sz w:val="22"/>
          <w:szCs w:val="22"/>
        </w:rPr>
      </w:pPr>
      <w:r>
        <w:rPr>
          <w:rFonts w:hint="default" w:ascii="Times New Roman" w:hAnsi="Times New Roman" w:cs="Times New Roman"/>
          <w:sz w:val="22"/>
          <w:szCs w:val="22"/>
        </w:rPr>
        <w:t>AI Advantages:</w:t>
      </w:r>
    </w:p>
    <w:p w14:paraId="0C7186FB">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Pattern Recognition: Machine learning can uncover non-linear relationships (e.g., age × BMI) that manual analysis might miss.</w:t>
      </w:r>
    </w:p>
    <w:p w14:paraId="202DDF16">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Scalability: A deployable model could integrate with electronic health records (EHRs) or mobile health apps, democratizing access to screening.</w:t>
      </w:r>
    </w:p>
    <w:p w14:paraId="2FBFBDAC">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Ethical Alignment: Addresses healthcare disparities by providing low-cost screening tools for underserved populations.</w:t>
      </w:r>
    </w:p>
    <w:p w14:paraId="01958AC1">
      <w:pPr>
        <w:rPr>
          <w:rFonts w:hint="default" w:ascii="Times New Roman" w:hAnsi="Times New Roman" w:cs="Times New Roman"/>
          <w:sz w:val="22"/>
          <w:szCs w:val="22"/>
        </w:rPr>
      </w:pPr>
    </w:p>
    <w:p w14:paraId="516495D5">
      <w:pPr>
        <w:rPr>
          <w:rFonts w:hint="default" w:ascii="Times New Roman" w:hAnsi="Times New Roman" w:cs="Times New Roman"/>
          <w:sz w:val="22"/>
          <w:szCs w:val="22"/>
        </w:rPr>
      </w:pPr>
      <w:r>
        <w:rPr>
          <w:rFonts w:hint="default" w:ascii="Times New Roman" w:hAnsi="Times New Roman" w:cs="Times New Roman"/>
          <w:sz w:val="22"/>
          <w:szCs w:val="22"/>
        </w:rPr>
        <w:t>3. Title Defense &amp; Scope</w:t>
      </w:r>
    </w:p>
    <w:p w14:paraId="685723AF">
      <w:pPr>
        <w:rPr>
          <w:rFonts w:hint="default" w:ascii="Times New Roman" w:hAnsi="Times New Roman" w:cs="Times New Roman"/>
          <w:sz w:val="22"/>
          <w:szCs w:val="22"/>
        </w:rPr>
      </w:pPr>
      <w:r>
        <w:rPr>
          <w:rFonts w:hint="default" w:ascii="Times New Roman" w:hAnsi="Times New Roman" w:cs="Times New Roman"/>
          <w:sz w:val="22"/>
          <w:szCs w:val="22"/>
        </w:rPr>
        <w:t>Scope:</w:t>
      </w:r>
    </w:p>
    <w:p w14:paraId="149C99A2">
      <w:pPr>
        <w:rPr>
          <w:rFonts w:hint="default" w:ascii="Times New Roman" w:hAnsi="Times New Roman" w:cs="Times New Roman"/>
          <w:sz w:val="22"/>
          <w:szCs w:val="22"/>
        </w:rPr>
      </w:pPr>
      <w:r>
        <w:rPr>
          <w:rFonts w:hint="default" w:ascii="Times New Roman" w:hAnsi="Times New Roman" w:cs="Times New Roman"/>
          <w:sz w:val="22"/>
          <w:szCs w:val="22"/>
        </w:rPr>
        <w:t>Binary Classification: Predict "diabetic" or "non-diabetic" outcomes.</w:t>
      </w:r>
    </w:p>
    <w:p w14:paraId="2F773939">
      <w:pPr>
        <w:rPr>
          <w:rFonts w:hint="default" w:ascii="Times New Roman" w:hAnsi="Times New Roman" w:cs="Times New Roman"/>
          <w:sz w:val="22"/>
          <w:szCs w:val="22"/>
        </w:rPr>
      </w:pPr>
      <w:r>
        <w:rPr>
          <w:rFonts w:hint="default" w:ascii="Times New Roman" w:hAnsi="Times New Roman" w:cs="Times New Roman"/>
          <w:sz w:val="22"/>
          <w:szCs w:val="22"/>
        </w:rPr>
        <w:t>Target Audience:</w:t>
      </w:r>
    </w:p>
    <w:p w14:paraId="65F2E83F">
      <w:pPr>
        <w:rPr>
          <w:rFonts w:hint="default" w:ascii="Times New Roman" w:hAnsi="Times New Roman" w:cs="Times New Roman"/>
          <w:sz w:val="22"/>
          <w:szCs w:val="22"/>
        </w:rPr>
      </w:pPr>
      <w:r>
        <w:rPr>
          <w:rFonts w:hint="default" w:ascii="Times New Roman" w:hAnsi="Times New Roman" w:cs="Times New Roman"/>
          <w:sz w:val="22"/>
          <w:szCs w:val="22"/>
        </w:rPr>
        <w:t>Primary care clinics and telehealth platforms.</w:t>
      </w:r>
    </w:p>
    <w:p w14:paraId="632BCB01">
      <w:pPr>
        <w:rPr>
          <w:rFonts w:hint="default" w:ascii="Times New Roman" w:hAnsi="Times New Roman" w:cs="Times New Roman"/>
          <w:sz w:val="22"/>
          <w:szCs w:val="22"/>
        </w:rPr>
      </w:pPr>
      <w:r>
        <w:rPr>
          <w:rFonts w:hint="default" w:ascii="Times New Roman" w:hAnsi="Times New Roman" w:cs="Times New Roman"/>
          <w:sz w:val="22"/>
          <w:szCs w:val="22"/>
        </w:rPr>
        <w:t>Limitations:</w:t>
      </w:r>
    </w:p>
    <w:p w14:paraId="68ACF000">
      <w:pPr>
        <w:rPr>
          <w:rFonts w:hint="default" w:ascii="Times New Roman" w:hAnsi="Times New Roman" w:cs="Times New Roman"/>
          <w:sz w:val="22"/>
          <w:szCs w:val="22"/>
        </w:rPr>
      </w:pPr>
      <w:r>
        <w:rPr>
          <w:rFonts w:hint="default" w:ascii="Times New Roman" w:hAnsi="Times New Roman" w:cs="Times New Roman"/>
          <w:sz w:val="22"/>
          <w:szCs w:val="22"/>
        </w:rPr>
        <w:t>Focuses on structured clinical data; excludes genetic or lifestyle factors.</w:t>
      </w:r>
    </w:p>
    <w:p w14:paraId="11B15006">
      <w:pPr>
        <w:rPr>
          <w:rFonts w:hint="default" w:ascii="Times New Roman" w:hAnsi="Times New Roman" w:cs="Times New Roman"/>
          <w:sz w:val="22"/>
          <w:szCs w:val="22"/>
        </w:rPr>
      </w:pPr>
    </w:p>
    <w:p w14:paraId="084C0A4D">
      <w:pPr>
        <w:rPr>
          <w:rFonts w:hint="default" w:ascii="Times New Roman" w:hAnsi="Times New Roman" w:cs="Times New Roman"/>
          <w:sz w:val="22"/>
          <w:szCs w:val="22"/>
        </w:rPr>
      </w:pPr>
      <w:r>
        <w:rPr>
          <w:rFonts w:hint="default" w:ascii="Times New Roman" w:hAnsi="Times New Roman" w:cs="Times New Roman"/>
          <w:sz w:val="22"/>
          <w:szCs w:val="22"/>
        </w:rPr>
        <w:t>AI Approach:</w:t>
      </w:r>
    </w:p>
    <w:p w14:paraId="77794491">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Dataset: Pima Indians Diabetes Dataset (Kaggle), containing 768 instances with 8 features (e.g., pregnancies, glucose, BMI) and labeled outcomes.</w:t>
      </w:r>
    </w:p>
    <w:p w14:paraId="6AF229C9">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Preprocessing: Address missing values (e.g., insulin = 0 in </w:t>
      </w:r>
      <w:r>
        <w:rPr>
          <w:rFonts w:hint="default" w:ascii="Times New Roman" w:hAnsi="Times New Roman" w:cs="Times New Roman"/>
          <w:sz w:val="22"/>
          <w:szCs w:val="22"/>
          <w:lang w:val="en-US"/>
        </w:rPr>
        <w:t xml:space="preserve">some </w:t>
      </w:r>
      <w:r>
        <w:rPr>
          <w:rFonts w:hint="default" w:ascii="Times New Roman" w:hAnsi="Times New Roman" w:cs="Times New Roman"/>
          <w:sz w:val="22"/>
          <w:szCs w:val="22"/>
        </w:rPr>
        <w:t>cases) and normalize features.</w:t>
      </w:r>
    </w:p>
    <w:p w14:paraId="1EADBBCA">
      <w:pPr>
        <w:rPr>
          <w:rFonts w:hint="default" w:ascii="Times New Roman" w:hAnsi="Times New Roman" w:cs="Times New Roman"/>
          <w:sz w:val="22"/>
          <w:szCs w:val="22"/>
        </w:rPr>
      </w:pPr>
    </w:p>
    <w:p w14:paraId="6A7EC868">
      <w:pPr>
        <w:rPr>
          <w:rFonts w:hint="default" w:ascii="Times New Roman" w:hAnsi="Times New Roman" w:cs="Times New Roman"/>
          <w:sz w:val="22"/>
          <w:szCs w:val="22"/>
        </w:rPr>
      </w:pPr>
      <w:r>
        <w:rPr>
          <w:rFonts w:hint="default" w:ascii="Times New Roman" w:hAnsi="Times New Roman" w:cs="Times New Roman"/>
          <w:sz w:val="22"/>
          <w:szCs w:val="22"/>
        </w:rPr>
        <w:t>Model Choice:</w:t>
      </w:r>
    </w:p>
    <w:p w14:paraId="39A997F5">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Logistic Regression: Prioritized for interpretability, allowing clinicians to trust predictions (e.g., identifying glucose as a top risk factor).</w:t>
      </w:r>
    </w:p>
    <w:p w14:paraId="438D2357">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Decision Trees: Backup option for visualizing decision pathways.</w:t>
      </w:r>
    </w:p>
    <w:p w14:paraId="72B71234">
      <w:pPr>
        <w:rPr>
          <w:rFonts w:hint="default" w:ascii="Times New Roman" w:hAnsi="Times New Roman" w:cs="Times New Roman"/>
          <w:sz w:val="22"/>
          <w:szCs w:val="22"/>
        </w:rPr>
      </w:pPr>
    </w:p>
    <w:p w14:paraId="57A13882">
      <w:pPr>
        <w:rPr>
          <w:rFonts w:hint="default" w:ascii="Times New Roman" w:hAnsi="Times New Roman" w:cs="Times New Roman"/>
          <w:sz w:val="22"/>
          <w:szCs w:val="22"/>
        </w:rPr>
      </w:pPr>
      <w:r>
        <w:rPr>
          <w:rFonts w:hint="default" w:ascii="Times New Roman" w:hAnsi="Times New Roman" w:cs="Times New Roman"/>
          <w:sz w:val="22"/>
          <w:szCs w:val="22"/>
        </w:rPr>
        <w:t>Evaluation Metrics:</w:t>
      </w:r>
    </w:p>
    <w:p w14:paraId="5025CEA4">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Recall: Minimize false negatives (critical in healthcare).</w:t>
      </w:r>
    </w:p>
    <w:p w14:paraId="3F3BA217">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F1-Score: Balance precision and recall.</w:t>
      </w:r>
    </w:p>
    <w:p w14:paraId="46F90124">
      <w:pPr>
        <w:rPr>
          <w:rFonts w:hint="default" w:ascii="Times New Roman" w:hAnsi="Times New Roman" w:cs="Times New Roman"/>
          <w:sz w:val="22"/>
          <w:szCs w:val="22"/>
        </w:rPr>
      </w:pPr>
    </w:p>
    <w:p w14:paraId="0193A45C">
      <w:pPr>
        <w:rPr>
          <w:rFonts w:hint="default" w:ascii="Times New Roman" w:hAnsi="Times New Roman" w:cs="Times New Roman"/>
          <w:sz w:val="22"/>
          <w:szCs w:val="22"/>
        </w:rPr>
      </w:pPr>
      <w:r>
        <w:rPr>
          <w:rFonts w:hint="default" w:ascii="Times New Roman" w:hAnsi="Times New Roman" w:cs="Times New Roman"/>
          <w:sz w:val="22"/>
          <w:szCs w:val="22"/>
        </w:rPr>
        <w:t>Deliverable Summary</w:t>
      </w:r>
    </w:p>
    <w:p w14:paraId="70BBB111">
      <w:pPr>
        <w:rPr>
          <w:rFonts w:hint="default" w:ascii="Times New Roman" w:hAnsi="Times New Roman" w:cs="Times New Roman"/>
          <w:sz w:val="22"/>
          <w:szCs w:val="22"/>
        </w:rPr>
      </w:pPr>
      <w:r>
        <w:rPr>
          <w:rFonts w:hint="default" w:ascii="Times New Roman" w:hAnsi="Times New Roman" w:cs="Times New Roman"/>
          <w:sz w:val="22"/>
          <w:szCs w:val="22"/>
        </w:rPr>
        <w:t>This project combines healthcare accessibility and AI transparency to create a practical tool for early diabetes detection. By leveraging supervised learning on a well-established dataset, the model aims to provide actionable insights for healthcare providers while adhering to ethical standards in medical AI.</w:t>
      </w:r>
    </w:p>
    <w:p w14:paraId="636F22B1"/>
    <w:sectPr>
      <w:pgSz w:w="11906" w:h="16838"/>
      <w:pgMar w:top="1008" w:right="1080" w:bottom="1008" w:left="1080" w:header="720" w:footer="720" w:gutter="0"/>
      <w:pgBorders w:display="firstPage"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74276"/>
    <w:multiLevelType w:val="singleLevel"/>
    <w:tmpl w:val="01A742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D0D0F"/>
    <w:rsid w:val="0C4D0D0F"/>
    <w:rsid w:val="0F563827"/>
    <w:rsid w:val="3A851A7D"/>
    <w:rsid w:val="5AB630E2"/>
    <w:rsid w:val="65226CB1"/>
    <w:rsid w:val="79D7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basedOn w:val="1"/>
    <w:uiPriority w:val="0"/>
    <w:rPr>
      <w:sz w:val="24"/>
      <w:szCs w:val="24"/>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2025-04-22T04:51:00Z</dcterms:created>
  <dc:creator>OTHMAN</dc:creator>
  <cp:lastModifiedBy>Othman Said</cp:lastModifiedBy>
  <dcterms:modified xsi:type="dcterms:W3CDTF">2025-06-25T17:00:49Z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26708C3C067F425F8519C1CD651F3708_13</vt:lpwstr>
  </property>
</Properties>
</file>