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0A1A2F"/>
          <w:sz w:val="56"/>
          <w:szCs w:val="56"/>
        </w:rPr>
        <w:t xml:space="preserve">PIONEER OUTSOURCING BPO</w:t>
      </w:r>
    </w:p>
    <w:p>
      <w:pPr>
        <w:spacing w:after="120"/>
        <w:jc w:val="center"/>
      </w:pPr>
      <w:r>
        <w:rPr>
          <w:color w:val="D97706"/>
          <w:sz w:val="36"/>
          <w:szCs w:val="36"/>
        </w:rPr>
        <w:t xml:space="preserve">AI Agent &amp; Live Chat Knowledge Base</w:t>
      </w:r>
    </w:p>
    <w:p>
      <w:pPr>
        <w:spacing w:after="120"/>
        <w:jc w:val="center"/>
      </w:pPr>
      <w:r>
        <w:rPr>
          <w:i/>
          <w:iCs/>
          <w:color w:val="6B7280"/>
          <w:sz w:val="24"/>
          <w:szCs w:val="24"/>
        </w:rPr>
        <w:t xml:space="preserve">Comprehensive Reference Document</w:t>
      </w:r>
    </w:p>
    <w:p>
      <w:pPr>
        <w:spacing w:after="80"/>
        <w:jc w:val="center"/>
      </w:pPr>
      <w:r>
        <w:rPr>
          <w:color w:val="9CA3AF"/>
          <w:sz w:val="20"/>
          <w:szCs w:val="20"/>
        </w:rPr>
        <w:t xml:space="preserve">Version 1.0  |  Nairobi, Kenya  |  2026</w:t>
      </w:r>
    </w:p>
    <w:p>
      <w:pPr>
        <w:pBdr>
          <w:bottom w:val="single" w:color="F59E0B" w:sz="4"/>
        </w:pBdr>
        <w:spacing w:after="200" w:before="200"/>
      </w:pPr>
      <w:r>
        <w:t xml:space="preserve"/>
      </w:r>
    </w:p>
    <w:p>
      <w:pPr>
        <w:spacing w:after="80"/>
        <w:jc w:val="center"/>
      </w:pPr>
      <w:r>
        <w:rPr>
          <w:b/>
          <w:bCs/>
          <w:color w:val="0F2B3D"/>
          <w:sz w:val="22"/>
          <w:szCs w:val="22"/>
        </w:rPr>
        <w:t xml:space="preserve">https://pioneeroutsourcingbpo.com</w:t>
      </w:r>
    </w:p>
    <w:p>
      <w:pPr>
        <w:spacing w:after="80"/>
        <w:jc w:val="center"/>
      </w:pPr>
      <w:r>
        <w:rPr>
          <w:color w:val="6B7280"/>
          <w:sz w:val="20"/>
          <w:szCs w:val="20"/>
        </w:rPr>
        <w:t xml:space="preserve">hello@pioneeroutsourcingbpo.com  |  WhatsApp: +254793008677</w:t>
      </w:r>
    </w:p>
    <w:p>
      <w:pPr>
        <w:pageBreakBefore/>
      </w:pPr>
      <w:r>
        <w:t xml:space="preserve"/>
      </w:r>
    </w:p>
    <w:p>
      <w:pPr>
        <w:pStyle w:val="Heading1"/>
        <w:spacing w:after="160" w:before="400"/>
      </w:pPr>
      <w:r>
        <w:rPr>
          <w:b/>
          <w:bCs/>
          <w:color w:val="0A1A2F"/>
          <w:sz w:val="36"/>
          <w:szCs w:val="36"/>
        </w:rPr>
        <w:t xml:space="preserve">1. COMPANY OVERVIEW</w:t>
      </w:r>
    </w:p>
    <w:p>
      <w:pPr>
        <w:pBdr>
          <w:bottom w:val="single" w:color="F59E0B" w:sz="4"/>
        </w:pBdr>
        <w:spacing w:after="200" w:before="200"/>
      </w:pPr>
      <w:r>
        <w:t xml:space="preserve"/>
      </w:r>
    </w:p>
    <w:p>
      <w:pPr>
        <w:pStyle w:val="Heading2"/>
        <w:spacing w:after="120" w:before="300"/>
      </w:pPr>
      <w:r>
        <w:rPr>
          <w:b/>
          <w:bCs/>
          <w:color w:val="0F2B3D"/>
          <w:sz w:val="28"/>
          <w:szCs w:val="28"/>
        </w:rPr>
        <w:t xml:space="preserve">1.1 About Pioneer Outsourcing BPO</w:t>
      </w:r>
    </w:p>
    <w:p>
      <w:pPr>
        <w:spacing w:after="120"/>
      </w:pPr>
      <w:r>
        <w:rPr>
          <w:sz w:val="22"/>
          <w:szCs w:val="22"/>
        </w:rPr>
        <w:t xml:space="preserve">Pioneer Outsourcing BPO is a premier Business Process Outsourcing (BPO) company headquartered in Nairobi, Kenya. We were founded with a single mission: to deliver world-class outsourcing solutions to global businesses while creating meaningful employment and professional growth opportunities across East Africa.</w:t>
      </w:r>
    </w:p>
    <w:p>
      <w:pPr>
        <w:spacing w:after="120"/>
      </w:pPr>
      <w:r>
        <w:rPr>
          <w:sz w:val="22"/>
          <w:szCs w:val="22"/>
        </w:rPr>
        <w:t xml:space="preserve">We serve clients across the USA, UK, Europe, Australia, Canada, and global markets, helping them dramatically reduce operational costs while maintaining — and often exceeding — the quality standards of their home markets. Today we are proud to support 200+ businesses globally with a team of 150+ skilled professionals operating 24 hours a day, 7 days a week, 365 days a year.</w:t>
      </w:r>
    </w:p>
    <w:p>
      <w:pPr>
        <w:spacing w:after="80"/>
      </w:pPr>
      <w:r>
        <w:t xml:space="preserve"/>
      </w:r>
    </w:p>
    <w:p>
      <w:pPr>
        <w:pStyle w:val="Heading2"/>
        <w:spacing w:after="120" w:before="300"/>
      </w:pPr>
      <w:r>
        <w:rPr>
          <w:b/>
          <w:bCs/>
          <w:color w:val="0F2B3D"/>
          <w:sz w:val="28"/>
          <w:szCs w:val="28"/>
        </w:rPr>
        <w:t xml:space="preserve">1.2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Company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Pioneer Outsourcing BPO</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Headquarters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Nairobi, Kenya</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https://pioneeroutsourcingbpo.com</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hello@pioneeroutsourcingbpo.com</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WhatsApp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+254793008677</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LinkedIn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https://www.linkedin.com/company/pioneeroutsourcingbpo-ke/</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Operating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24/7 / 365 days a year</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Global Clients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Team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 professionals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Client Satisfaction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98%</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Cost Savings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40-60% vs local hiring</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Languages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English (primary), French, Swahili</w:t>
            </w:r>
          </w:p>
        </w:tc>
      </w:tr>
    </w:tbl>
    <w:p>
      <w:pPr>
        <w:spacing w:after="80"/>
      </w:pPr>
      <w:r>
        <w:t xml:space="preserve"/>
      </w:r>
    </w:p>
    <w:p>
      <w:pPr>
        <w:pStyle w:val="Heading2"/>
        <w:spacing w:after="120" w:before="300"/>
      </w:pPr>
      <w:r>
        <w:rPr>
          <w:b/>
          <w:bCs/>
          <w:color w:val="0F2B3D"/>
          <w:sz w:val="28"/>
          <w:szCs w:val="28"/>
        </w:rPr>
        <w:t xml:space="preserve">1.3 Our Story</w:t>
      </w:r>
    </w:p>
    <w:p>
      <w:pPr>
        <w:spacing w:after="120"/>
      </w:pPr>
      <w:r>
        <w:rPr>
          <w:sz w:val="22"/>
          <w:szCs w:val="22"/>
        </w:rPr>
        <w:t xml:space="preserve">Pioneer Outsourcing BPO was founded in Nairobi by professionals who understood both the global demand for high-quality outsourcing and Kenya's unique position as a talent hub. Kenya offers a highly educated, English-fluent workforce, a time zone that bridges USA night shifts and European business hours, and a growing technology infrastructure that rivals major outsourcing destinations.</w:t>
      </w:r>
    </w:p>
    <w:p>
      <w:pPr>
        <w:spacing w:after="120"/>
      </w:pPr>
      <w:r>
        <w:rPr>
          <w:sz w:val="22"/>
          <w:szCs w:val="22"/>
        </w:rPr>
        <w:t xml:space="preserve">What began as a small, focused team has grown into a full-service BPO powerhouse. Our journey has been driven by one consistent philosophy: treat every client's business as if it were our own. We do not just provide agents — we provide dedicated partners who are invested in your success.</w:t>
      </w:r>
    </w:p>
    <w:p>
      <w:pPr>
        <w:spacing w:after="120"/>
      </w:pPr>
      <w:r>
        <w:rPr>
          <w:sz w:val="22"/>
          <w:szCs w:val="22"/>
        </w:rPr>
        <w:t xml:space="preserve">Over the years, we have served businesses ranging from solo entrepreneurs who needed one virtual assistant, to mid-size companies that outsourced entire customer service departments, to enterprises that entrust us with complex technical support and back office operations.</w:t>
      </w:r>
    </w:p>
    <w:p>
      <w:pPr>
        <w:spacing w:after="80"/>
      </w:pPr>
      <w:r>
        <w:t xml:space="preserve"/>
      </w:r>
    </w:p>
    <w:p>
      <w:pPr>
        <w:pStyle w:val="Heading2"/>
        <w:spacing w:after="120" w:before="300"/>
      </w:pPr>
      <w:r>
        <w:rPr>
          <w:b/>
          <w:bCs/>
          <w:color w:val="0F2B3D"/>
          <w:sz w:val="28"/>
          <w:szCs w:val="28"/>
        </w:rPr>
        <w:t xml:space="preserve">1.4 Our Mission</w:t>
      </w:r>
    </w:p>
    <w:p>
      <w:pPr>
        <w:spacing w:after="120"/>
      </w:pPr>
      <w:r>
        <w:rPr>
          <w:sz w:val="22"/>
          <w:szCs w:val="22"/>
        </w:rPr>
        <w:t xml:space="preserve">To deliver exceptional outsourcing solutions that drive business growth for our clients while creating sustainable employment opportunities and fostering professional development for our team members across Kenya and East Africa.</w:t>
      </w:r>
    </w:p>
    <w:p>
      <w:pPr>
        <w:spacing w:after="80"/>
      </w:pPr>
      <w:r>
        <w:t xml:space="preserve"/>
      </w:r>
    </w:p>
    <w:p>
      <w:pPr>
        <w:pStyle w:val="Heading2"/>
        <w:spacing w:after="120" w:before="300"/>
      </w:pPr>
      <w:r>
        <w:rPr>
          <w:b/>
          <w:bCs/>
          <w:color w:val="0F2B3D"/>
          <w:sz w:val="28"/>
          <w:szCs w:val="28"/>
        </w:rPr>
        <w:t xml:space="preserve">1.5 Our Vision</w:t>
      </w:r>
    </w:p>
    <w:p>
      <w:pPr>
        <w:spacing w:after="120"/>
      </w:pPr>
      <w:r>
        <w:rPr>
          <w:sz w:val="22"/>
          <w:szCs w:val="22"/>
        </w:rPr>
        <w:t xml:space="preserve">To be Africa's most trusted and recognised BPO partner — known globally for excellence, innovation, reliability, and our unwavering commitment to transforming businesses and lives through strategic outsourcing.</w:t>
      </w:r>
    </w:p>
    <w:p>
      <w:pPr>
        <w:spacing w:after="80"/>
      </w:pPr>
      <w:r>
        <w:t xml:space="preserve"/>
      </w:r>
    </w:p>
    <w:p>
      <w:pPr>
        <w:pStyle w:val="Heading2"/>
        <w:spacing w:after="120" w:before="300"/>
      </w:pPr>
      <w:r>
        <w:rPr>
          <w:b/>
          <w:bCs/>
          <w:color w:val="0F2B3D"/>
          <w:sz w:val="28"/>
          <w:szCs w:val="28"/>
        </w:rPr>
        <w:t xml:space="preserve">1.6 Core Values</w:t>
      </w:r>
    </w:p>
    <w:p>
      <w:pPr>
        <w:spacing w:after="100"/>
      </w:pPr>
      <w:r>
        <w:rPr>
          <w:b/>
          <w:bCs/>
          <w:sz w:val="22"/>
          <w:szCs w:val="22"/>
        </w:rPr>
        <w:t xml:space="preserve">Excellence: </w:t>
      </w:r>
      <w:r>
        <w:rPr>
          <w:sz w:val="22"/>
          <w:szCs w:val="22"/>
        </w:rPr>
        <w:t xml:space="preserve">We deliver superior quality and go beyond expectations in every single interaction.</w:t>
      </w:r>
    </w:p>
    <w:p>
      <w:pPr>
        <w:spacing w:after="100"/>
      </w:pPr>
      <w:r>
        <w:rPr>
          <w:b/>
          <w:bCs/>
          <w:sz w:val="22"/>
          <w:szCs w:val="22"/>
        </w:rPr>
        <w:t xml:space="preserve">Integrity: </w:t>
      </w:r>
      <w:r>
        <w:rPr>
          <w:sz w:val="22"/>
          <w:szCs w:val="22"/>
        </w:rPr>
        <w:t xml:space="preserve">We operate with honesty, transparency, and ethical practices at all times.</w:t>
      </w:r>
    </w:p>
    <w:p>
      <w:pPr>
        <w:spacing w:after="100"/>
      </w:pPr>
      <w:r>
        <w:rPr>
          <w:b/>
          <w:bCs/>
          <w:sz w:val="22"/>
          <w:szCs w:val="22"/>
        </w:rPr>
        <w:t xml:space="preserve">Collaboration: </w:t>
      </w:r>
      <w:r>
        <w:rPr>
          <w:sz w:val="22"/>
          <w:szCs w:val="22"/>
        </w:rPr>
        <w:t xml:space="preserve">We succeed as one team — with each other and in genuine partnership with our clients.</w:t>
      </w:r>
    </w:p>
    <w:p>
      <w:pPr>
        <w:spacing w:after="100"/>
      </w:pPr>
      <w:r>
        <w:rPr>
          <w:b/>
          <w:bCs/>
          <w:sz w:val="22"/>
          <w:szCs w:val="22"/>
        </w:rPr>
        <w:t xml:space="preserve">Innovation: </w:t>
      </w:r>
      <w:r>
        <w:rPr>
          <w:sz w:val="22"/>
          <w:szCs w:val="22"/>
        </w:rPr>
        <w:t xml:space="preserve">We continuously improve our services, processes, and technology to stay ahead.</w:t>
      </w:r>
    </w:p>
    <w:p>
      <w:pPr>
        <w:spacing w:after="100"/>
      </w:pPr>
      <w:r>
        <w:rPr>
          <w:b/>
          <w:bCs/>
          <w:sz w:val="22"/>
          <w:szCs w:val="22"/>
        </w:rPr>
        <w:t xml:space="preserve">Accountability: </w:t>
      </w:r>
      <w:r>
        <w:rPr>
          <w:sz w:val="22"/>
          <w:szCs w:val="22"/>
        </w:rPr>
        <w:t xml:space="preserve">We own our results. We measure everything and take responsibility for outcomes.</w:t>
      </w:r>
    </w:p>
    <w:p>
      <w:pPr>
        <w:spacing w:after="100"/>
      </w:pPr>
      <w:r>
        <w:rPr>
          <w:b/>
          <w:bCs/>
          <w:sz w:val="22"/>
          <w:szCs w:val="22"/>
        </w:rPr>
        <w:t xml:space="preserve">People First: </w:t>
      </w:r>
      <w:r>
        <w:rPr>
          <w:sz w:val="22"/>
          <w:szCs w:val="22"/>
        </w:rPr>
        <w:t xml:space="preserve">Our team members are our greatest asset. Happy agents deliver exceptional client experiences.</w:t>
      </w:r>
    </w:p>
    <w:p>
      <w:pPr>
        <w:spacing w:after="80"/>
      </w:pPr>
      <w:r>
        <w:t xml:space="preserve"/>
      </w:r>
    </w:p>
    <w:p>
      <w:pPr>
        <w:pStyle w:val="Heading2"/>
        <w:spacing w:after="120" w:before="300"/>
      </w:pPr>
      <w:r>
        <w:rPr>
          <w:b/>
          <w:bCs/>
          <w:color w:val="0F2B3D"/>
          <w:sz w:val="28"/>
          <w:szCs w:val="28"/>
        </w:rPr>
        <w:t xml:space="preserve">1.7 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200+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 clients served across USA, UK, Europe and beyond</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150+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Skilled professionals on our team</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98%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 satisfaction rate — consistently maintained</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24/7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Round-the-clock operations, every day of the year</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40-60%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Average cost savings our clients enjoy vs. local hiring</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2 Weeks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Average onboarding time from contract signing to go-live</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99.5%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Uptime guarantee for our operations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&lt;30 Sec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Average speed of answer for inbound calls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&gt;85%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call resolution (FCR) rate</w:t>
            </w:r>
          </w:p>
        </w:tc>
      </w:tr>
    </w:tbl>
    <w:p>
      <w:pPr>
        <w:spacing w:after="80"/>
      </w:pPr>
      <w:r>
        <w:t xml:space="preserve"/>
      </w:r>
    </w:p>
    <w:p>
      <w:pPr>
        <w:pageBreakBefore/>
      </w:pPr>
      <w:r>
        <w:t xml:space="preserve"/>
      </w:r>
    </w:p>
    <w:p>
      <w:pPr>
        <w:pStyle w:val="Heading1"/>
        <w:spacing w:after="160" w:before="400"/>
      </w:pPr>
      <w:r>
        <w:rPr>
          <w:b/>
          <w:bCs/>
          <w:color w:val="0A1A2F"/>
          <w:sz w:val="36"/>
          <w:szCs w:val="36"/>
        </w:rPr>
        <w:t xml:space="preserve">2. OUR SERVICES</w:t>
      </w:r>
    </w:p>
    <w:p>
      <w:pPr>
        <w:pBdr>
          <w:bottom w:val="single" w:color="F59E0B" w:sz="4"/>
        </w:pBdr>
        <w:spacing w:after="200" w:before="200"/>
      </w:pPr>
      <w:r>
        <w:t xml:space="preserve"/>
      </w:r>
    </w:p>
    <w:p>
      <w:pPr>
        <w:spacing w:after="120"/>
      </w:pPr>
      <w:r>
        <w:rPr>
          <w:sz w:val="22"/>
          <w:szCs w:val="22"/>
        </w:rPr>
        <w:t xml:space="preserve">Pioneer Outsourcing BPO offers a comprehensive range of outsourcing services. Each service is fully customisable to your industry, brand voice, tools, and operational requirements.</w:t>
      </w:r>
    </w:p>
    <w:p>
      <w:pPr>
        <w:spacing w:after="80"/>
      </w:pPr>
      <w:r>
        <w:t xml:space="preserve"/>
      </w:r>
    </w:p>
    <w:p>
      <w:pPr>
        <w:pStyle w:val="Heading2"/>
        <w:spacing w:after="120" w:before="300"/>
      </w:pPr>
      <w:r>
        <w:rPr>
          <w:b/>
          <w:bCs/>
          <w:color w:val="0F2B3D"/>
          <w:sz w:val="28"/>
          <w:szCs w:val="28"/>
        </w:rPr>
        <w:t xml:space="preserve">2.1 Call Center Services</w:t>
      </w:r>
    </w:p>
    <w:p>
      <w:pPr>
        <w:spacing w:after="120"/>
      </w:pPr>
      <w:r>
        <w:rPr>
          <w:sz w:val="22"/>
          <w:szCs w:val="22"/>
        </w:rPr>
        <w:t xml:space="preserve">Our call center is the backbone of our operations. We run professional inbound and outbound call center services with agents who have native-level US/UK English fluency, cultural training, and deep customer service expertise.</w:t>
      </w:r>
    </w:p>
    <w:p>
      <w:pPr>
        <w:spacing w:after="80"/>
      </w:pPr>
      <w:r>
        <w:t xml:space="preserve"/>
      </w:r>
    </w:p>
    <w:p>
      <w:pPr>
        <w:pStyle w:val="Heading3"/>
        <w:spacing w:after="80" w:before="200"/>
      </w:pPr>
      <w:r>
        <w:rPr>
          <w:b/>
          <w:bCs/>
          <w:color w:val="D97706"/>
          <w:sz w:val="24"/>
          <w:szCs w:val="24"/>
        </w:rPr>
        <w:t xml:space="preserve">Inbound Call Center Services</w:t>
      </w:r>
    </w:p>
    <w:p>
      <w:pPr>
        <w:pStyle w:val="ListParagraph"/>
        <w:numPr>
          <w:ilvl w:val="0"/>
          <w:numId w:val="2"/>
        </w:numPr>
        <w:spacing w:after="80"/>
      </w:pPr>
      <w:r>
        <w:rPr>
          <w:sz w:val="22"/>
          <w:szCs w:val="22"/>
        </w:rPr>
        <w:t xml:space="preserve">Customer support and general enquiries</w:t>
      </w:r>
    </w:p>
    <w:p>
      <w:pPr>
        <w:pStyle w:val="ListParagraph"/>
        <w:numPr>
          <w:ilvl w:val="0"/>
          <w:numId w:val="2"/>
        </w:numPr>
        <w:spacing w:after="80"/>
      </w:pPr>
      <w:r>
        <w:rPr>
          <w:sz w:val="22"/>
          <w:szCs w:val="22"/>
        </w:rPr>
        <w:t xml:space="preserve">Technical help desk and troubleshooting (Tier 1)</w:t>
      </w:r>
    </w:p>
    <w:p>
      <w:pPr>
        <w:pStyle w:val="ListParagraph"/>
        <w:numPr>
          <w:ilvl w:val="0"/>
          <w:numId w:val="2"/>
        </w:numPr>
        <w:spacing w:after="80"/>
      </w:pPr>
      <w:r>
        <w:rPr>
          <w:sz w:val="22"/>
          <w:szCs w:val="22"/>
        </w:rPr>
        <w:t xml:space="preserve">Order taking, processing, and tracking</w:t>
      </w:r>
    </w:p>
    <w:p>
      <w:pPr>
        <w:pStyle w:val="ListParagraph"/>
        <w:numPr>
          <w:ilvl w:val="0"/>
          <w:numId w:val="2"/>
        </w:numPr>
        <w:spacing w:after="80"/>
      </w:pPr>
      <w:r>
        <w:rPr>
          <w:sz w:val="22"/>
          <w:szCs w:val="22"/>
        </w:rPr>
        <w:t xml:space="preserve">Billing queries and account management</w:t>
      </w:r>
    </w:p>
    <w:p>
      <w:pPr>
        <w:pStyle w:val="ListParagraph"/>
        <w:numPr>
          <w:ilvl w:val="0"/>
          <w:numId w:val="2"/>
        </w:numPr>
        <w:spacing w:after="80"/>
      </w:pPr>
      <w:r>
        <w:rPr>
          <w:sz w:val="22"/>
          <w:szCs w:val="22"/>
        </w:rPr>
        <w:t xml:space="preserve">Complaint handling, de-escalation, and resolution</w:t>
      </w:r>
    </w:p>
    <w:p>
      <w:pPr>
        <w:pStyle w:val="ListParagraph"/>
        <w:numPr>
          <w:ilvl w:val="0"/>
          <w:numId w:val="2"/>
        </w:numPr>
        <w:spacing w:after="80"/>
      </w:pPr>
      <w:r>
        <w:rPr>
          <w:sz w:val="22"/>
          <w:szCs w:val="22"/>
        </w:rPr>
        <w:t xml:space="preserve">Appointment scheduling and reminders</w:t>
      </w:r>
    </w:p>
    <w:p>
      <w:pPr>
        <w:pStyle w:val="ListParagraph"/>
        <w:numPr>
          <w:ilvl w:val="0"/>
          <w:numId w:val="2"/>
        </w:numPr>
        <w:spacing w:after="80"/>
      </w:pPr>
      <w:r>
        <w:rPr>
          <w:sz w:val="22"/>
          <w:szCs w:val="22"/>
        </w:rPr>
        <w:t xml:space="preserve">Product information and upselling support</w:t>
      </w:r>
    </w:p>
    <w:p>
      <w:pPr>
        <w:pStyle w:val="ListParagraph"/>
        <w:numPr>
          <w:ilvl w:val="0"/>
          <w:numId w:val="2"/>
        </w:numPr>
        <w:spacing w:after="80"/>
      </w:pPr>
      <w:r>
        <w:rPr>
          <w:sz w:val="22"/>
          <w:szCs w:val="22"/>
        </w:rPr>
        <w:t xml:space="preserve">Returns and refund processing</w:t>
      </w:r>
    </w:p>
    <w:p>
      <w:pPr>
        <w:pStyle w:val="ListParagraph"/>
        <w:numPr>
          <w:ilvl w:val="0"/>
          <w:numId w:val="2"/>
        </w:numPr>
        <w:spacing w:after="80"/>
      </w:pPr>
      <w:r>
        <w:rPr>
          <w:sz w:val="22"/>
          <w:szCs w:val="22"/>
        </w:rPr>
        <w:t xml:space="preserve">Loyalty programme management</w:t>
      </w:r>
    </w:p>
    <w:p>
      <w:pPr>
        <w:pStyle w:val="ListParagraph"/>
        <w:numPr>
          <w:ilvl w:val="0"/>
          <w:numId w:val="2"/>
        </w:numPr>
        <w:spacing w:after="80"/>
      </w:pPr>
      <w:r>
        <w:rPr>
          <w:sz w:val="22"/>
          <w:szCs w:val="22"/>
        </w:rPr>
        <w:t xml:space="preserve">Emergency response and after-hours support</w:t>
      </w:r>
    </w:p>
    <w:p>
      <w:pPr>
        <w:spacing w:after="80"/>
      </w:pPr>
      <w:r>
        <w:t xml:space="preserve"/>
      </w:r>
    </w:p>
    <w:p>
      <w:pPr>
        <w:pStyle w:val="Heading3"/>
        <w:spacing w:after="80" w:before="200"/>
      </w:pPr>
      <w:r>
        <w:rPr>
          <w:b/>
          <w:bCs/>
          <w:color w:val="D97706"/>
          <w:sz w:val="24"/>
          <w:szCs w:val="24"/>
        </w:rPr>
        <w:t xml:space="preserve">Outbound Call Center Services</w:t>
      </w:r>
    </w:p>
    <w:p>
      <w:pPr>
        <w:pStyle w:val="ListParagraph"/>
        <w:numPr>
          <w:ilvl w:val="0"/>
          <w:numId w:val="2"/>
        </w:numPr>
        <w:spacing w:after="80"/>
      </w:pPr>
      <w:r>
        <w:rPr>
          <w:sz w:val="22"/>
          <w:szCs w:val="22"/>
        </w:rPr>
        <w:t xml:space="preserve">Cold calling and prospect outreach</w:t>
      </w:r>
    </w:p>
    <w:p>
      <w:pPr>
        <w:pStyle w:val="ListParagraph"/>
        <w:numPr>
          <w:ilvl w:val="0"/>
          <w:numId w:val="2"/>
        </w:numPr>
        <w:spacing w:after="80"/>
      </w:pPr>
      <w:r>
        <w:rPr>
          <w:sz w:val="22"/>
          <w:szCs w:val="22"/>
        </w:rPr>
        <w:t xml:space="preserve">Lead generation and qualification</w:t>
      </w:r>
    </w:p>
    <w:p>
      <w:pPr>
        <w:pStyle w:val="ListParagraph"/>
        <w:numPr>
          <w:ilvl w:val="0"/>
          <w:numId w:val="2"/>
        </w:numPr>
        <w:spacing w:after="80"/>
      </w:pPr>
      <w:r>
        <w:rPr>
          <w:sz w:val="22"/>
          <w:szCs w:val="22"/>
        </w:rPr>
        <w:t xml:space="preserve">Appointment setting for sales teams</w:t>
      </w:r>
    </w:p>
    <w:p>
      <w:pPr>
        <w:pStyle w:val="ListParagraph"/>
        <w:numPr>
          <w:ilvl w:val="0"/>
          <w:numId w:val="2"/>
        </w:numPr>
        <w:spacing w:after="80"/>
      </w:pPr>
      <w:r>
        <w:rPr>
          <w:sz w:val="22"/>
          <w:szCs w:val="22"/>
        </w:rPr>
        <w:t xml:space="preserve">Follow-up calls on quotes and proposals</w:t>
      </w:r>
    </w:p>
    <w:p>
      <w:pPr>
        <w:pStyle w:val="ListParagraph"/>
        <w:numPr>
          <w:ilvl w:val="0"/>
          <w:numId w:val="2"/>
        </w:numPr>
        <w:spacing w:after="80"/>
      </w:pPr>
      <w:r>
        <w:rPr>
          <w:sz w:val="22"/>
          <w:szCs w:val="22"/>
        </w:rPr>
        <w:t xml:space="preserve">Customer win-back campaigns</w:t>
      </w:r>
    </w:p>
    <w:p>
      <w:pPr>
        <w:pStyle w:val="ListParagraph"/>
        <w:numPr>
          <w:ilvl w:val="0"/>
          <w:numId w:val="2"/>
        </w:numPr>
        <w:spacing w:after="80"/>
      </w:pPr>
      <w:r>
        <w:rPr>
          <w:sz w:val="22"/>
          <w:szCs w:val="22"/>
        </w:rPr>
        <w:t xml:space="preserve">Customer satisfaction surveys (CSAT, NPS)</w:t>
      </w:r>
    </w:p>
    <w:p>
      <w:pPr>
        <w:pStyle w:val="ListParagraph"/>
        <w:numPr>
          <w:ilvl w:val="0"/>
          <w:numId w:val="2"/>
        </w:numPr>
        <w:spacing w:after="80"/>
      </w:pPr>
      <w:r>
        <w:rPr>
          <w:sz w:val="22"/>
          <w:szCs w:val="22"/>
        </w:rPr>
        <w:t xml:space="preserve">Payment reminders and debt collection support</w:t>
      </w:r>
    </w:p>
    <w:p>
      <w:pPr>
        <w:pStyle w:val="ListParagraph"/>
        <w:numPr>
          <w:ilvl w:val="0"/>
          <w:numId w:val="2"/>
        </w:numPr>
        <w:spacing w:after="80"/>
      </w:pPr>
      <w:r>
        <w:rPr>
          <w:sz w:val="22"/>
          <w:szCs w:val="22"/>
        </w:rPr>
        <w:t xml:space="preserve">Market research and competitor benchmarking calls</w:t>
      </w:r>
    </w:p>
    <w:p>
      <w:pPr>
        <w:pStyle w:val="ListParagraph"/>
        <w:numPr>
          <w:ilvl w:val="0"/>
          <w:numId w:val="2"/>
        </w:numPr>
        <w:spacing w:after="80"/>
      </w:pPr>
      <w:r>
        <w:rPr>
          <w:sz w:val="22"/>
          <w:szCs w:val="22"/>
        </w:rPr>
        <w:t xml:space="preserve">Product launch and promotional campaigns</w:t>
      </w:r>
    </w:p>
    <w:p>
      <w:pPr>
        <w:pStyle w:val="ListParagraph"/>
        <w:numPr>
          <w:ilvl w:val="0"/>
          <w:numId w:val="2"/>
        </w:numPr>
        <w:spacing w:after="80"/>
      </w:pPr>
      <w:r>
        <w:rPr>
          <w:sz w:val="22"/>
          <w:szCs w:val="22"/>
        </w:rPr>
        <w:t xml:space="preserve">Re-engagement campaigns for lapsed customers</w:t>
      </w:r>
    </w:p>
    <w:p>
      <w:pPr>
        <w:spacing w:after="80"/>
      </w:pPr>
      <w:r>
        <w:t xml:space="preserve"/>
      </w:r>
    </w:p>
    <w:p>
      <w:pPr>
        <w:pStyle w:val="Heading3"/>
        <w:spacing w:after="80" w:before="200"/>
      </w:pPr>
      <w:r>
        <w:rPr>
          <w:b/>
          <w:bCs/>
          <w:color w:val="D97706"/>
          <w:sz w:val="24"/>
          <w:szCs w:val="24"/>
        </w:rPr>
        <w:t xml:space="preserve">Call Center Capabilities</w:t>
      </w:r>
    </w:p>
    <w:p>
      <w:pPr>
        <w:pStyle w:val="ListParagraph"/>
        <w:numPr>
          <w:ilvl w:val="0"/>
          <w:numId w:val="2"/>
        </w:numPr>
        <w:spacing w:after="80"/>
      </w:pPr>
      <w:r>
        <w:rPr>
          <w:sz w:val="22"/>
          <w:szCs w:val="22"/>
        </w:rPr>
        <w:t xml:space="preserve">24/7/365 availability with shift-based coverage</w:t>
      </w:r>
    </w:p>
    <w:p>
      <w:pPr>
        <w:pStyle w:val="ListParagraph"/>
        <w:numPr>
          <w:ilvl w:val="0"/>
          <w:numId w:val="2"/>
        </w:numPr>
        <w:spacing w:after="80"/>
      </w:pPr>
      <w:r>
        <w:rPr>
          <w:sz w:val="22"/>
          <w:szCs w:val="22"/>
        </w:rPr>
        <w:t xml:space="preserve">CRM integration (Salesforce, HubSpot, Zoho, Freshdesk, etc.)</w:t>
      </w:r>
    </w:p>
    <w:p>
      <w:pPr>
        <w:pStyle w:val="ListParagraph"/>
        <w:numPr>
          <w:ilvl w:val="0"/>
          <w:numId w:val="2"/>
        </w:numPr>
        <w:spacing w:after="80"/>
      </w:pPr>
      <w:r>
        <w:rPr>
          <w:sz w:val="22"/>
          <w:szCs w:val="22"/>
        </w:rPr>
        <w:t xml:space="preserve">Call recording, monitoring, and QA scoring</w:t>
      </w:r>
    </w:p>
    <w:p>
      <w:pPr>
        <w:pStyle w:val="ListParagraph"/>
        <w:numPr>
          <w:ilvl w:val="0"/>
          <w:numId w:val="2"/>
        </w:numPr>
        <w:spacing w:after="80"/>
      </w:pPr>
      <w:r>
        <w:rPr>
          <w:sz w:val="22"/>
          <w:szCs w:val="22"/>
        </w:rPr>
        <w:t xml:space="preserve">Real-time dashboards and performance reporting</w:t>
      </w:r>
    </w:p>
    <w:p>
      <w:pPr>
        <w:pStyle w:val="ListParagraph"/>
        <w:numPr>
          <w:ilvl w:val="0"/>
          <w:numId w:val="2"/>
        </w:numPr>
        <w:spacing w:after="80"/>
      </w:pPr>
      <w:r>
        <w:rPr>
          <w:sz w:val="22"/>
          <w:szCs w:val="22"/>
        </w:rPr>
        <w:t xml:space="preserve">Dedicated agent teams or shared agent pools</w:t>
      </w:r>
    </w:p>
    <w:p>
      <w:pPr>
        <w:pStyle w:val="ListParagraph"/>
        <w:numPr>
          <w:ilvl w:val="0"/>
          <w:numId w:val="2"/>
        </w:numPr>
        <w:spacing w:after="80"/>
      </w:pPr>
      <w:r>
        <w:rPr>
          <w:sz w:val="22"/>
          <w:szCs w:val="22"/>
        </w:rPr>
        <w:t xml:space="preserve">Bespoke call scripts and escalation protocols</w:t>
      </w:r>
    </w:p>
    <w:p>
      <w:pPr>
        <w:pStyle w:val="ListParagraph"/>
        <w:numPr>
          <w:ilvl w:val="0"/>
          <w:numId w:val="2"/>
        </w:numPr>
        <w:spacing w:after="80"/>
      </w:pPr>
      <w:r>
        <w:rPr>
          <w:sz w:val="22"/>
          <w:szCs w:val="22"/>
        </w:rPr>
        <w:t xml:space="preserve">Multi-language capability (English primary, French, Swahili)</w:t>
      </w:r>
    </w:p>
    <w:p>
      <w:pPr>
        <w:spacing w:after="80"/>
      </w:pPr>
      <w:r>
        <w:t xml:space="preserve"/>
      </w:r>
    </w:p>
    <w:p>
      <w:pPr>
        <w:pStyle w:val="Heading2"/>
        <w:spacing w:after="120" w:before="300"/>
      </w:pPr>
      <w:r>
        <w:rPr>
          <w:b/>
          <w:bCs/>
          <w:color w:val="0F2B3D"/>
          <w:sz w:val="28"/>
          <w:szCs w:val="28"/>
        </w:rPr>
        <w:t xml:space="preserve">2.2 Virtual Assistants (VA)</w:t>
      </w:r>
    </w:p>
    <w:p>
      <w:pPr>
        <w:spacing w:after="120"/>
      </w:pPr>
      <w:r>
        <w:rPr>
          <w:sz w:val="22"/>
          <w:szCs w:val="22"/>
        </w:rPr>
        <w:t xml:space="preserve">Our Virtual Assistants are dedicated professionals who integrate seamlessly into your workflow, acting as a true extension of your team. Each VA is trained to international business standards and is available full-time or part-time depending on your needs.</w:t>
      </w:r>
    </w:p>
    <w:p>
      <w:pPr>
        <w:spacing w:after="80"/>
      </w:pPr>
      <w:r>
        <w:t xml:space="preserve"/>
      </w:r>
    </w:p>
    <w:p>
      <w:pPr>
        <w:pStyle w:val="Heading3"/>
        <w:spacing w:after="80" w:before="200"/>
      </w:pPr>
      <w:r>
        <w:rPr>
          <w:b/>
          <w:bCs/>
          <w:color w:val="D97706"/>
          <w:sz w:val="24"/>
          <w:szCs w:val="24"/>
        </w:rPr>
        <w:t xml:space="preserve">VA Service Offerings</w:t>
      </w:r>
    </w:p>
    <w:p>
      <w:pPr>
        <w:pStyle w:val="ListParagraph"/>
        <w:numPr>
          <w:ilvl w:val="0"/>
          <w:numId w:val="2"/>
        </w:numPr>
        <w:spacing w:after="80"/>
      </w:pPr>
      <w:r>
        <w:rPr>
          <w:sz w:val="22"/>
          <w:szCs w:val="22"/>
        </w:rPr>
        <w:t xml:space="preserve">Email inbox management, filtering, and response drafting</w:t>
      </w:r>
    </w:p>
    <w:p>
      <w:pPr>
        <w:pStyle w:val="ListParagraph"/>
        <w:numPr>
          <w:ilvl w:val="0"/>
          <w:numId w:val="2"/>
        </w:numPr>
        <w:spacing w:after="80"/>
      </w:pPr>
      <w:r>
        <w:rPr>
          <w:sz w:val="22"/>
          <w:szCs w:val="22"/>
        </w:rPr>
        <w:t xml:space="preserve">Calendar management, scheduling, and appointment booking</w:t>
      </w:r>
    </w:p>
    <w:p>
      <w:pPr>
        <w:pStyle w:val="ListParagraph"/>
        <w:numPr>
          <w:ilvl w:val="0"/>
          <w:numId w:val="2"/>
        </w:numPr>
        <w:spacing w:after="80"/>
      </w:pPr>
      <w:r>
        <w:rPr>
          <w:sz w:val="22"/>
          <w:szCs w:val="22"/>
        </w:rPr>
        <w:t xml:space="preserve">Travel planning, itinerary creation, and booking logistics</w:t>
      </w:r>
    </w:p>
    <w:p>
      <w:pPr>
        <w:pStyle w:val="ListParagraph"/>
        <w:numPr>
          <w:ilvl w:val="0"/>
          <w:numId w:val="2"/>
        </w:numPr>
        <w:spacing w:after="80"/>
      </w:pPr>
      <w:r>
        <w:rPr>
          <w:sz w:val="22"/>
          <w:szCs w:val="22"/>
        </w:rPr>
        <w:t xml:space="preserve">Document preparation, formatting, and proofreading</w:t>
      </w:r>
    </w:p>
    <w:p>
      <w:pPr>
        <w:pStyle w:val="ListParagraph"/>
        <w:numPr>
          <w:ilvl w:val="0"/>
          <w:numId w:val="2"/>
        </w:numPr>
        <w:spacing w:after="80"/>
      </w:pPr>
      <w:r>
        <w:rPr>
          <w:sz w:val="22"/>
          <w:szCs w:val="22"/>
        </w:rPr>
        <w:t xml:space="preserve">CRM data entry, updates, and pipeline management</w:t>
      </w:r>
    </w:p>
    <w:p>
      <w:pPr>
        <w:pStyle w:val="ListParagraph"/>
        <w:numPr>
          <w:ilvl w:val="0"/>
          <w:numId w:val="2"/>
        </w:numPr>
        <w:spacing w:after="80"/>
      </w:pPr>
      <w:r>
        <w:rPr>
          <w:sz w:val="22"/>
          <w:szCs w:val="22"/>
        </w:rPr>
        <w:t xml:space="preserve">Social media scheduling, content posting, and community monitoring</w:t>
      </w:r>
    </w:p>
    <w:p>
      <w:pPr>
        <w:pStyle w:val="ListParagraph"/>
        <w:numPr>
          <w:ilvl w:val="0"/>
          <w:numId w:val="2"/>
        </w:numPr>
        <w:spacing w:after="80"/>
      </w:pPr>
      <w:r>
        <w:rPr>
          <w:sz w:val="22"/>
          <w:szCs w:val="22"/>
        </w:rPr>
        <w:t xml:space="preserve">Research, competitive analysis, and summary reporting</w:t>
      </w:r>
    </w:p>
    <w:p>
      <w:pPr>
        <w:pStyle w:val="ListParagraph"/>
        <w:numPr>
          <w:ilvl w:val="0"/>
          <w:numId w:val="2"/>
        </w:numPr>
        <w:spacing w:after="80"/>
      </w:pPr>
      <w:r>
        <w:rPr>
          <w:sz w:val="22"/>
          <w:szCs w:val="22"/>
        </w:rPr>
        <w:t xml:space="preserve">E-commerce order management (Shopify, WooCommerce, Amazon)</w:t>
      </w:r>
    </w:p>
    <w:p>
      <w:pPr>
        <w:pStyle w:val="ListParagraph"/>
        <w:numPr>
          <w:ilvl w:val="0"/>
          <w:numId w:val="2"/>
        </w:numPr>
        <w:spacing w:after="80"/>
      </w:pPr>
      <w:r>
        <w:rPr>
          <w:sz w:val="22"/>
          <w:szCs w:val="22"/>
        </w:rPr>
        <w:t xml:space="preserve">Invoice creation and basic bookkeeping support</w:t>
      </w:r>
    </w:p>
    <w:p>
      <w:pPr>
        <w:pStyle w:val="ListParagraph"/>
        <w:numPr>
          <w:ilvl w:val="0"/>
          <w:numId w:val="2"/>
        </w:numPr>
        <w:spacing w:after="80"/>
      </w:pPr>
      <w:r>
        <w:rPr>
          <w:sz w:val="22"/>
          <w:szCs w:val="22"/>
        </w:rPr>
        <w:t xml:space="preserve">Personal tasks, gift sourcing, and errand coordination</w:t>
      </w:r>
    </w:p>
    <w:p>
      <w:pPr>
        <w:pStyle w:val="ListParagraph"/>
        <w:numPr>
          <w:ilvl w:val="0"/>
          <w:numId w:val="2"/>
        </w:numPr>
        <w:spacing w:after="80"/>
      </w:pPr>
      <w:r>
        <w:rPr>
          <w:sz w:val="22"/>
          <w:szCs w:val="22"/>
        </w:rPr>
        <w:t xml:space="preserve">Meeting preparation, minutes taking, and follow-up coordination</w:t>
      </w:r>
    </w:p>
    <w:p>
      <w:pPr>
        <w:pStyle w:val="ListParagraph"/>
        <w:numPr>
          <w:ilvl w:val="0"/>
          <w:numId w:val="2"/>
        </w:numPr>
        <w:spacing w:after="80"/>
      </w:pPr>
      <w:r>
        <w:rPr>
          <w:sz w:val="22"/>
          <w:szCs w:val="22"/>
        </w:rPr>
        <w:t xml:space="preserve">Vendor and supplier communication</w:t>
      </w:r>
    </w:p>
    <w:p>
      <w:pPr>
        <w:pStyle w:val="ListParagraph"/>
        <w:numPr>
          <w:ilvl w:val="0"/>
          <w:numId w:val="2"/>
        </w:numPr>
        <w:spacing w:after="80"/>
      </w:pPr>
      <w:r>
        <w:rPr>
          <w:sz w:val="22"/>
          <w:szCs w:val="22"/>
        </w:rPr>
        <w:t xml:space="preserve">Customer follow-ups, feedback collection, and review requests</w:t>
      </w:r>
    </w:p>
    <w:p>
      <w:pPr>
        <w:spacing w:after="80"/>
      </w:pPr>
      <w:r>
        <w:t xml:space="preserve"/>
      </w:r>
    </w:p>
    <w:p>
      <w:pPr>
        <w:pStyle w:val="Heading3"/>
        <w:spacing w:after="80" w:before="200"/>
      </w:pPr>
      <w:r>
        <w:rPr>
          <w:b/>
          <w:bCs/>
          <w:color w:val="D97706"/>
          <w:sz w:val="24"/>
          <w:szCs w:val="24"/>
        </w:rPr>
        <w:t xml:space="preserve">Who Benefits Most from a VA?</w:t>
      </w:r>
    </w:p>
    <w:p>
      <w:pPr>
        <w:pStyle w:val="ListParagraph"/>
        <w:numPr>
          <w:ilvl w:val="0"/>
          <w:numId w:val="2"/>
        </w:numPr>
        <w:spacing w:after="80"/>
      </w:pPr>
      <w:r>
        <w:rPr>
          <w:sz w:val="22"/>
          <w:szCs w:val="22"/>
        </w:rPr>
        <w:t xml:space="preserve">Entrepreneurs and startup founders</w:t>
      </w:r>
    </w:p>
    <w:p>
      <w:pPr>
        <w:pStyle w:val="ListParagraph"/>
        <w:numPr>
          <w:ilvl w:val="0"/>
          <w:numId w:val="2"/>
        </w:numPr>
        <w:spacing w:after="80"/>
      </w:pPr>
      <w:r>
        <w:rPr>
          <w:sz w:val="22"/>
          <w:szCs w:val="22"/>
        </w:rPr>
        <w:t xml:space="preserve">Real estate agents and brokers</w:t>
      </w:r>
    </w:p>
    <w:p>
      <w:pPr>
        <w:pStyle w:val="ListParagraph"/>
        <w:numPr>
          <w:ilvl w:val="0"/>
          <w:numId w:val="2"/>
        </w:numPr>
        <w:spacing w:after="80"/>
      </w:pPr>
      <w:r>
        <w:rPr>
          <w:sz w:val="22"/>
          <w:szCs w:val="22"/>
        </w:rPr>
        <w:t xml:space="preserve">Coaches, consultants, and speakers</w:t>
      </w:r>
    </w:p>
    <w:p>
      <w:pPr>
        <w:pStyle w:val="ListParagraph"/>
        <w:numPr>
          <w:ilvl w:val="0"/>
          <w:numId w:val="2"/>
        </w:numPr>
        <w:spacing w:after="80"/>
      </w:pPr>
      <w:r>
        <w:rPr>
          <w:sz w:val="22"/>
          <w:szCs w:val="22"/>
        </w:rPr>
        <w:t xml:space="preserve">Medical and dental practice managers</w:t>
      </w:r>
    </w:p>
    <w:p>
      <w:pPr>
        <w:pStyle w:val="ListParagraph"/>
        <w:numPr>
          <w:ilvl w:val="0"/>
          <w:numId w:val="2"/>
        </w:numPr>
        <w:spacing w:after="80"/>
      </w:pPr>
      <w:r>
        <w:rPr>
          <w:sz w:val="22"/>
          <w:szCs w:val="22"/>
        </w:rPr>
        <w:t xml:space="preserve">Law firms and legal professionals</w:t>
      </w:r>
    </w:p>
    <w:p>
      <w:pPr>
        <w:pStyle w:val="ListParagraph"/>
        <w:numPr>
          <w:ilvl w:val="0"/>
          <w:numId w:val="2"/>
        </w:numPr>
        <w:spacing w:after="80"/>
      </w:pPr>
      <w:r>
        <w:rPr>
          <w:sz w:val="22"/>
          <w:szCs w:val="22"/>
        </w:rPr>
        <w:t xml:space="preserve">Marketing agencies and creative studios</w:t>
      </w:r>
    </w:p>
    <w:p>
      <w:pPr>
        <w:pStyle w:val="ListParagraph"/>
        <w:numPr>
          <w:ilvl w:val="0"/>
          <w:numId w:val="2"/>
        </w:numPr>
        <w:spacing w:after="80"/>
      </w:pPr>
      <w:r>
        <w:rPr>
          <w:sz w:val="22"/>
          <w:szCs w:val="22"/>
        </w:rPr>
        <w:t xml:space="preserve">E-commerce store owners</w:t>
      </w:r>
    </w:p>
    <w:p>
      <w:pPr>
        <w:pStyle w:val="ListParagraph"/>
        <w:numPr>
          <w:ilvl w:val="0"/>
          <w:numId w:val="2"/>
        </w:numPr>
        <w:spacing w:after="80"/>
      </w:pPr>
      <w:r>
        <w:rPr>
          <w:sz w:val="22"/>
          <w:szCs w:val="22"/>
        </w:rPr>
        <w:t xml:space="preserve">Financial advisors and accountants</w:t>
      </w:r>
    </w:p>
    <w:p>
      <w:pPr>
        <w:spacing w:after="80"/>
      </w:pPr>
      <w:r>
        <w:t xml:space="preserve"/>
      </w:r>
    </w:p>
    <w:p>
      <w:pPr>
        <w:pStyle w:val="Heading2"/>
        <w:spacing w:after="120" w:before="300"/>
      </w:pPr>
      <w:r>
        <w:rPr>
          <w:b/>
          <w:bCs/>
          <w:color w:val="0F2B3D"/>
          <w:sz w:val="28"/>
          <w:szCs w:val="28"/>
        </w:rPr>
        <w:t xml:space="preserve">2.3 Technical Support</w:t>
      </w:r>
    </w:p>
    <w:p>
      <w:pPr>
        <w:spacing w:after="120"/>
      </w:pPr>
      <w:r>
        <w:rPr>
          <w:sz w:val="22"/>
          <w:szCs w:val="22"/>
        </w:rPr>
        <w:t xml:space="preserve">We provide Tier 1, Tier 2, and Tier 3 technical support services for SaaS companies, hardware brands, telecommunications firms, and technology businesses of all sizes.</w:t>
      </w:r>
    </w:p>
    <w:p>
      <w:pPr>
        <w:spacing w:after="80"/>
      </w:pPr>
      <w:r>
        <w:t xml:space="preserve"/>
      </w:r>
    </w:p>
    <w:p>
      <w:pPr>
        <w:pStyle w:val="Heading3"/>
        <w:spacing w:after="80" w:before="200"/>
      </w:pPr>
      <w:r>
        <w:rPr>
          <w:b/>
          <w:bCs/>
          <w:color w:val="D97706"/>
          <w:sz w:val="24"/>
          <w:szCs w:val="24"/>
        </w:rPr>
        <w:t xml:space="preserve">Support Tiers</w:t>
      </w:r>
    </w:p>
    <w:p>
      <w:pPr>
        <w:spacing w:after="100"/>
      </w:pPr>
      <w:r>
        <w:rPr>
          <w:b/>
          <w:bCs/>
          <w:sz w:val="22"/>
          <w:szCs w:val="22"/>
        </w:rPr>
        <w:t xml:space="preserve">Tier 1 — Basic Support: </w:t>
      </w:r>
      <w:r>
        <w:rPr>
          <w:sz w:val="22"/>
          <w:szCs w:val="22"/>
        </w:rPr>
        <w:t xml:space="preserve">First line of contact. Handles FAQs, password resets, account access issues, basic software navigation, and escalation routing.</w:t>
      </w:r>
    </w:p>
    <w:p>
      <w:pPr>
        <w:spacing w:after="100"/>
      </w:pPr>
      <w:r>
        <w:rPr>
          <w:b/>
          <w:bCs/>
          <w:sz w:val="22"/>
          <w:szCs w:val="22"/>
        </w:rPr>
        <w:t xml:space="preserve">Tier 2 — Advanced Support: </w:t>
      </w:r>
      <w:r>
        <w:rPr>
          <w:sz w:val="22"/>
          <w:szCs w:val="22"/>
        </w:rPr>
        <w:t xml:space="preserve">Handles complex troubleshooting, software configuration, API guidance, product bugs, and integration issues.</w:t>
      </w:r>
    </w:p>
    <w:p>
      <w:pPr>
        <w:spacing w:after="100"/>
      </w:pPr>
      <w:r>
        <w:rPr>
          <w:b/>
          <w:bCs/>
          <w:sz w:val="22"/>
          <w:szCs w:val="22"/>
        </w:rPr>
        <w:t xml:space="preserve">Tier 3 — Expert Support: </w:t>
      </w:r>
      <w:r>
        <w:rPr>
          <w:sz w:val="22"/>
          <w:szCs w:val="22"/>
        </w:rPr>
        <w:t xml:space="preserve">Developer-level support. Handles deep technical investigations, escalated bugs, infrastructure queries, and complex system integrations.</w:t>
      </w:r>
    </w:p>
    <w:p>
      <w:pPr>
        <w:spacing w:after="80"/>
      </w:pPr>
      <w:r>
        <w:t xml:space="preserve"/>
      </w:r>
    </w:p>
    <w:p>
      <w:pPr>
        <w:pStyle w:val="Heading3"/>
        <w:spacing w:after="80" w:before="200"/>
      </w:pPr>
      <w:r>
        <w:rPr>
          <w:b/>
          <w:bCs/>
          <w:color w:val="D97706"/>
          <w:sz w:val="24"/>
          <w:szCs w:val="24"/>
        </w:rPr>
        <w:t xml:space="preserve">Technical Support Services</w:t>
      </w:r>
    </w:p>
    <w:p>
      <w:pPr>
        <w:pStyle w:val="ListParagraph"/>
        <w:numPr>
          <w:ilvl w:val="0"/>
          <w:numId w:val="2"/>
        </w:numPr>
        <w:spacing w:after="80"/>
      </w:pPr>
      <w:r>
        <w:rPr>
          <w:sz w:val="22"/>
          <w:szCs w:val="22"/>
        </w:rPr>
        <w:t xml:space="preserve">Remote desktop and screen-sharing support</w:t>
      </w:r>
    </w:p>
    <w:p>
      <w:pPr>
        <w:pStyle w:val="ListParagraph"/>
        <w:numPr>
          <w:ilvl w:val="0"/>
          <w:numId w:val="2"/>
        </w:numPr>
        <w:spacing w:after="80"/>
      </w:pPr>
      <w:r>
        <w:rPr>
          <w:sz w:val="22"/>
          <w:szCs w:val="22"/>
        </w:rPr>
        <w:t xml:space="preserve">Software installation, setup, and onboarding</w:t>
      </w:r>
    </w:p>
    <w:p>
      <w:pPr>
        <w:pStyle w:val="ListParagraph"/>
        <w:numPr>
          <w:ilvl w:val="0"/>
          <w:numId w:val="2"/>
        </w:numPr>
        <w:spacing w:after="80"/>
      </w:pPr>
      <w:r>
        <w:rPr>
          <w:sz w:val="22"/>
          <w:szCs w:val="22"/>
        </w:rPr>
        <w:t xml:space="preserve">Network, VPN, and connectivity troubleshooting</w:t>
      </w:r>
    </w:p>
    <w:p>
      <w:pPr>
        <w:pStyle w:val="ListParagraph"/>
        <w:numPr>
          <w:ilvl w:val="0"/>
          <w:numId w:val="2"/>
        </w:numPr>
        <w:spacing w:after="80"/>
      </w:pPr>
      <w:r>
        <w:rPr>
          <w:sz w:val="22"/>
          <w:szCs w:val="22"/>
        </w:rPr>
        <w:t xml:space="preserve">Hardware diagnostics and guidance</w:t>
      </w:r>
    </w:p>
    <w:p>
      <w:pPr>
        <w:pStyle w:val="ListParagraph"/>
        <w:numPr>
          <w:ilvl w:val="0"/>
          <w:numId w:val="2"/>
        </w:numPr>
        <w:spacing w:after="80"/>
      </w:pPr>
      <w:r>
        <w:rPr>
          <w:sz w:val="22"/>
          <w:szCs w:val="22"/>
        </w:rPr>
        <w:t xml:space="preserve">Ticket management (Zendesk, Freshdesk, Jira, ServiceNow)</w:t>
      </w:r>
    </w:p>
    <w:p>
      <w:pPr>
        <w:pStyle w:val="ListParagraph"/>
        <w:numPr>
          <w:ilvl w:val="0"/>
          <w:numId w:val="2"/>
        </w:numPr>
        <w:spacing w:after="80"/>
      </w:pPr>
      <w:r>
        <w:rPr>
          <w:sz w:val="22"/>
          <w:szCs w:val="22"/>
        </w:rPr>
        <w:t xml:space="preserve">Bug identification, documentation, and reporting to dev teams</w:t>
      </w:r>
    </w:p>
    <w:p>
      <w:pPr>
        <w:pStyle w:val="ListParagraph"/>
        <w:numPr>
          <w:ilvl w:val="0"/>
          <w:numId w:val="2"/>
        </w:numPr>
        <w:spacing w:after="80"/>
      </w:pPr>
      <w:r>
        <w:rPr>
          <w:sz w:val="22"/>
          <w:szCs w:val="22"/>
        </w:rPr>
        <w:t xml:space="preserve">SaaS product onboarding and user training support</w:t>
      </w:r>
    </w:p>
    <w:p>
      <w:pPr>
        <w:pStyle w:val="ListParagraph"/>
        <w:numPr>
          <w:ilvl w:val="0"/>
          <w:numId w:val="2"/>
        </w:numPr>
        <w:spacing w:after="80"/>
      </w:pPr>
      <w:r>
        <w:rPr>
          <w:sz w:val="22"/>
          <w:szCs w:val="22"/>
        </w:rPr>
        <w:t xml:space="preserve">IT help desk for internal staff (MSP support)</w:t>
      </w:r>
    </w:p>
    <w:p>
      <w:pPr>
        <w:pStyle w:val="ListParagraph"/>
        <w:numPr>
          <w:ilvl w:val="0"/>
          <w:numId w:val="2"/>
        </w:numPr>
        <w:spacing w:after="80"/>
      </w:pPr>
      <w:r>
        <w:rPr>
          <w:sz w:val="22"/>
          <w:szCs w:val="22"/>
        </w:rPr>
        <w:t xml:space="preserve">Mobile app and platform support</w:t>
      </w:r>
    </w:p>
    <w:p>
      <w:pPr>
        <w:pStyle w:val="ListParagraph"/>
        <w:numPr>
          <w:ilvl w:val="0"/>
          <w:numId w:val="2"/>
        </w:numPr>
        <w:spacing w:after="80"/>
      </w:pPr>
      <w:r>
        <w:rPr>
          <w:sz w:val="22"/>
          <w:szCs w:val="22"/>
        </w:rPr>
        <w:t xml:space="preserve">24/7 monitoring and incident response</w:t>
      </w:r>
    </w:p>
    <w:p>
      <w:pPr>
        <w:spacing w:after="80"/>
      </w:pPr>
      <w:r>
        <w:t xml:space="preserve"/>
      </w:r>
    </w:p>
    <w:p>
      <w:pPr>
        <w:pStyle w:val="Heading2"/>
        <w:spacing w:after="120" w:before="300"/>
      </w:pPr>
      <w:r>
        <w:rPr>
          <w:b/>
          <w:bCs/>
          <w:color w:val="0F2B3D"/>
          <w:sz w:val="28"/>
          <w:szCs w:val="28"/>
        </w:rPr>
        <w:t xml:space="preserve">2.4 Back Office Operations</w:t>
      </w:r>
    </w:p>
    <w:p>
      <w:pPr>
        <w:spacing w:after="120"/>
      </w:pPr>
      <w:r>
        <w:rPr>
          <w:sz w:val="22"/>
          <w:szCs w:val="22"/>
        </w:rPr>
        <w:t xml:space="preserve">We handle the administrative and operational tasks that keep your business running — freeing your core team to focus on growth, strategy, and revenue.</w:t>
      </w:r>
    </w:p>
    <w:p>
      <w:pPr>
        <w:spacing w:after="80"/>
      </w:pPr>
      <w:r>
        <w:t xml:space="preserve"/>
      </w:r>
    </w:p>
    <w:p>
      <w:pPr>
        <w:pStyle w:val="Heading3"/>
        <w:spacing w:after="80" w:before="200"/>
      </w:pPr>
      <w:r>
        <w:rPr>
          <w:b/>
          <w:bCs/>
          <w:color w:val="D97706"/>
          <w:sz w:val="24"/>
          <w:szCs w:val="24"/>
        </w:rPr>
        <w:t xml:space="preserve">Back Office Services</w:t>
      </w:r>
    </w:p>
    <w:p>
      <w:pPr>
        <w:pStyle w:val="ListParagraph"/>
        <w:numPr>
          <w:ilvl w:val="0"/>
          <w:numId w:val="2"/>
        </w:numPr>
        <w:spacing w:after="80"/>
      </w:pPr>
      <w:r>
        <w:rPr>
          <w:sz w:val="22"/>
          <w:szCs w:val="22"/>
        </w:rPr>
        <w:t xml:space="preserve">Data entry, cleansing, and database management</w:t>
      </w:r>
    </w:p>
    <w:p>
      <w:pPr>
        <w:pStyle w:val="ListParagraph"/>
        <w:numPr>
          <w:ilvl w:val="0"/>
          <w:numId w:val="2"/>
        </w:numPr>
        <w:spacing w:after="80"/>
      </w:pPr>
      <w:r>
        <w:rPr>
          <w:sz w:val="22"/>
          <w:szCs w:val="22"/>
        </w:rPr>
        <w:t xml:space="preserve">Document scanning, indexing, archiving, and retrieval</w:t>
      </w:r>
    </w:p>
    <w:p>
      <w:pPr>
        <w:pStyle w:val="ListParagraph"/>
        <w:numPr>
          <w:ilvl w:val="0"/>
          <w:numId w:val="2"/>
        </w:numPr>
        <w:spacing w:after="80"/>
      </w:pPr>
      <w:r>
        <w:rPr>
          <w:sz w:val="22"/>
          <w:szCs w:val="22"/>
        </w:rPr>
        <w:t xml:space="preserve">Invoice processing, purchase orders, and accounts payable support</w:t>
      </w:r>
    </w:p>
    <w:p>
      <w:pPr>
        <w:pStyle w:val="ListParagraph"/>
        <w:numPr>
          <w:ilvl w:val="0"/>
          <w:numId w:val="2"/>
        </w:numPr>
        <w:spacing w:after="80"/>
      </w:pPr>
      <w:r>
        <w:rPr>
          <w:sz w:val="22"/>
          <w:szCs w:val="22"/>
        </w:rPr>
        <w:t xml:space="preserve">Payroll data processing and employee records management</w:t>
      </w:r>
    </w:p>
    <w:p>
      <w:pPr>
        <w:pStyle w:val="ListParagraph"/>
        <w:numPr>
          <w:ilvl w:val="0"/>
          <w:numId w:val="2"/>
        </w:numPr>
        <w:spacing w:after="80"/>
      </w:pPr>
      <w:r>
        <w:rPr>
          <w:sz w:val="22"/>
          <w:szCs w:val="22"/>
        </w:rPr>
        <w:t xml:space="preserve">HR administration — onboarding paperwork, leave tracking</w:t>
      </w:r>
    </w:p>
    <w:p>
      <w:pPr>
        <w:pStyle w:val="ListParagraph"/>
        <w:numPr>
          <w:ilvl w:val="0"/>
          <w:numId w:val="2"/>
        </w:numPr>
        <w:spacing w:after="80"/>
      </w:pPr>
      <w:r>
        <w:rPr>
          <w:sz w:val="22"/>
          <w:szCs w:val="22"/>
        </w:rPr>
        <w:t xml:space="preserve">Insurance and claims processing and follow-up</w:t>
      </w:r>
    </w:p>
    <w:p>
      <w:pPr>
        <w:pStyle w:val="ListParagraph"/>
        <w:numPr>
          <w:ilvl w:val="0"/>
          <w:numId w:val="2"/>
        </w:numPr>
        <w:spacing w:after="80"/>
      </w:pPr>
      <w:r>
        <w:rPr>
          <w:sz w:val="22"/>
          <w:szCs w:val="22"/>
        </w:rPr>
        <w:t xml:space="preserve">Medical records management and transcription</w:t>
      </w:r>
    </w:p>
    <w:p>
      <w:pPr>
        <w:pStyle w:val="ListParagraph"/>
        <w:numPr>
          <w:ilvl w:val="0"/>
          <w:numId w:val="2"/>
        </w:numPr>
        <w:spacing w:after="80"/>
      </w:pPr>
      <w:r>
        <w:rPr>
          <w:sz w:val="22"/>
          <w:szCs w:val="22"/>
        </w:rPr>
        <w:t xml:space="preserve">Legal document review, summarisation, and filing support</w:t>
      </w:r>
    </w:p>
    <w:p>
      <w:pPr>
        <w:pStyle w:val="ListParagraph"/>
        <w:numPr>
          <w:ilvl w:val="0"/>
          <w:numId w:val="2"/>
        </w:numPr>
        <w:spacing w:after="80"/>
      </w:pPr>
      <w:r>
        <w:rPr>
          <w:sz w:val="22"/>
          <w:szCs w:val="22"/>
        </w:rPr>
        <w:t xml:space="preserve">Order management, fulfilment coordination, and tracking</w:t>
      </w:r>
    </w:p>
    <w:p>
      <w:pPr>
        <w:pStyle w:val="ListParagraph"/>
        <w:numPr>
          <w:ilvl w:val="0"/>
          <w:numId w:val="2"/>
        </w:numPr>
        <w:spacing w:after="80"/>
      </w:pPr>
      <w:r>
        <w:rPr>
          <w:sz w:val="22"/>
          <w:szCs w:val="22"/>
        </w:rPr>
        <w:t xml:space="preserve">Compliance documentation and audit trail management</w:t>
      </w:r>
    </w:p>
    <w:p>
      <w:pPr>
        <w:pStyle w:val="ListParagraph"/>
        <w:numPr>
          <w:ilvl w:val="0"/>
          <w:numId w:val="2"/>
        </w:numPr>
        <w:spacing w:after="80"/>
      </w:pPr>
      <w:r>
        <w:rPr>
          <w:sz w:val="22"/>
          <w:szCs w:val="22"/>
        </w:rPr>
        <w:t xml:space="preserve">Spreadsheet creation, reporting, and data visualisation</w:t>
      </w:r>
    </w:p>
    <w:p>
      <w:pPr>
        <w:pStyle w:val="ListParagraph"/>
        <w:numPr>
          <w:ilvl w:val="0"/>
          <w:numId w:val="2"/>
        </w:numPr>
        <w:spacing w:after="80"/>
      </w:pPr>
      <w:r>
        <w:rPr>
          <w:sz w:val="22"/>
          <w:szCs w:val="22"/>
        </w:rPr>
        <w:t xml:space="preserve">PDF conversion, OCR, and document standardisation</w:t>
      </w:r>
    </w:p>
    <w:p>
      <w:pPr>
        <w:spacing w:after="80"/>
      </w:pPr>
      <w:r>
        <w:t xml:space="preserve"/>
      </w:r>
    </w:p>
    <w:p>
      <w:pPr>
        <w:pStyle w:val="Heading2"/>
        <w:spacing w:after="120" w:before="300"/>
      </w:pPr>
      <w:r>
        <w:rPr>
          <w:b/>
          <w:bCs/>
          <w:color w:val="0F2B3D"/>
          <w:sz w:val="28"/>
          <w:szCs w:val="28"/>
        </w:rPr>
        <w:t xml:space="preserve">2.5 Sales &amp; Lead Generation</w:t>
      </w:r>
    </w:p>
    <w:p>
      <w:pPr>
        <w:spacing w:after="120"/>
      </w:pPr>
      <w:r>
        <w:rPr>
          <w:sz w:val="22"/>
          <w:szCs w:val="22"/>
        </w:rPr>
        <w:t xml:space="preserve">Our sales and lead generation teams are trained to prospect, qualify, and nurture leads so your in-house sales team can focus exclusively on closing.</w:t>
      </w:r>
    </w:p>
    <w:p>
      <w:pPr>
        <w:spacing w:after="80"/>
      </w:pPr>
      <w:r>
        <w:t xml:space="preserve"/>
      </w:r>
    </w:p>
    <w:p>
      <w:pPr>
        <w:pStyle w:val="Heading3"/>
        <w:spacing w:after="80" w:before="200"/>
      </w:pPr>
      <w:r>
        <w:rPr>
          <w:b/>
          <w:bCs/>
          <w:color w:val="D97706"/>
          <w:sz w:val="24"/>
          <w:szCs w:val="24"/>
        </w:rPr>
        <w:t xml:space="preserve">Sales Support Services</w:t>
      </w:r>
    </w:p>
    <w:p>
      <w:pPr>
        <w:pStyle w:val="ListParagraph"/>
        <w:numPr>
          <w:ilvl w:val="0"/>
          <w:numId w:val="2"/>
        </w:numPr>
        <w:spacing w:after="80"/>
      </w:pPr>
      <w:r>
        <w:rPr>
          <w:sz w:val="22"/>
          <w:szCs w:val="22"/>
        </w:rPr>
        <w:t xml:space="preserve">Outbound cold calling and prospecting campaigns</w:t>
      </w:r>
    </w:p>
    <w:p>
      <w:pPr>
        <w:pStyle w:val="ListParagraph"/>
        <w:numPr>
          <w:ilvl w:val="0"/>
          <w:numId w:val="2"/>
        </w:numPr>
        <w:spacing w:after="80"/>
      </w:pPr>
      <w:r>
        <w:rPr>
          <w:sz w:val="22"/>
          <w:szCs w:val="22"/>
        </w:rPr>
        <w:t xml:space="preserve">Lead research and list building (LinkedIn, databases)</w:t>
      </w:r>
    </w:p>
    <w:p>
      <w:pPr>
        <w:pStyle w:val="ListParagraph"/>
        <w:numPr>
          <w:ilvl w:val="0"/>
          <w:numId w:val="2"/>
        </w:numPr>
        <w:spacing w:after="80"/>
      </w:pPr>
      <w:r>
        <w:rPr>
          <w:sz w:val="22"/>
          <w:szCs w:val="22"/>
        </w:rPr>
        <w:t xml:space="preserve">Lead qualification using your criteria (BANT, CHAMP, etc.)</w:t>
      </w:r>
    </w:p>
    <w:p>
      <w:pPr>
        <w:pStyle w:val="ListParagraph"/>
        <w:numPr>
          <w:ilvl w:val="0"/>
          <w:numId w:val="2"/>
        </w:numPr>
        <w:spacing w:after="80"/>
      </w:pPr>
      <w:r>
        <w:rPr>
          <w:sz w:val="22"/>
          <w:szCs w:val="22"/>
        </w:rPr>
        <w:t xml:space="preserve">Appointment setting — booked directly into your sales calendar</w:t>
      </w:r>
    </w:p>
    <w:p>
      <w:pPr>
        <w:pStyle w:val="ListParagraph"/>
        <w:numPr>
          <w:ilvl w:val="0"/>
          <w:numId w:val="2"/>
        </w:numPr>
        <w:spacing w:after="80"/>
      </w:pPr>
      <w:r>
        <w:rPr>
          <w:sz w:val="22"/>
          <w:szCs w:val="22"/>
        </w:rPr>
        <w:t xml:space="preserve">CRM updating and pipeline hygiene</w:t>
      </w:r>
    </w:p>
    <w:p>
      <w:pPr>
        <w:pStyle w:val="ListParagraph"/>
        <w:numPr>
          <w:ilvl w:val="0"/>
          <w:numId w:val="2"/>
        </w:numPr>
        <w:spacing w:after="80"/>
      </w:pPr>
      <w:r>
        <w:rPr>
          <w:sz w:val="22"/>
          <w:szCs w:val="22"/>
        </w:rPr>
        <w:t xml:space="preserve">Follow-up email sequences and call-backs</w:t>
      </w:r>
    </w:p>
    <w:p>
      <w:pPr>
        <w:pStyle w:val="ListParagraph"/>
        <w:numPr>
          <w:ilvl w:val="0"/>
          <w:numId w:val="2"/>
        </w:numPr>
        <w:spacing w:after="80"/>
      </w:pPr>
      <w:r>
        <w:rPr>
          <w:sz w:val="22"/>
          <w:szCs w:val="22"/>
        </w:rPr>
        <w:t xml:space="preserve">Product and service demonstrations (scripted)</w:t>
      </w:r>
    </w:p>
    <w:p>
      <w:pPr>
        <w:pStyle w:val="ListParagraph"/>
        <w:numPr>
          <w:ilvl w:val="0"/>
          <w:numId w:val="2"/>
        </w:numPr>
        <w:spacing w:after="80"/>
      </w:pPr>
      <w:r>
        <w:rPr>
          <w:sz w:val="22"/>
          <w:szCs w:val="22"/>
        </w:rPr>
        <w:t xml:space="preserve">Objection handling and rebuttals</w:t>
      </w:r>
    </w:p>
    <w:p>
      <w:pPr>
        <w:pStyle w:val="ListParagraph"/>
        <w:numPr>
          <w:ilvl w:val="0"/>
          <w:numId w:val="2"/>
        </w:numPr>
        <w:spacing w:after="80"/>
      </w:pPr>
      <w:r>
        <w:rPr>
          <w:sz w:val="22"/>
          <w:szCs w:val="22"/>
        </w:rPr>
        <w:t xml:space="preserve">Win-back campaigns for lost clients</w:t>
      </w:r>
    </w:p>
    <w:p>
      <w:pPr>
        <w:pStyle w:val="ListParagraph"/>
        <w:numPr>
          <w:ilvl w:val="0"/>
          <w:numId w:val="2"/>
        </w:numPr>
        <w:spacing w:after="80"/>
      </w:pPr>
      <w:r>
        <w:rPr>
          <w:sz w:val="22"/>
          <w:szCs w:val="22"/>
        </w:rPr>
        <w:t xml:space="preserve">Market research, industry mapping, and competitor tracking</w:t>
      </w:r>
    </w:p>
    <w:p>
      <w:pPr>
        <w:pStyle w:val="ListParagraph"/>
        <w:numPr>
          <w:ilvl w:val="0"/>
          <w:numId w:val="2"/>
        </w:numPr>
        <w:spacing w:after="80"/>
      </w:pPr>
      <w:r>
        <w:rPr>
          <w:sz w:val="22"/>
          <w:szCs w:val="22"/>
        </w:rPr>
        <w:t xml:space="preserve">Sales reporting, KPIs, and conversion tracking</w:t>
      </w:r>
    </w:p>
    <w:p>
      <w:pPr>
        <w:spacing w:after="80"/>
      </w:pPr>
      <w:r>
        <w:t xml:space="preserve"/>
      </w:r>
    </w:p>
    <w:p>
      <w:pPr>
        <w:pStyle w:val="Heading2"/>
        <w:spacing w:after="120" w:before="300"/>
      </w:pPr>
      <w:r>
        <w:rPr>
          <w:b/>
          <w:bCs/>
          <w:color w:val="0F2B3D"/>
          <w:sz w:val="28"/>
          <w:szCs w:val="28"/>
        </w:rPr>
        <w:t xml:space="preserve">2.6 Omnichannel Support</w:t>
      </w:r>
    </w:p>
    <w:p>
      <w:pPr>
        <w:spacing w:after="120"/>
      </w:pPr>
      <w:r>
        <w:rPr>
          <w:sz w:val="22"/>
          <w:szCs w:val="22"/>
        </w:rPr>
        <w:t xml:space="preserve">Modern customers interact with businesses across multiple channels. Our omnichannel support ensures every touchpoint is handled professionally and consistently.</w:t>
      </w:r>
    </w:p>
    <w:p>
      <w:pPr>
        <w:spacing w:after="80"/>
      </w:pPr>
      <w:r>
        <w:t xml:space="preserve"/>
      </w:r>
    </w:p>
    <w:p>
      <w:pPr>
        <w:pStyle w:val="Heading3"/>
        <w:spacing w:after="80" w:before="200"/>
      </w:pPr>
      <w:r>
        <w:rPr>
          <w:b/>
          <w:bCs/>
          <w:color w:val="D97706"/>
          <w:sz w:val="24"/>
          <w:szCs w:val="24"/>
        </w:rPr>
        <w:t xml:space="preserve">Channels We Manage</w:t>
      </w:r>
    </w:p>
    <w:p>
      <w:pPr>
        <w:pStyle w:val="ListParagraph"/>
        <w:numPr>
          <w:ilvl w:val="0"/>
          <w:numId w:val="2"/>
        </w:numPr>
        <w:spacing w:after="80"/>
      </w:pPr>
      <w:r>
        <w:rPr>
          <w:sz w:val="22"/>
          <w:szCs w:val="22"/>
        </w:rPr>
        <w:t xml:space="preserve">Voice — inbound and outbound telephone support</w:t>
      </w:r>
    </w:p>
    <w:p>
      <w:pPr>
        <w:pStyle w:val="ListParagraph"/>
        <w:numPr>
          <w:ilvl w:val="0"/>
          <w:numId w:val="2"/>
        </w:numPr>
        <w:spacing w:after="80"/>
      </w:pPr>
      <w:r>
        <w:rPr>
          <w:sz w:val="22"/>
          <w:szCs w:val="22"/>
        </w:rPr>
        <w:t xml:space="preserve">Email — inbox management and branded response handling</w:t>
      </w:r>
    </w:p>
    <w:p>
      <w:pPr>
        <w:pStyle w:val="ListParagraph"/>
        <w:numPr>
          <w:ilvl w:val="0"/>
          <w:numId w:val="2"/>
        </w:numPr>
        <w:spacing w:after="80"/>
      </w:pPr>
      <w:r>
        <w:rPr>
          <w:sz w:val="22"/>
          <w:szCs w:val="22"/>
        </w:rPr>
        <w:t xml:space="preserve">Live Chat — real-time website chat support</w:t>
      </w:r>
    </w:p>
    <w:p>
      <w:pPr>
        <w:pStyle w:val="ListParagraph"/>
        <w:numPr>
          <w:ilvl w:val="0"/>
          <w:numId w:val="2"/>
        </w:numPr>
        <w:spacing w:after="80"/>
      </w:pPr>
      <w:r>
        <w:rPr>
          <w:sz w:val="22"/>
          <w:szCs w:val="22"/>
        </w:rPr>
        <w:t xml:space="preserve">WhatsApp Business — messaging and customer service</w:t>
      </w:r>
    </w:p>
    <w:p>
      <w:pPr>
        <w:pStyle w:val="ListParagraph"/>
        <w:numPr>
          <w:ilvl w:val="0"/>
          <w:numId w:val="2"/>
        </w:numPr>
        <w:spacing w:after="80"/>
      </w:pPr>
      <w:r>
        <w:rPr>
          <w:sz w:val="22"/>
          <w:szCs w:val="22"/>
        </w:rPr>
        <w:t xml:space="preserve">Facebook Messenger — page message management</w:t>
      </w:r>
    </w:p>
    <w:p>
      <w:pPr>
        <w:pStyle w:val="ListParagraph"/>
        <w:numPr>
          <w:ilvl w:val="0"/>
          <w:numId w:val="2"/>
        </w:numPr>
        <w:spacing w:after="80"/>
      </w:pPr>
      <w:r>
        <w:rPr>
          <w:sz w:val="22"/>
          <w:szCs w:val="22"/>
        </w:rPr>
        <w:t xml:space="preserve">Instagram DMs — social customer service</w:t>
      </w:r>
    </w:p>
    <w:p>
      <w:pPr>
        <w:pStyle w:val="ListParagraph"/>
        <w:numPr>
          <w:ilvl w:val="0"/>
          <w:numId w:val="2"/>
        </w:numPr>
        <w:spacing w:after="80"/>
      </w:pPr>
      <w:r>
        <w:rPr>
          <w:sz w:val="22"/>
          <w:szCs w:val="22"/>
        </w:rPr>
        <w:t xml:space="preserve">Twitter/X — mentions, DMs, and brand monitoring</w:t>
      </w:r>
    </w:p>
    <w:p>
      <w:pPr>
        <w:pStyle w:val="ListParagraph"/>
        <w:numPr>
          <w:ilvl w:val="0"/>
          <w:numId w:val="2"/>
        </w:numPr>
        <w:spacing w:after="80"/>
      </w:pPr>
      <w:r>
        <w:rPr>
          <w:sz w:val="22"/>
          <w:szCs w:val="22"/>
        </w:rPr>
        <w:t xml:space="preserve">SMS — text-based customer communication</w:t>
      </w:r>
    </w:p>
    <w:p>
      <w:pPr>
        <w:pStyle w:val="ListParagraph"/>
        <w:numPr>
          <w:ilvl w:val="0"/>
          <w:numId w:val="2"/>
        </w:numPr>
        <w:spacing w:after="80"/>
      </w:pPr>
      <w:r>
        <w:rPr>
          <w:sz w:val="22"/>
          <w:szCs w:val="22"/>
        </w:rPr>
        <w:t xml:space="preserve">Ticketing systems — Zendesk, Freshdesk, HubSpot, Intercom</w:t>
      </w:r>
    </w:p>
    <w:p>
      <w:pPr>
        <w:spacing w:after="80"/>
      </w:pPr>
      <w:r>
        <w:t xml:space="preserve"/>
      </w:r>
    </w:p>
    <w:p>
      <w:pPr>
        <w:pageBreakBefore/>
      </w:pPr>
      <w:r>
        <w:t xml:space="preserve"/>
      </w:r>
    </w:p>
    <w:p>
      <w:pPr>
        <w:pStyle w:val="Heading1"/>
        <w:spacing w:after="160" w:before="400"/>
      </w:pPr>
      <w:r>
        <w:rPr>
          <w:b/>
          <w:bCs/>
          <w:color w:val="0A1A2F"/>
          <w:sz w:val="36"/>
          <w:szCs w:val="36"/>
        </w:rPr>
        <w:t xml:space="preserve">3. WHY PIONEER OUTSOURCING BPO</w:t>
      </w:r>
    </w:p>
    <w:p>
      <w:pPr>
        <w:pBdr>
          <w:bottom w:val="single" w:color="F59E0B" w:sz="4"/>
        </w:pBdr>
        <w:spacing w:after="200" w:before="200"/>
      </w:pPr>
      <w:r>
        <w:t xml:space="preserve"/>
      </w:r>
    </w:p>
    <w:p>
      <w:pPr>
        <w:pStyle w:val="Heading2"/>
        <w:spacing w:after="120" w:before="300"/>
      </w:pPr>
      <w:r>
        <w:rPr>
          <w:b/>
          <w:bCs/>
          <w:color w:val="0F2B3D"/>
          <w:sz w:val="28"/>
          <w:szCs w:val="28"/>
        </w:rPr>
        <w:t xml:space="preserve">3.1 The Pioneer Advantage — Key Differentiators</w:t>
      </w:r>
    </w:p>
    <w:p>
      <w:pPr>
        <w:spacing w:after="80"/>
      </w:pPr>
      <w:r>
        <w:t xml:space="preserve"/>
      </w:r>
    </w:p>
    <w:p>
      <w:pPr>
        <w:pStyle w:val="Heading3"/>
        <w:spacing w:after="80" w:before="200"/>
      </w:pPr>
      <w:r>
        <w:rPr>
          <w:b/>
          <w:bCs/>
          <w:color w:val="D97706"/>
          <w:sz w:val="24"/>
          <w:szCs w:val="24"/>
        </w:rPr>
        <w:t xml:space="preserve">40-60% Cost Savings</w:t>
      </w:r>
    </w:p>
    <w:p>
      <w:pPr>
        <w:spacing w:after="120"/>
      </w:pPr>
      <w:r>
        <w:rPr>
          <w:sz w:val="22"/>
          <w:szCs w:val="22"/>
        </w:rPr>
        <w:t xml:space="preserve">The single most compelling reason clients partner with us. Hiring a full-time customer service agent in the USA costs $45,000–$65,000 per year in salary alone, before benefits, office space, equipment, recruitment fees, and training. Our clients access the same — or higher — quality of service at 40-60% of that cost. There are no hidden fees, no employment taxes, and no infrastructure costs on your end.</w:t>
      </w:r>
    </w:p>
    <w:p>
      <w:pPr>
        <w:spacing w:after="80"/>
      </w:pPr>
      <w:r>
        <w:t xml:space="preserve"/>
      </w:r>
    </w:p>
    <w:p>
      <w:pPr>
        <w:pStyle w:val="Heading3"/>
        <w:spacing w:after="80" w:before="200"/>
      </w:pPr>
      <w:r>
        <w:rPr>
          <w:b/>
          <w:bCs/>
          <w:color w:val="D97706"/>
          <w:sz w:val="24"/>
          <w:szCs w:val="24"/>
        </w:rPr>
        <w:t xml:space="preserve">Nairobi: Africa's Premier Outsourcing Hub</w:t>
      </w:r>
    </w:p>
    <w:p>
      <w:pPr>
        <w:spacing w:after="120"/>
      </w:pPr>
      <w:r>
        <w:rPr>
          <w:sz w:val="22"/>
          <w:szCs w:val="22"/>
        </w:rPr>
        <w:t xml:space="preserve">Nairobi, Kenya offers a unique combination of factors that make it ideal for global outsourcing:</w:t>
      </w:r>
    </w:p>
    <w:p>
      <w:pPr>
        <w:pStyle w:val="ListParagraph"/>
        <w:numPr>
          <w:ilvl w:val="0"/>
          <w:numId w:val="2"/>
        </w:numPr>
        <w:spacing w:after="80"/>
      </w:pPr>
      <w:r>
        <w:rPr>
          <w:sz w:val="22"/>
          <w:szCs w:val="22"/>
        </w:rPr>
        <w:t xml:space="preserve">Highly educated workforce — Kenya has one of the highest university graduation rates in sub-Saharan Africa</w:t>
      </w:r>
    </w:p>
    <w:p>
      <w:pPr>
        <w:pStyle w:val="ListParagraph"/>
        <w:numPr>
          <w:ilvl w:val="0"/>
          <w:numId w:val="2"/>
        </w:numPr>
        <w:spacing w:after="80"/>
      </w:pPr>
      <w:r>
        <w:rPr>
          <w:sz w:val="22"/>
          <w:szCs w:val="22"/>
        </w:rPr>
        <w:t xml:space="preserve">Native-level English fluency — English is an official language and the language of business and education</w:t>
      </w:r>
    </w:p>
    <w:p>
      <w:pPr>
        <w:pStyle w:val="ListParagraph"/>
        <w:numPr>
          <w:ilvl w:val="0"/>
          <w:numId w:val="2"/>
        </w:numPr>
        <w:spacing w:after="80"/>
      </w:pPr>
      <w:r>
        <w:rPr>
          <w:sz w:val="22"/>
          <w:szCs w:val="22"/>
        </w:rPr>
        <w:t xml:space="preserve">Time zone UTC+3 — perfectly positioned for US overnight shifts and European daytime overlap</w:t>
      </w:r>
    </w:p>
    <w:p>
      <w:pPr>
        <w:pStyle w:val="ListParagraph"/>
        <w:numPr>
          <w:ilvl w:val="0"/>
          <w:numId w:val="2"/>
        </w:numPr>
        <w:spacing w:after="80"/>
      </w:pPr>
      <w:r>
        <w:rPr>
          <w:sz w:val="22"/>
          <w:szCs w:val="22"/>
        </w:rPr>
        <w:t xml:space="preserve">Cultural affinity with Western markets — extensive exposure to US and UK media, business culture, and communication styles</w:t>
      </w:r>
    </w:p>
    <w:p>
      <w:pPr>
        <w:pStyle w:val="ListParagraph"/>
        <w:numPr>
          <w:ilvl w:val="0"/>
          <w:numId w:val="2"/>
        </w:numPr>
        <w:spacing w:after="80"/>
      </w:pPr>
      <w:r>
        <w:rPr>
          <w:sz w:val="22"/>
          <w:szCs w:val="22"/>
        </w:rPr>
        <w:t xml:space="preserve">Strong telecommunications infrastructure — fibre internet, redundant power systems, modern office facilities</w:t>
      </w:r>
    </w:p>
    <w:p>
      <w:pPr>
        <w:pStyle w:val="ListParagraph"/>
        <w:numPr>
          <w:ilvl w:val="0"/>
          <w:numId w:val="2"/>
        </w:numPr>
        <w:spacing w:after="80"/>
      </w:pPr>
      <w:r>
        <w:rPr>
          <w:sz w:val="22"/>
          <w:szCs w:val="22"/>
        </w:rPr>
        <w:t xml:space="preserve">Growing tech ecosystem — Nairobi is known as the "Silicon Savannah" of Africa</w:t>
      </w:r>
    </w:p>
    <w:p>
      <w:pPr>
        <w:spacing w:after="80"/>
      </w:pPr>
      <w:r>
        <w:t xml:space="preserve"/>
      </w:r>
    </w:p>
    <w:p>
      <w:pPr>
        <w:pStyle w:val="Heading3"/>
        <w:spacing w:after="80" w:before="200"/>
      </w:pPr>
      <w:r>
        <w:rPr>
          <w:b/>
          <w:bCs/>
          <w:color w:val="D97706"/>
          <w:sz w:val="24"/>
          <w:szCs w:val="24"/>
        </w:rPr>
        <w:t xml:space="preserve">24/7/365 Operations</w:t>
      </w:r>
    </w:p>
    <w:p>
      <w:pPr>
        <w:spacing w:after="120"/>
      </w:pPr>
      <w:r>
        <w:rPr>
          <w:sz w:val="22"/>
          <w:szCs w:val="22"/>
        </w:rPr>
        <w:t xml:space="preserve">We never close. Our agents work in rotating shifts to ensure seamless, round-the-clock coverage for your customers regardless of their time zone. Whether you need overnight US support, early morning UK coverage, or weekend staffing, we have it covered.</w:t>
      </w:r>
    </w:p>
    <w:p>
      <w:pPr>
        <w:spacing w:after="80"/>
      </w:pPr>
      <w:r>
        <w:t xml:space="preserve"/>
      </w:r>
    </w:p>
    <w:p>
      <w:pPr>
        <w:pStyle w:val="Heading3"/>
        <w:spacing w:after="80" w:before="200"/>
      </w:pPr>
      <w:r>
        <w:rPr>
          <w:b/>
          <w:bCs/>
          <w:color w:val="D97706"/>
          <w:sz w:val="24"/>
          <w:szCs w:val="24"/>
        </w:rPr>
        <w:t xml:space="preserve">Enterprise-Grade Security &amp; Compliance</w:t>
      </w:r>
    </w:p>
    <w:p>
      <w:pPr>
        <w:pStyle w:val="ListParagraph"/>
        <w:numPr>
          <w:ilvl w:val="0"/>
          <w:numId w:val="2"/>
        </w:numPr>
        <w:spacing w:after="80"/>
      </w:pPr>
      <w:r>
        <w:rPr>
          <w:sz w:val="22"/>
          <w:szCs w:val="22"/>
        </w:rPr>
        <w:t xml:space="preserve">ISO-compliant facilities and operational standards</w:t>
      </w:r>
    </w:p>
    <w:p>
      <w:pPr>
        <w:pStyle w:val="ListParagraph"/>
        <w:numPr>
          <w:ilvl w:val="0"/>
          <w:numId w:val="2"/>
        </w:numPr>
        <w:spacing w:after="80"/>
      </w:pPr>
      <w:r>
        <w:rPr>
          <w:sz w:val="22"/>
          <w:szCs w:val="22"/>
        </w:rPr>
        <w:t xml:space="preserve">GDPR-ready data handling and processing protocols</w:t>
      </w:r>
    </w:p>
    <w:p>
      <w:pPr>
        <w:pStyle w:val="ListParagraph"/>
        <w:numPr>
          <w:ilvl w:val="0"/>
          <w:numId w:val="2"/>
        </w:numPr>
        <w:spacing w:after="80"/>
      </w:pPr>
      <w:r>
        <w:rPr>
          <w:sz w:val="22"/>
          <w:szCs w:val="22"/>
        </w:rPr>
        <w:t xml:space="preserve">NDAs signed by all staff before accessing client accounts</w:t>
      </w:r>
    </w:p>
    <w:p>
      <w:pPr>
        <w:pStyle w:val="ListParagraph"/>
        <w:numPr>
          <w:ilvl w:val="0"/>
          <w:numId w:val="2"/>
        </w:numPr>
        <w:spacing w:after="80"/>
      </w:pPr>
      <w:r>
        <w:rPr>
          <w:sz w:val="22"/>
          <w:szCs w:val="22"/>
        </w:rPr>
        <w:t xml:space="preserve">Secure, access-controlled work environments with CCTV</w:t>
      </w:r>
    </w:p>
    <w:p>
      <w:pPr>
        <w:pStyle w:val="ListParagraph"/>
        <w:numPr>
          <w:ilvl w:val="0"/>
          <w:numId w:val="2"/>
        </w:numPr>
        <w:spacing w:after="80"/>
      </w:pPr>
      <w:r>
        <w:rPr>
          <w:sz w:val="22"/>
          <w:szCs w:val="22"/>
        </w:rPr>
        <w:t xml:space="preserve">Data encryption for all sensitive information</w:t>
      </w:r>
    </w:p>
    <w:p>
      <w:pPr>
        <w:pStyle w:val="ListParagraph"/>
        <w:numPr>
          <w:ilvl w:val="0"/>
          <w:numId w:val="2"/>
        </w:numPr>
        <w:spacing w:after="80"/>
      </w:pPr>
      <w:r>
        <w:rPr>
          <w:sz w:val="22"/>
          <w:szCs w:val="22"/>
        </w:rPr>
        <w:t xml:space="preserve">Regular security audits and staff training on data protection</w:t>
      </w:r>
    </w:p>
    <w:p>
      <w:pPr>
        <w:pStyle w:val="ListParagraph"/>
        <w:numPr>
          <w:ilvl w:val="0"/>
          <w:numId w:val="2"/>
        </w:numPr>
        <w:spacing w:after="80"/>
      </w:pPr>
      <w:r>
        <w:rPr>
          <w:sz w:val="22"/>
          <w:szCs w:val="22"/>
        </w:rPr>
        <w:t xml:space="preserve">No personal devices in secure work areas</w:t>
      </w:r>
    </w:p>
    <w:p>
      <w:pPr>
        <w:pStyle w:val="ListParagraph"/>
        <w:numPr>
          <w:ilvl w:val="0"/>
          <w:numId w:val="2"/>
        </w:numPr>
        <w:spacing w:after="80"/>
      </w:pPr>
      <w:r>
        <w:rPr>
          <w:sz w:val="22"/>
          <w:szCs w:val="22"/>
        </w:rPr>
        <w:t xml:space="preserve">Strict data retention and deletion policies</w:t>
      </w:r>
    </w:p>
    <w:p>
      <w:pPr>
        <w:spacing w:after="80"/>
      </w:pPr>
      <w:r>
        <w:t xml:space="preserve"/>
      </w:r>
    </w:p>
    <w:p>
      <w:pPr>
        <w:pStyle w:val="Heading3"/>
        <w:spacing w:after="80" w:before="200"/>
      </w:pPr>
      <w:r>
        <w:rPr>
          <w:b/>
          <w:bCs/>
          <w:color w:val="D97706"/>
          <w:sz w:val="24"/>
          <w:szCs w:val="24"/>
        </w:rPr>
        <w:t xml:space="preserve">Elastic Scalability</w:t>
      </w:r>
    </w:p>
    <w:p>
      <w:pPr>
        <w:spacing w:after="120"/>
      </w:pPr>
      <w:r>
        <w:rPr>
          <w:sz w:val="22"/>
          <w:szCs w:val="22"/>
        </w:rPr>
        <w:t xml:space="preserve">Your business does not stay the same size — and neither should your support team. Pioneer allows you to scale agents up during peak seasons, product launches, or marketing campaigns, and scale back down when demand drops. No long-term hiring commitments, no severance costs, no HR headaches. We flex to your business cycle.</w:t>
      </w:r>
    </w:p>
    <w:p>
      <w:pPr>
        <w:spacing w:after="80"/>
      </w:pPr>
      <w:r>
        <w:t xml:space="preserve"/>
      </w:r>
    </w:p>
    <w:p>
      <w:pPr>
        <w:pStyle w:val="Heading3"/>
        <w:spacing w:after="80" w:before="200"/>
      </w:pPr>
      <w:r>
        <w:rPr>
          <w:b/>
          <w:bCs/>
          <w:color w:val="D97706"/>
          <w:sz w:val="24"/>
          <w:szCs w:val="24"/>
        </w:rPr>
        <w:t xml:space="preserve">Dedicated Account Management</w:t>
      </w:r>
    </w:p>
    <w:p>
      <w:pPr>
        <w:spacing w:after="120"/>
      </w:pPr>
      <w:r>
        <w:rPr>
          <w:sz w:val="22"/>
          <w:szCs w:val="22"/>
        </w:rPr>
        <w:t xml:space="preserve">Every client is assigned a dedicated Account Manager who serves as your primary point of contact. Your Account Manager attends onboarding calls, handles escalations, delivers performance reports, and proactively suggests improvements. You will never feel like just another client number.</w:t>
      </w:r>
    </w:p>
    <w:p>
      <w:pPr>
        <w:spacing w:after="80"/>
      </w:pPr>
      <w:r>
        <w:t xml:space="preserve"/>
      </w:r>
    </w:p>
    <w:p>
      <w:pPr>
        <w:pStyle w:val="Heading3"/>
        <w:spacing w:after="80" w:before="200"/>
      </w:pPr>
      <w:r>
        <w:rPr>
          <w:b/>
          <w:bCs/>
          <w:color w:val="D97706"/>
          <w:sz w:val="24"/>
          <w:szCs w:val="24"/>
        </w:rPr>
        <w:t xml:space="preserve">Rigorous Quality Assurance</w:t>
      </w:r>
    </w:p>
    <w:p>
      <w:pPr>
        <w:pStyle w:val="ListParagraph"/>
        <w:numPr>
          <w:ilvl w:val="0"/>
          <w:numId w:val="2"/>
        </w:numPr>
        <w:spacing w:after="80"/>
      </w:pPr>
      <w:r>
        <w:rPr>
          <w:sz w:val="22"/>
          <w:szCs w:val="22"/>
        </w:rPr>
        <w:t xml:space="preserve">All client calls are recorded and available for review</w:t>
      </w:r>
    </w:p>
    <w:p>
      <w:pPr>
        <w:pStyle w:val="ListParagraph"/>
        <w:numPr>
          <w:ilvl w:val="0"/>
          <w:numId w:val="2"/>
        </w:numPr>
        <w:spacing w:after="80"/>
      </w:pPr>
      <w:r>
        <w:rPr>
          <w:sz w:val="22"/>
          <w:szCs w:val="22"/>
        </w:rPr>
        <w:t xml:space="preserve">QA team conducts random call monitoring and scores agents weekly</w:t>
      </w:r>
    </w:p>
    <w:p>
      <w:pPr>
        <w:pStyle w:val="ListParagraph"/>
        <w:numPr>
          <w:ilvl w:val="0"/>
          <w:numId w:val="2"/>
        </w:numPr>
        <w:spacing w:after="80"/>
      </w:pPr>
      <w:r>
        <w:rPr>
          <w:sz w:val="22"/>
          <w:szCs w:val="22"/>
        </w:rPr>
        <w:t xml:space="preserve">Agents are rated on accuracy, tone, empathy, resolution rate, and adherence to scripts</w:t>
      </w:r>
    </w:p>
    <w:p>
      <w:pPr>
        <w:pStyle w:val="ListParagraph"/>
        <w:numPr>
          <w:ilvl w:val="0"/>
          <w:numId w:val="2"/>
        </w:numPr>
        <w:spacing w:after="80"/>
      </w:pPr>
      <w:r>
        <w:rPr>
          <w:sz w:val="22"/>
          <w:szCs w:val="22"/>
        </w:rPr>
        <w:t xml:space="preserve">Regular one-on-one coaching sessions based on QA findings</w:t>
      </w:r>
    </w:p>
    <w:p>
      <w:pPr>
        <w:pStyle w:val="ListParagraph"/>
        <w:numPr>
          <w:ilvl w:val="0"/>
          <w:numId w:val="2"/>
        </w:numPr>
        <w:spacing w:after="80"/>
      </w:pPr>
      <w:r>
        <w:rPr>
          <w:sz w:val="22"/>
          <w:szCs w:val="22"/>
        </w:rPr>
        <w:t xml:space="preserve">KPI dashboards updated in real time and shared with clients</w:t>
      </w:r>
    </w:p>
    <w:p>
      <w:pPr>
        <w:spacing w:after="80"/>
      </w:pPr>
      <w:r>
        <w:t xml:space="preserve"/>
      </w:r>
    </w:p>
    <w:p>
      <w:pPr>
        <w:pageBreakBefore/>
      </w:pPr>
      <w:r>
        <w:t xml:space="preserve"/>
      </w:r>
    </w:p>
    <w:p>
      <w:pPr>
        <w:pStyle w:val="Heading1"/>
        <w:spacing w:after="160" w:before="400"/>
      </w:pPr>
      <w:r>
        <w:rPr>
          <w:b/>
          <w:bCs/>
          <w:color w:val="0A1A2F"/>
          <w:sz w:val="36"/>
          <w:szCs w:val="36"/>
        </w:rPr>
        <w:t xml:space="preserve">4. PRICING &amp; COMMERCIAL TERMS</w:t>
      </w:r>
    </w:p>
    <w:p>
      <w:pPr>
        <w:pBdr>
          <w:bottom w:val="single" w:color="F59E0B" w:sz="4"/>
        </w:pBdr>
        <w:spacing w:after="200" w:before="200"/>
      </w:pPr>
      <w:r>
        <w:t xml:space="preserve"/>
      </w:r>
    </w:p>
    <w:p>
      <w:pPr>
        <w:pStyle w:val="Heading2"/>
        <w:spacing w:after="120" w:before="300"/>
      </w:pPr>
      <w:r>
        <w:rPr>
          <w:b/>
          <w:bCs/>
          <w:color w:val="0F2B3D"/>
          <w:sz w:val="28"/>
          <w:szCs w:val="28"/>
        </w:rPr>
        <w:t xml:space="preserve">4.1 Pricing Philosophy</w:t>
      </w:r>
    </w:p>
    <w:p>
      <w:pPr>
        <w:spacing w:after="120"/>
      </w:pPr>
      <w:r>
        <w:rPr>
          <w:sz w:val="22"/>
          <w:szCs w:val="22"/>
        </w:rPr>
        <w:t xml:space="preserve">Pioneer Outsourcing BPO does not publish fixed pricing because every client has unique needs. Our pricing is bespoke and based on several factors. We believe in fair, transparent pricing with no hidden fees.</w:t>
      </w:r>
    </w:p>
    <w:p>
      <w:pPr>
        <w:spacing w:after="80"/>
      </w:pPr>
      <w:r>
        <w:t xml:space="preserve"/>
      </w:r>
    </w:p>
    <w:p>
      <w:pPr>
        <w:pStyle w:val="Heading2"/>
        <w:spacing w:after="120" w:before="300"/>
      </w:pPr>
      <w:r>
        <w:rPr>
          <w:b/>
          <w:bCs/>
          <w:color w:val="0F2B3D"/>
          <w:sz w:val="28"/>
          <w:szCs w:val="28"/>
        </w:rPr>
        <w:t xml:space="preserve">4.2 Pricing Factors</w:t>
      </w:r>
    </w:p>
    <w:p>
      <w:pPr>
        <w:pStyle w:val="ListParagraph"/>
        <w:numPr>
          <w:ilvl w:val="0"/>
          <w:numId w:val="2"/>
        </w:numPr>
        <w:spacing w:after="80"/>
      </w:pPr>
      <w:r>
        <w:rPr>
          <w:sz w:val="22"/>
          <w:szCs w:val="22"/>
        </w:rPr>
        <w:t xml:space="preserve">Number of agents required (1 agent to full teams of 50+)</w:t>
      </w:r>
    </w:p>
    <w:p>
      <w:pPr>
        <w:pStyle w:val="ListParagraph"/>
        <w:numPr>
          <w:ilvl w:val="0"/>
          <w:numId w:val="2"/>
        </w:numPr>
        <w:spacing w:after="80"/>
      </w:pPr>
      <w:r>
        <w:rPr>
          <w:sz w:val="22"/>
          <w:szCs w:val="22"/>
        </w:rPr>
        <w:t xml:space="preserve">Type of service (call center, VA, technical support, back office, etc.)</w:t>
      </w:r>
    </w:p>
    <w:p>
      <w:pPr>
        <w:pStyle w:val="ListParagraph"/>
        <w:numPr>
          <w:ilvl w:val="0"/>
          <w:numId w:val="2"/>
        </w:numPr>
        <w:spacing w:after="80"/>
      </w:pPr>
      <w:r>
        <w:rPr>
          <w:sz w:val="22"/>
          <w:szCs w:val="22"/>
        </w:rPr>
        <w:t xml:space="preserve">Skill level required (entry-level agent vs. specialist or technical expert)</w:t>
      </w:r>
    </w:p>
    <w:p>
      <w:pPr>
        <w:pStyle w:val="ListParagraph"/>
        <w:numPr>
          <w:ilvl w:val="0"/>
          <w:numId w:val="2"/>
        </w:numPr>
        <w:spacing w:after="80"/>
      </w:pPr>
      <w:r>
        <w:rPr>
          <w:sz w:val="22"/>
          <w:szCs w:val="22"/>
        </w:rPr>
        <w:t xml:space="preserve">Hours of coverage (part-time 20hrs/week, full-time 40hrs/week, or 24/7)</w:t>
      </w:r>
    </w:p>
    <w:p>
      <w:pPr>
        <w:pStyle w:val="ListParagraph"/>
        <w:numPr>
          <w:ilvl w:val="0"/>
          <w:numId w:val="2"/>
        </w:numPr>
        <w:spacing w:after="80"/>
      </w:pPr>
      <w:r>
        <w:rPr>
          <w:sz w:val="22"/>
          <w:szCs w:val="22"/>
        </w:rPr>
        <w:t xml:space="preserve">Weekend and after-hours requirements</w:t>
      </w:r>
    </w:p>
    <w:p>
      <w:pPr>
        <w:pStyle w:val="ListParagraph"/>
        <w:numPr>
          <w:ilvl w:val="0"/>
          <w:numId w:val="2"/>
        </w:numPr>
        <w:spacing w:after="80"/>
      </w:pPr>
      <w:r>
        <w:rPr>
          <w:sz w:val="22"/>
          <w:szCs w:val="22"/>
        </w:rPr>
        <w:t xml:space="preserve">Language requirements</w:t>
      </w:r>
    </w:p>
    <w:p>
      <w:pPr>
        <w:pStyle w:val="ListParagraph"/>
        <w:numPr>
          <w:ilvl w:val="0"/>
          <w:numId w:val="2"/>
        </w:numPr>
        <w:spacing w:after="80"/>
      </w:pPr>
      <w:r>
        <w:rPr>
          <w:sz w:val="22"/>
          <w:szCs w:val="22"/>
        </w:rPr>
        <w:t xml:space="preserve">Software and tools to be trained on</w:t>
      </w:r>
    </w:p>
    <w:p>
      <w:pPr>
        <w:pStyle w:val="ListParagraph"/>
        <w:numPr>
          <w:ilvl w:val="0"/>
          <w:numId w:val="2"/>
        </w:numPr>
        <w:spacing w:after="80"/>
      </w:pPr>
      <w:r>
        <w:rPr>
          <w:sz w:val="22"/>
          <w:szCs w:val="22"/>
        </w:rPr>
        <w:t xml:space="preserve">Contract length (monthly, quarterly, annual — longer = better rates)</w:t>
      </w:r>
    </w:p>
    <w:p>
      <w:pPr>
        <w:pStyle w:val="ListParagraph"/>
        <w:numPr>
          <w:ilvl w:val="0"/>
          <w:numId w:val="2"/>
        </w:numPr>
        <w:spacing w:after="80"/>
      </w:pPr>
      <w:r>
        <w:rPr>
          <w:sz w:val="22"/>
          <w:szCs w:val="22"/>
        </w:rPr>
        <w:t xml:space="preserve">Volume (more agents = lower per-agent cost)</w:t>
      </w:r>
    </w:p>
    <w:p>
      <w:pPr>
        <w:spacing w:after="80"/>
      </w:pPr>
      <w:r>
        <w:t xml:space="preserve"/>
      </w:r>
    </w:p>
    <w:p>
      <w:pPr>
        <w:pStyle w:val="Heading2"/>
        <w:spacing w:after="120" w:before="300"/>
      </w:pPr>
      <w:r>
        <w:rPr>
          <w:b/>
          <w:bCs/>
          <w:color w:val="0F2B3D"/>
          <w:sz w:val="28"/>
          <w:szCs w:val="28"/>
        </w:rPr>
        <w:t xml:space="preserve">4.3 General Pricing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Part-Time VA (20 hrs/week)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Significantly lower than a local part-time hire. Ideal for solo entrepreneurs.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Full-Time Dedicated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40-60% less than the equivalent US/UK employee fully loaded cost.</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Team of 5+ agents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Volume discounts apply. Preferred rates for growing teams.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24/7 Coverage Package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Shift-based teams covering all hours. Priced per shift or per agent.</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Technical Support (Tier 2/3)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Premium pricing reflecting specialist skills, still 40%+ below Western rates.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Pilot / Trial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2-week pilot available — ask about pilot pricing in your consultation.</w:t>
            </w:r>
          </w:p>
        </w:tc>
      </w:tr>
    </w:tbl>
    <w:p>
      <w:pPr>
        <w:spacing w:after="80"/>
      </w:pPr>
      <w:r>
        <w:t xml:space="preserve"/>
      </w:r>
    </w:p>
    <w:p>
      <w:pPr>
        <w:pStyle w:val="Heading2"/>
        <w:spacing w:after="120" w:before="300"/>
      </w:pPr>
      <w:r>
        <w:rPr>
          <w:b/>
          <w:bCs/>
          <w:color w:val="0F2B3D"/>
          <w:sz w:val="28"/>
          <w:szCs w:val="28"/>
        </w:rPr>
        <w:t xml:space="preserve">4.4 What's Included in Our Pricing</w:t>
      </w:r>
    </w:p>
    <w:p>
      <w:pPr>
        <w:pStyle w:val="ListParagraph"/>
        <w:numPr>
          <w:ilvl w:val="0"/>
          <w:numId w:val="2"/>
        </w:numPr>
        <w:spacing w:after="80"/>
      </w:pPr>
      <w:r>
        <w:rPr>
          <w:sz w:val="22"/>
          <w:szCs w:val="22"/>
        </w:rPr>
        <w:t xml:space="preserve">Agent salary and benefits</w:t>
      </w:r>
    </w:p>
    <w:p>
      <w:pPr>
        <w:pStyle w:val="ListParagraph"/>
        <w:numPr>
          <w:ilvl w:val="0"/>
          <w:numId w:val="2"/>
        </w:numPr>
        <w:spacing w:after="80"/>
      </w:pPr>
      <w:r>
        <w:rPr>
          <w:sz w:val="22"/>
          <w:szCs w:val="22"/>
        </w:rPr>
        <w:t xml:space="preserve">Workstation, hardware, and internet connectivity</w:t>
      </w:r>
    </w:p>
    <w:p>
      <w:pPr>
        <w:pStyle w:val="ListParagraph"/>
        <w:numPr>
          <w:ilvl w:val="0"/>
          <w:numId w:val="2"/>
        </w:numPr>
        <w:spacing w:after="80"/>
      </w:pPr>
      <w:r>
        <w:rPr>
          <w:sz w:val="22"/>
          <w:szCs w:val="22"/>
        </w:rPr>
        <w:t xml:space="preserve">Management and team lead oversight</w:t>
      </w:r>
    </w:p>
    <w:p>
      <w:pPr>
        <w:pStyle w:val="ListParagraph"/>
        <w:numPr>
          <w:ilvl w:val="0"/>
          <w:numId w:val="2"/>
        </w:numPr>
        <w:spacing w:after="80"/>
      </w:pPr>
      <w:r>
        <w:rPr>
          <w:sz w:val="22"/>
          <w:szCs w:val="22"/>
        </w:rPr>
        <w:t xml:space="preserve">Quality assurance monitoring</w:t>
      </w:r>
    </w:p>
    <w:p>
      <w:pPr>
        <w:pStyle w:val="ListParagraph"/>
        <w:numPr>
          <w:ilvl w:val="0"/>
          <w:numId w:val="2"/>
        </w:numPr>
        <w:spacing w:after="80"/>
      </w:pPr>
      <w:r>
        <w:rPr>
          <w:sz w:val="22"/>
          <w:szCs w:val="22"/>
        </w:rPr>
        <w:t xml:space="preserve">Dedicated account manager</w:t>
      </w:r>
    </w:p>
    <w:p>
      <w:pPr>
        <w:pStyle w:val="ListParagraph"/>
        <w:numPr>
          <w:ilvl w:val="0"/>
          <w:numId w:val="2"/>
        </w:numPr>
        <w:spacing w:after="80"/>
      </w:pPr>
      <w:r>
        <w:rPr>
          <w:sz w:val="22"/>
          <w:szCs w:val="22"/>
        </w:rPr>
        <w:t xml:space="preserve">Regular performance reporting</w:t>
      </w:r>
    </w:p>
    <w:p>
      <w:pPr>
        <w:pStyle w:val="ListParagraph"/>
        <w:numPr>
          <w:ilvl w:val="0"/>
          <w:numId w:val="2"/>
        </w:numPr>
        <w:spacing w:after="80"/>
      </w:pPr>
      <w:r>
        <w:rPr>
          <w:sz w:val="22"/>
          <w:szCs w:val="22"/>
        </w:rPr>
        <w:t xml:space="preserve">Onboarding and initial training time</w:t>
      </w:r>
    </w:p>
    <w:p>
      <w:pPr>
        <w:pStyle w:val="ListParagraph"/>
        <w:numPr>
          <w:ilvl w:val="0"/>
          <w:numId w:val="2"/>
        </w:numPr>
        <w:spacing w:after="80"/>
      </w:pPr>
      <w:r>
        <w:rPr>
          <w:sz w:val="22"/>
          <w:szCs w:val="22"/>
        </w:rPr>
        <w:t xml:space="preserve">Data security infrastructure and compliance</w:t>
      </w:r>
    </w:p>
    <w:p>
      <w:pPr>
        <w:spacing w:after="80"/>
      </w:pPr>
      <w:r>
        <w:t xml:space="preserve"/>
      </w:r>
    </w:p>
    <w:p>
      <w:pPr>
        <w:pStyle w:val="Heading2"/>
        <w:spacing w:after="120" w:before="300"/>
      </w:pPr>
      <w:r>
        <w:rPr>
          <w:b/>
          <w:bCs/>
          <w:color w:val="0F2B3D"/>
          <w:sz w:val="28"/>
          <w:szCs w:val="28"/>
        </w:rPr>
        <w:t xml:space="preserve">4.5 What is NOT Included</w:t>
      </w:r>
    </w:p>
    <w:p>
      <w:pPr>
        <w:pStyle w:val="ListParagraph"/>
        <w:numPr>
          <w:ilvl w:val="0"/>
          <w:numId w:val="2"/>
        </w:numPr>
        <w:spacing w:after="80"/>
      </w:pPr>
      <w:r>
        <w:rPr>
          <w:sz w:val="22"/>
          <w:szCs w:val="22"/>
        </w:rPr>
        <w:t xml:space="preserve">Software licences you require agents to use (you provide access)</w:t>
      </w:r>
    </w:p>
    <w:p>
      <w:pPr>
        <w:pStyle w:val="ListParagraph"/>
        <w:numPr>
          <w:ilvl w:val="0"/>
          <w:numId w:val="2"/>
        </w:numPr>
        <w:spacing w:after="80"/>
      </w:pPr>
      <w:r>
        <w:rPr>
          <w:sz w:val="22"/>
          <w:szCs w:val="22"/>
        </w:rPr>
        <w:t xml:space="preserve">Telephony costs if using your own phone system (we can advise on setup)</w:t>
      </w:r>
    </w:p>
    <w:p>
      <w:pPr>
        <w:pStyle w:val="ListParagraph"/>
        <w:numPr>
          <w:ilvl w:val="0"/>
          <w:numId w:val="2"/>
        </w:numPr>
        <w:spacing w:after="80"/>
      </w:pPr>
      <w:r>
        <w:rPr>
          <w:sz w:val="22"/>
          <w:szCs w:val="22"/>
        </w:rPr>
        <w:t xml:space="preserve">Costs for third-party tools beyond standard communication platforms</w:t>
      </w:r>
    </w:p>
    <w:p>
      <w:pPr>
        <w:spacing w:after="80"/>
      </w:pPr>
      <w:r>
        <w:t xml:space="preserve"/>
      </w:r>
    </w:p>
    <w:p>
      <w:pPr>
        <w:pStyle w:val="Heading2"/>
        <w:spacing w:after="120" w:before="300"/>
      </w:pPr>
      <w:r>
        <w:rPr>
          <w:b/>
          <w:bCs/>
          <w:color w:val="0F2B3D"/>
          <w:sz w:val="28"/>
          <w:szCs w:val="28"/>
        </w:rPr>
        <w:t xml:space="preserve">4.6 How to Get a Quote</w:t>
      </w:r>
    </w:p>
    <w:p>
      <w:pPr>
        <w:spacing w:after="120"/>
      </w:pPr>
      <w:r>
        <w:rPr>
          <w:sz w:val="22"/>
          <w:szCs w:val="22"/>
        </w:rPr>
        <w:t xml:space="preserve">To get your custom proposal, simply:</w:t>
      </w:r>
    </w:p>
    <w:p>
      <w:pPr>
        <w:pStyle w:val="ListParagraph"/>
        <w:numPr>
          <w:ilvl w:val="0"/>
          <w:numId w:val="2"/>
        </w:numPr>
        <w:spacing w:after="80"/>
      </w:pPr>
      <w:r>
        <w:rPr>
          <w:sz w:val="22"/>
          <w:szCs w:val="22"/>
        </w:rPr>
        <w:t xml:space="preserve">Fill in the consultation form at https://pioneeroutsourcingbpo.com/#contact-form, OR</w:t>
      </w:r>
    </w:p>
    <w:p>
      <w:pPr>
        <w:pStyle w:val="ListParagraph"/>
        <w:numPr>
          <w:ilvl w:val="0"/>
          <w:numId w:val="2"/>
        </w:numPr>
        <w:spacing w:after="80"/>
      </w:pPr>
      <w:r>
        <w:rPr>
          <w:sz w:val="22"/>
          <w:szCs w:val="22"/>
        </w:rPr>
        <w:t xml:space="preserve">Email us at hello@pioneeroutsourcingbpo.com, OR</w:t>
      </w:r>
    </w:p>
    <w:p>
      <w:pPr>
        <w:pStyle w:val="ListParagraph"/>
        <w:numPr>
          <w:ilvl w:val="0"/>
          <w:numId w:val="2"/>
        </w:numPr>
        <w:spacing w:after="80"/>
      </w:pPr>
      <w:r>
        <w:rPr>
          <w:sz w:val="22"/>
          <w:szCs w:val="22"/>
        </w:rPr>
        <w:t xml:space="preserve">Message us on WhatsApp: +254793008677</w:t>
      </w:r>
    </w:p>
    <w:p>
      <w:pPr>
        <w:spacing w:after="120"/>
      </w:pPr>
      <w:r>
        <w:rPr>
          <w:sz w:val="22"/>
          <w:szCs w:val="22"/>
        </w:rPr>
        <w:t xml:space="preserve">We will schedule a free discovery call, assess your needs, and deliver a detailed proposal within 24-48 hours.</w:t>
      </w:r>
    </w:p>
    <w:p>
      <w:pPr>
        <w:spacing w:after="80"/>
      </w:pPr>
      <w:r>
        <w:t xml:space="preserve"/>
      </w:r>
    </w:p>
    <w:p>
      <w:pPr>
        <w:pageBreakBefore/>
      </w:pPr>
      <w:r>
        <w:t xml:space="preserve"/>
      </w:r>
    </w:p>
    <w:p>
      <w:pPr>
        <w:pStyle w:val="Heading1"/>
        <w:spacing w:after="160" w:before="400"/>
      </w:pPr>
      <w:r>
        <w:rPr>
          <w:b/>
          <w:bCs/>
          <w:color w:val="0A1A2F"/>
          <w:sz w:val="36"/>
          <w:szCs w:val="36"/>
        </w:rPr>
        <w:t xml:space="preserve">5. ONBOARDING PROCESS</w:t>
      </w:r>
    </w:p>
    <w:p>
      <w:pPr>
        <w:pBdr>
          <w:bottom w:val="single" w:color="F59E0B" w:sz="4"/>
        </w:pBdr>
        <w:spacing w:after="200" w:before="200"/>
      </w:pPr>
      <w:r>
        <w:t xml:space="preserve"/>
      </w:r>
    </w:p>
    <w:p>
      <w:pPr>
        <w:spacing w:after="120"/>
      </w:pPr>
      <w:r>
        <w:rPr>
          <w:sz w:val="22"/>
          <w:szCs w:val="22"/>
        </w:rPr>
        <w:t xml:space="preserve">Our onboarding process is designed to get you from zero to fully operational as quickly and smoothly as possible, with zero disruption to your existing business.</w:t>
      </w:r>
    </w:p>
    <w:p>
      <w:pPr>
        <w:spacing w:after="80"/>
      </w:pPr>
      <w:r>
        <w:t xml:space="preserve"/>
      </w:r>
    </w:p>
    <w:p>
      <w:pPr>
        <w:pStyle w:val="Heading2"/>
        <w:spacing w:after="120" w:before="300"/>
      </w:pPr>
      <w:r>
        <w:rPr>
          <w:b/>
          <w:bCs/>
          <w:color w:val="0F2B3D"/>
          <w:sz w:val="28"/>
          <w:szCs w:val="28"/>
        </w:rPr>
        <w:t xml:space="preserve">Step 1 — Free Discovery Call (Day 1-2)</w:t>
      </w:r>
    </w:p>
    <w:p>
      <w:pPr>
        <w:spacing w:after="120"/>
      </w:pPr>
      <w:r>
        <w:rPr>
          <w:sz w:val="22"/>
          <w:szCs w:val="22"/>
        </w:rPr>
        <w:t xml:space="preserve">We schedule a 30-60 minute call to understand your business, goals, current challenges, volume, preferred tools, and team culture. There is no obligation and no sales pressure.</w:t>
      </w:r>
    </w:p>
    <w:p>
      <w:pPr>
        <w:spacing w:after="80"/>
      </w:pPr>
      <w:r>
        <w:t xml:space="preserve"/>
      </w:r>
    </w:p>
    <w:p>
      <w:pPr>
        <w:pStyle w:val="Heading2"/>
        <w:spacing w:after="120" w:before="300"/>
      </w:pPr>
      <w:r>
        <w:rPr>
          <w:b/>
          <w:bCs/>
          <w:color w:val="0F2B3D"/>
          <w:sz w:val="28"/>
          <w:szCs w:val="28"/>
        </w:rPr>
        <w:t xml:space="preserve">Step 2 — Custom Proposal (Day 2-4)</w:t>
      </w:r>
    </w:p>
    <w:p>
      <w:pPr>
        <w:spacing w:after="120"/>
      </w:pPr>
      <w:r>
        <w:rPr>
          <w:sz w:val="22"/>
          <w:szCs w:val="22"/>
        </w:rPr>
        <w:t xml:space="preserve">Within 24-48 hours of your discovery call, we send a tailored proposal that includes recommended team structure, agent profiles, pricing breakdown, and a proposed timeline.</w:t>
      </w:r>
    </w:p>
    <w:p>
      <w:pPr>
        <w:spacing w:after="80"/>
      </w:pPr>
      <w:r>
        <w:t xml:space="preserve"/>
      </w:r>
    </w:p>
    <w:p>
      <w:pPr>
        <w:pStyle w:val="Heading2"/>
        <w:spacing w:after="120" w:before="300"/>
      </w:pPr>
      <w:r>
        <w:rPr>
          <w:b/>
          <w:bCs/>
          <w:color w:val="0F2B3D"/>
          <w:sz w:val="28"/>
          <w:szCs w:val="28"/>
        </w:rPr>
        <w:t xml:space="preserve">Step 3 — Agreement &amp; NDA Signing (Day 4-5)</w:t>
      </w:r>
    </w:p>
    <w:p>
      <w:pPr>
        <w:spacing w:after="120"/>
      </w:pPr>
      <w:r>
        <w:rPr>
          <w:sz w:val="22"/>
          <w:szCs w:val="22"/>
        </w:rPr>
        <w:t xml:space="preserve">We finalise the service agreement and have all involved staff sign NDAs to protect your business data, intellectual property, and customer information. This is non-negotiable and mandatory.</w:t>
      </w:r>
    </w:p>
    <w:p>
      <w:pPr>
        <w:spacing w:after="80"/>
      </w:pPr>
      <w:r>
        <w:t xml:space="preserve"/>
      </w:r>
    </w:p>
    <w:p>
      <w:pPr>
        <w:pStyle w:val="Heading2"/>
        <w:spacing w:after="120" w:before="300"/>
      </w:pPr>
      <w:r>
        <w:rPr>
          <w:b/>
          <w:bCs/>
          <w:color w:val="0F2B3D"/>
          <w:sz w:val="28"/>
          <w:szCs w:val="28"/>
        </w:rPr>
        <w:t xml:space="preserve">Step 4 — Agent Selection &amp; Matching (Day 5-8)</w:t>
      </w:r>
    </w:p>
    <w:p>
      <w:pPr>
        <w:spacing w:after="120"/>
      </w:pPr>
      <w:r>
        <w:rPr>
          <w:sz w:val="22"/>
          <w:szCs w:val="22"/>
        </w:rPr>
        <w:t xml:space="preserve">Our recruitment and operations team handpicks agents whose skills, experience, and personality match your requirements. For some contracts, clients are invited to interview final candidates themselves before selection is confirmed.</w:t>
      </w:r>
    </w:p>
    <w:p>
      <w:pPr>
        <w:spacing w:after="80"/>
      </w:pPr>
      <w:r>
        <w:t xml:space="preserve"/>
      </w:r>
    </w:p>
    <w:p>
      <w:pPr>
        <w:pStyle w:val="Heading2"/>
        <w:spacing w:after="120" w:before="300"/>
      </w:pPr>
      <w:r>
        <w:rPr>
          <w:b/>
          <w:bCs/>
          <w:color w:val="0F2B3D"/>
          <w:sz w:val="28"/>
          <w:szCs w:val="28"/>
        </w:rPr>
        <w:t xml:space="preserve">Step 5 — Training &amp; Knowledge Transfer (Day 8-14)</w:t>
      </w:r>
    </w:p>
    <w:p>
      <w:pPr>
        <w:spacing w:after="120"/>
      </w:pPr>
      <w:r>
        <w:rPr>
          <w:sz w:val="22"/>
          <w:szCs w:val="22"/>
        </w:rPr>
        <w:t xml:space="preserve">Your account manager coordinates a structured training programme. You share your products, services, processes, call scripts, tone of voice guidelines, and tools. Our training team adapts this into a bespoke training programme for your agents.</w:t>
      </w:r>
    </w:p>
    <w:p>
      <w:pPr>
        <w:spacing w:after="80"/>
      </w:pPr>
      <w:r>
        <w:t xml:space="preserve"/>
      </w:r>
    </w:p>
    <w:p>
      <w:pPr>
        <w:pStyle w:val="Heading2"/>
        <w:spacing w:after="120" w:before="300"/>
      </w:pPr>
      <w:r>
        <w:rPr>
          <w:b/>
          <w:bCs/>
          <w:color w:val="0F2B3D"/>
          <w:sz w:val="28"/>
          <w:szCs w:val="28"/>
        </w:rPr>
        <w:t xml:space="preserve">Step 6 — Soft Launch / Pilot (Day 14-28)</w:t>
      </w:r>
    </w:p>
    <w:p>
      <w:pPr>
        <w:spacing w:after="120"/>
      </w:pPr>
      <w:r>
        <w:rPr>
          <w:sz w:val="22"/>
          <w:szCs w:val="22"/>
        </w:rPr>
        <w:t xml:space="preserve">A supervised pilot period where agents handle real workloads under close monitoring. We gather feedback, fine-tune processes, and ensure quality meets your expectations before going fully live.</w:t>
      </w:r>
    </w:p>
    <w:p>
      <w:pPr>
        <w:spacing w:after="80"/>
      </w:pPr>
      <w:r>
        <w:t xml:space="preserve"/>
      </w:r>
    </w:p>
    <w:p>
      <w:pPr>
        <w:pStyle w:val="Heading2"/>
        <w:spacing w:after="120" w:before="300"/>
      </w:pPr>
      <w:r>
        <w:rPr>
          <w:b/>
          <w:bCs/>
          <w:color w:val="0F2B3D"/>
          <w:sz w:val="28"/>
          <w:szCs w:val="28"/>
        </w:rPr>
        <w:t xml:space="preserve">Step 7 — Full Operations Go-Live</w:t>
      </w:r>
    </w:p>
    <w:p>
      <w:pPr>
        <w:spacing w:after="120"/>
      </w:pPr>
      <w:r>
        <w:rPr>
          <w:sz w:val="22"/>
          <w:szCs w:val="22"/>
        </w:rPr>
        <w:t xml:space="preserve">Your team is fully operational. You receive regular performance reports, have direct communication with your account manager, and can request adjustments, scaling, or additions at any time.</w:t>
      </w:r>
    </w:p>
    <w:p>
      <w:pPr>
        <w:spacing w:after="80"/>
      </w:pPr>
      <w:r>
        <w:t xml:space="preserve"/>
      </w:r>
    </w:p>
    <w:p>
      <w:pPr>
        <w:pageBreakBefore/>
      </w:pPr>
      <w:r>
        <w:t xml:space="preserve"/>
      </w:r>
    </w:p>
    <w:p>
      <w:pPr>
        <w:pStyle w:val="Heading1"/>
        <w:spacing w:after="160" w:before="400"/>
      </w:pPr>
      <w:r>
        <w:rPr>
          <w:b/>
          <w:bCs/>
          <w:color w:val="0A1A2F"/>
          <w:sz w:val="36"/>
          <w:szCs w:val="36"/>
        </w:rPr>
        <w:t xml:space="preserve">6. SERVICE LEVEL AGREEMENTS &amp; KPI METRICS</w:t>
      </w:r>
    </w:p>
    <w:p>
      <w:pPr>
        <w:pBdr>
          <w:bottom w:val="single" w:color="F59E0B" w:sz="4"/>
        </w:pBdr>
        <w:spacing w:after="200" w:before="200"/>
      </w:pPr>
      <w:r>
        <w:t xml:space="preserve"/>
      </w:r>
    </w:p>
    <w:p>
      <w:pPr>
        <w:pStyle w:val="Heading2"/>
        <w:spacing w:after="120" w:before="300"/>
      </w:pPr>
      <w:r>
        <w:rPr>
          <w:b/>
          <w:bCs/>
          <w:color w:val="0F2B3D"/>
          <w:sz w:val="28"/>
          <w:szCs w:val="28"/>
        </w:rPr>
        <w:t xml:space="preserve">6.1 Standard SLA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Average Speed of Answer (ASA)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Under 30 seconds for inbound calls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First Call Resolution (FCR)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85%+</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Customer Satisfaction Score (CSAT)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90%+ positive ratings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Average Handle Time (AHT)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agreed with client — typically 4-6 mins for standard calls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Abandon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Below 5%</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Email Response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Within 2-4 hours during operating hours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Live Chat Response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Under 45 seconds initial response</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Uptime / Availability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99.5% guaranteed</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Agent Attendance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 — backfill agents available same day</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Quality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85%+ on QA evaluations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Reporting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summaries, monthly full reports</w:t>
            </w:r>
          </w:p>
        </w:tc>
      </w:tr>
    </w:tbl>
    <w:p>
      <w:pPr>
        <w:spacing w:after="80"/>
      </w:pPr>
      <w:r>
        <w:t xml:space="preserve"/>
      </w:r>
    </w:p>
    <w:p>
      <w:pPr>
        <w:pStyle w:val="Heading2"/>
        <w:spacing w:after="120" w:before="300"/>
      </w:pPr>
      <w:r>
        <w:rPr>
          <w:b/>
          <w:bCs/>
          <w:color w:val="0F2B3D"/>
          <w:sz w:val="28"/>
          <w:szCs w:val="28"/>
        </w:rPr>
        <w:t xml:space="preserve">6.2 Key Performance Indicators We Track</w:t>
      </w:r>
    </w:p>
    <w:p>
      <w:pPr>
        <w:pStyle w:val="ListParagraph"/>
        <w:numPr>
          <w:ilvl w:val="0"/>
          <w:numId w:val="2"/>
        </w:numPr>
        <w:spacing w:after="80"/>
      </w:pPr>
      <w:r>
        <w:rPr>
          <w:sz w:val="22"/>
          <w:szCs w:val="22"/>
        </w:rPr>
        <w:t xml:space="preserve">Average Handle Time (AHT)</w:t>
      </w:r>
    </w:p>
    <w:p>
      <w:pPr>
        <w:pStyle w:val="ListParagraph"/>
        <w:numPr>
          <w:ilvl w:val="0"/>
          <w:numId w:val="2"/>
        </w:numPr>
        <w:spacing w:after="80"/>
      </w:pPr>
      <w:r>
        <w:rPr>
          <w:sz w:val="22"/>
          <w:szCs w:val="22"/>
        </w:rPr>
        <w:t xml:space="preserve">First Call Resolution Rate (FCR)</w:t>
      </w:r>
    </w:p>
    <w:p>
      <w:pPr>
        <w:pStyle w:val="ListParagraph"/>
        <w:numPr>
          <w:ilvl w:val="0"/>
          <w:numId w:val="2"/>
        </w:numPr>
        <w:spacing w:after="80"/>
      </w:pPr>
      <w:r>
        <w:rPr>
          <w:sz w:val="22"/>
          <w:szCs w:val="22"/>
        </w:rPr>
        <w:t xml:space="preserve">Customer Satisfaction Score (CSAT)</w:t>
      </w:r>
    </w:p>
    <w:p>
      <w:pPr>
        <w:pStyle w:val="ListParagraph"/>
        <w:numPr>
          <w:ilvl w:val="0"/>
          <w:numId w:val="2"/>
        </w:numPr>
        <w:spacing w:after="80"/>
      </w:pPr>
      <w:r>
        <w:rPr>
          <w:sz w:val="22"/>
          <w:szCs w:val="22"/>
        </w:rPr>
        <w:t xml:space="preserve">Net Promoter Score (NPS)</w:t>
      </w:r>
    </w:p>
    <w:p>
      <w:pPr>
        <w:pStyle w:val="ListParagraph"/>
        <w:numPr>
          <w:ilvl w:val="0"/>
          <w:numId w:val="2"/>
        </w:numPr>
        <w:spacing w:after="80"/>
      </w:pPr>
      <w:r>
        <w:rPr>
          <w:sz w:val="22"/>
          <w:szCs w:val="22"/>
        </w:rPr>
        <w:t xml:space="preserve">Average Speed of Answer (ASA)</w:t>
      </w:r>
    </w:p>
    <w:p>
      <w:pPr>
        <w:pStyle w:val="ListParagraph"/>
        <w:numPr>
          <w:ilvl w:val="0"/>
          <w:numId w:val="2"/>
        </w:numPr>
        <w:spacing w:after="80"/>
      </w:pPr>
      <w:r>
        <w:rPr>
          <w:sz w:val="22"/>
          <w:szCs w:val="22"/>
        </w:rPr>
        <w:t xml:space="preserve">Call Abandonment Rate</w:t>
      </w:r>
    </w:p>
    <w:p>
      <w:pPr>
        <w:pStyle w:val="ListParagraph"/>
        <w:numPr>
          <w:ilvl w:val="0"/>
          <w:numId w:val="2"/>
        </w:numPr>
        <w:spacing w:after="80"/>
      </w:pPr>
      <w:r>
        <w:rPr>
          <w:sz w:val="22"/>
          <w:szCs w:val="22"/>
        </w:rPr>
        <w:t xml:space="preserve">Agent Utilisation Rate</w:t>
      </w:r>
    </w:p>
    <w:p>
      <w:pPr>
        <w:pStyle w:val="ListParagraph"/>
        <w:numPr>
          <w:ilvl w:val="0"/>
          <w:numId w:val="2"/>
        </w:numPr>
        <w:spacing w:after="80"/>
      </w:pPr>
      <w:r>
        <w:rPr>
          <w:sz w:val="22"/>
          <w:szCs w:val="22"/>
        </w:rPr>
        <w:t xml:space="preserve">Schedule Adherence</w:t>
      </w:r>
    </w:p>
    <w:p>
      <w:pPr>
        <w:pStyle w:val="ListParagraph"/>
        <w:numPr>
          <w:ilvl w:val="0"/>
          <w:numId w:val="2"/>
        </w:numPr>
        <w:spacing w:after="80"/>
      </w:pPr>
      <w:r>
        <w:rPr>
          <w:sz w:val="22"/>
          <w:szCs w:val="22"/>
        </w:rPr>
        <w:t xml:space="preserve">Ticket Resolution Time</w:t>
      </w:r>
    </w:p>
    <w:p>
      <w:pPr>
        <w:pStyle w:val="ListParagraph"/>
        <w:numPr>
          <w:ilvl w:val="0"/>
          <w:numId w:val="2"/>
        </w:numPr>
        <w:spacing w:after="80"/>
      </w:pPr>
      <w:r>
        <w:rPr>
          <w:sz w:val="22"/>
          <w:szCs w:val="22"/>
        </w:rPr>
        <w:t xml:space="preserve">Escalation Rate</w:t>
      </w:r>
    </w:p>
    <w:p>
      <w:pPr>
        <w:pStyle w:val="ListParagraph"/>
        <w:numPr>
          <w:ilvl w:val="0"/>
          <w:numId w:val="2"/>
        </w:numPr>
        <w:spacing w:after="80"/>
      </w:pPr>
      <w:r>
        <w:rPr>
          <w:sz w:val="22"/>
          <w:szCs w:val="22"/>
        </w:rPr>
        <w:t xml:space="preserve">Transfer Rate</w:t>
      </w:r>
    </w:p>
    <w:p>
      <w:pPr>
        <w:pStyle w:val="ListParagraph"/>
        <w:numPr>
          <w:ilvl w:val="0"/>
          <w:numId w:val="2"/>
        </w:numPr>
        <w:spacing w:after="80"/>
      </w:pPr>
      <w:r>
        <w:rPr>
          <w:sz w:val="22"/>
          <w:szCs w:val="22"/>
        </w:rPr>
        <w:t xml:space="preserve">Upsell / Cross-sell Conversion Rate (where applicable)</w:t>
      </w:r>
    </w:p>
    <w:p>
      <w:pPr>
        <w:pStyle w:val="ListParagraph"/>
        <w:numPr>
          <w:ilvl w:val="0"/>
          <w:numId w:val="2"/>
        </w:numPr>
        <w:spacing w:after="80"/>
      </w:pPr>
      <w:r>
        <w:rPr>
          <w:sz w:val="22"/>
          <w:szCs w:val="22"/>
        </w:rPr>
        <w:t xml:space="preserve">Lead Qualification Rate (for sales teams)</w:t>
      </w:r>
    </w:p>
    <w:p>
      <w:pPr>
        <w:pStyle w:val="ListParagraph"/>
        <w:numPr>
          <w:ilvl w:val="0"/>
          <w:numId w:val="2"/>
        </w:numPr>
        <w:spacing w:after="80"/>
      </w:pPr>
      <w:r>
        <w:rPr>
          <w:sz w:val="22"/>
          <w:szCs w:val="22"/>
        </w:rPr>
        <w:t xml:space="preserve">Appointment Set Rate (for outbound teams)</w:t>
      </w:r>
    </w:p>
    <w:p>
      <w:pPr>
        <w:spacing w:after="80"/>
      </w:pPr>
      <w:r>
        <w:t xml:space="preserve"/>
      </w:r>
    </w:p>
    <w:p>
      <w:pPr>
        <w:pStyle w:val="Heading2"/>
        <w:spacing w:after="120" w:before="300"/>
      </w:pPr>
      <w:r>
        <w:rPr>
          <w:b/>
          <w:bCs/>
          <w:color w:val="0F2B3D"/>
          <w:sz w:val="28"/>
          <w:szCs w:val="28"/>
        </w:rPr>
        <w:t xml:space="preserve">6.3 Reporting</w:t>
      </w:r>
    </w:p>
    <w:p>
      <w:pPr>
        <w:spacing w:after="120"/>
      </w:pPr>
      <w:r>
        <w:rPr>
          <w:sz w:val="22"/>
          <w:szCs w:val="22"/>
        </w:rPr>
        <w:t xml:space="preserve">Clients receive:</w:t>
      </w:r>
    </w:p>
    <w:p>
      <w:pPr>
        <w:pStyle w:val="ListParagraph"/>
        <w:numPr>
          <w:ilvl w:val="0"/>
          <w:numId w:val="2"/>
        </w:numPr>
        <w:spacing w:after="80"/>
      </w:pPr>
      <w:r>
        <w:rPr>
          <w:sz w:val="22"/>
          <w:szCs w:val="22"/>
        </w:rPr>
        <w:t xml:space="preserve">Real-time dashboards accessible via shared link</w:t>
      </w:r>
    </w:p>
    <w:p>
      <w:pPr>
        <w:pStyle w:val="ListParagraph"/>
        <w:numPr>
          <w:ilvl w:val="0"/>
          <w:numId w:val="2"/>
        </w:numPr>
        <w:spacing w:after="80"/>
      </w:pPr>
      <w:r>
        <w:rPr>
          <w:sz w:val="22"/>
          <w:szCs w:val="22"/>
        </w:rPr>
        <w:t xml:space="preserve">Weekly performance summary reports via email</w:t>
      </w:r>
    </w:p>
    <w:p>
      <w:pPr>
        <w:pStyle w:val="ListParagraph"/>
        <w:numPr>
          <w:ilvl w:val="0"/>
          <w:numId w:val="2"/>
        </w:numPr>
        <w:spacing w:after="80"/>
      </w:pPr>
      <w:r>
        <w:rPr>
          <w:sz w:val="22"/>
          <w:szCs w:val="22"/>
        </w:rPr>
        <w:t xml:space="preserve">Monthly deep-dive reports with trends, recommendations, and agent scorecards</w:t>
      </w:r>
    </w:p>
    <w:p>
      <w:pPr>
        <w:pStyle w:val="ListParagraph"/>
        <w:numPr>
          <w:ilvl w:val="0"/>
          <w:numId w:val="2"/>
        </w:numPr>
        <w:spacing w:after="80"/>
      </w:pPr>
      <w:r>
        <w:rPr>
          <w:sz w:val="22"/>
          <w:szCs w:val="22"/>
        </w:rPr>
        <w:t xml:space="preserve">Quarterly business reviews for long-term clients</w:t>
      </w:r>
    </w:p>
    <w:p>
      <w:pPr>
        <w:spacing w:after="120"/>
      </w:pPr>
      <w:r>
        <w:rPr>
          <w:sz w:val="22"/>
          <w:szCs w:val="22"/>
        </w:rPr>
        <w:t xml:space="preserve">All reports are customised to track the metrics that matter most to your business.</w:t>
      </w:r>
    </w:p>
    <w:p>
      <w:pPr>
        <w:spacing w:after="80"/>
      </w:pPr>
      <w:r>
        <w:t xml:space="preserve"/>
      </w:r>
    </w:p>
    <w:p>
      <w:pPr>
        <w:pageBreakBefore/>
      </w:pPr>
      <w:r>
        <w:t xml:space="preserve"/>
      </w:r>
    </w:p>
    <w:p>
      <w:pPr>
        <w:pStyle w:val="Heading1"/>
        <w:spacing w:after="160" w:before="400"/>
      </w:pPr>
      <w:r>
        <w:rPr>
          <w:b/>
          <w:bCs/>
          <w:color w:val="0A1A2F"/>
          <w:sz w:val="36"/>
          <w:szCs w:val="36"/>
        </w:rPr>
        <w:t xml:space="preserve">7. SECURITY, COMPLIANCE &amp; DATA PROTECTION</w:t>
      </w:r>
    </w:p>
    <w:p>
      <w:pPr>
        <w:pBdr>
          <w:bottom w:val="single" w:color="F59E0B" w:sz="4"/>
        </w:pBdr>
        <w:spacing w:after="200" w:before="200"/>
      </w:pPr>
      <w:r>
        <w:t xml:space="preserve"/>
      </w:r>
    </w:p>
    <w:p>
      <w:pPr>
        <w:pStyle w:val="Heading2"/>
        <w:spacing w:after="120" w:before="300"/>
      </w:pPr>
      <w:r>
        <w:rPr>
          <w:b/>
          <w:bCs/>
          <w:color w:val="0F2B3D"/>
          <w:sz w:val="28"/>
          <w:szCs w:val="28"/>
        </w:rPr>
        <w:t xml:space="preserve">7.1 Physical Security</w:t>
      </w:r>
    </w:p>
    <w:p>
      <w:pPr>
        <w:pStyle w:val="ListParagraph"/>
        <w:numPr>
          <w:ilvl w:val="0"/>
          <w:numId w:val="2"/>
        </w:numPr>
        <w:spacing w:after="80"/>
      </w:pPr>
      <w:r>
        <w:rPr>
          <w:sz w:val="22"/>
          <w:szCs w:val="22"/>
        </w:rPr>
        <w:t xml:space="preserve">Access-controlled entry to all work areas — key cards and biometric where required</w:t>
      </w:r>
    </w:p>
    <w:p>
      <w:pPr>
        <w:pStyle w:val="ListParagraph"/>
        <w:numPr>
          <w:ilvl w:val="0"/>
          <w:numId w:val="2"/>
        </w:numPr>
        <w:spacing w:after="80"/>
      </w:pPr>
      <w:r>
        <w:rPr>
          <w:sz w:val="22"/>
          <w:szCs w:val="22"/>
        </w:rPr>
        <w:t xml:space="preserve">24/7 CCTV surveillance of all work floors</w:t>
      </w:r>
    </w:p>
    <w:p>
      <w:pPr>
        <w:pStyle w:val="ListParagraph"/>
        <w:numPr>
          <w:ilvl w:val="0"/>
          <w:numId w:val="2"/>
        </w:numPr>
        <w:spacing w:after="80"/>
      </w:pPr>
      <w:r>
        <w:rPr>
          <w:sz w:val="22"/>
          <w:szCs w:val="22"/>
        </w:rPr>
        <w:t xml:space="preserve">No personal mobile phones or external storage devices in secure work areas</w:t>
      </w:r>
    </w:p>
    <w:p>
      <w:pPr>
        <w:pStyle w:val="ListParagraph"/>
        <w:numPr>
          <w:ilvl w:val="0"/>
          <w:numId w:val="2"/>
        </w:numPr>
        <w:spacing w:after="80"/>
      </w:pPr>
      <w:r>
        <w:rPr>
          <w:sz w:val="22"/>
          <w:szCs w:val="22"/>
        </w:rPr>
        <w:t xml:space="preserve">Clean desk policy strictly enforced</w:t>
      </w:r>
    </w:p>
    <w:p>
      <w:pPr>
        <w:pStyle w:val="ListParagraph"/>
        <w:numPr>
          <w:ilvl w:val="0"/>
          <w:numId w:val="2"/>
        </w:numPr>
        <w:spacing w:after="80"/>
      </w:pPr>
      <w:r>
        <w:rPr>
          <w:sz w:val="22"/>
          <w:szCs w:val="22"/>
        </w:rPr>
        <w:t xml:space="preserve">Visitor access management and logging</w:t>
      </w:r>
    </w:p>
    <w:p>
      <w:pPr>
        <w:spacing w:after="80"/>
      </w:pPr>
      <w:r>
        <w:t xml:space="preserve"/>
      </w:r>
    </w:p>
    <w:p>
      <w:pPr>
        <w:pStyle w:val="Heading2"/>
        <w:spacing w:after="120" w:before="300"/>
      </w:pPr>
      <w:r>
        <w:rPr>
          <w:b/>
          <w:bCs/>
          <w:color w:val="0F2B3D"/>
          <w:sz w:val="28"/>
          <w:szCs w:val="28"/>
        </w:rPr>
        <w:t xml:space="preserve">7.2 Data Security</w:t>
      </w:r>
    </w:p>
    <w:p>
      <w:pPr>
        <w:pStyle w:val="ListParagraph"/>
        <w:numPr>
          <w:ilvl w:val="0"/>
          <w:numId w:val="2"/>
        </w:numPr>
        <w:spacing w:after="80"/>
      </w:pPr>
      <w:r>
        <w:rPr>
          <w:sz w:val="22"/>
          <w:szCs w:val="22"/>
        </w:rPr>
        <w:t xml:space="preserve">All data transfers encrypted using industry-standard TLS/SSL protocols</w:t>
      </w:r>
    </w:p>
    <w:p>
      <w:pPr>
        <w:pStyle w:val="ListParagraph"/>
        <w:numPr>
          <w:ilvl w:val="0"/>
          <w:numId w:val="2"/>
        </w:numPr>
        <w:spacing w:after="80"/>
      </w:pPr>
      <w:r>
        <w:rPr>
          <w:sz w:val="22"/>
          <w:szCs w:val="22"/>
        </w:rPr>
        <w:t xml:space="preserve">Role-based access control — agents only see data they need to do their job</w:t>
      </w:r>
    </w:p>
    <w:p>
      <w:pPr>
        <w:pStyle w:val="ListParagraph"/>
        <w:numPr>
          <w:ilvl w:val="0"/>
          <w:numId w:val="2"/>
        </w:numPr>
        <w:spacing w:after="80"/>
      </w:pPr>
      <w:r>
        <w:rPr>
          <w:sz w:val="22"/>
          <w:szCs w:val="22"/>
        </w:rPr>
        <w:t xml:space="preserve">No client data stored on personal devices</w:t>
      </w:r>
    </w:p>
    <w:p>
      <w:pPr>
        <w:pStyle w:val="ListParagraph"/>
        <w:numPr>
          <w:ilvl w:val="0"/>
          <w:numId w:val="2"/>
        </w:numPr>
        <w:spacing w:after="80"/>
      </w:pPr>
      <w:r>
        <w:rPr>
          <w:sz w:val="22"/>
          <w:szCs w:val="22"/>
        </w:rPr>
        <w:t xml:space="preserve">Regular data audits and access reviews</w:t>
      </w:r>
    </w:p>
    <w:p>
      <w:pPr>
        <w:pStyle w:val="ListParagraph"/>
        <w:numPr>
          <w:ilvl w:val="0"/>
          <w:numId w:val="2"/>
        </w:numPr>
        <w:spacing w:after="80"/>
      </w:pPr>
      <w:r>
        <w:rPr>
          <w:sz w:val="22"/>
          <w:szCs w:val="22"/>
        </w:rPr>
        <w:t xml:space="preserve">Secure disposal of any physical documentation</w:t>
      </w:r>
    </w:p>
    <w:p>
      <w:pPr>
        <w:pStyle w:val="ListParagraph"/>
        <w:numPr>
          <w:ilvl w:val="0"/>
          <w:numId w:val="2"/>
        </w:numPr>
        <w:spacing w:after="80"/>
      </w:pPr>
      <w:r>
        <w:rPr>
          <w:sz w:val="22"/>
          <w:szCs w:val="22"/>
        </w:rPr>
        <w:t xml:space="preserve">VPN used for remote access where applicable</w:t>
      </w:r>
    </w:p>
    <w:p>
      <w:pPr>
        <w:spacing w:after="80"/>
      </w:pPr>
      <w:r>
        <w:t xml:space="preserve"/>
      </w:r>
    </w:p>
    <w:p>
      <w:pPr>
        <w:pStyle w:val="Heading2"/>
        <w:spacing w:after="120" w:before="300"/>
      </w:pPr>
      <w:r>
        <w:rPr>
          <w:b/>
          <w:bCs/>
          <w:color w:val="0F2B3D"/>
          <w:sz w:val="28"/>
          <w:szCs w:val="28"/>
        </w:rPr>
        <w:t xml:space="preserve">7.3 Compliance</w:t>
      </w:r>
    </w:p>
    <w:p>
      <w:pPr>
        <w:pStyle w:val="ListParagraph"/>
        <w:numPr>
          <w:ilvl w:val="0"/>
          <w:numId w:val="2"/>
        </w:numPr>
        <w:spacing w:after="80"/>
      </w:pPr>
      <w:r>
        <w:rPr>
          <w:sz w:val="22"/>
          <w:szCs w:val="22"/>
        </w:rPr>
        <w:t xml:space="preserve">GDPR-ready — all processes designed for EU and UK data protection compliance</w:t>
      </w:r>
    </w:p>
    <w:p>
      <w:pPr>
        <w:pStyle w:val="ListParagraph"/>
        <w:numPr>
          <w:ilvl w:val="0"/>
          <w:numId w:val="2"/>
        </w:numPr>
        <w:spacing w:after="80"/>
      </w:pPr>
      <w:r>
        <w:rPr>
          <w:sz w:val="22"/>
          <w:szCs w:val="22"/>
        </w:rPr>
        <w:t xml:space="preserve">CCPA-aware — processes support California Consumer Privacy Act requirements</w:t>
      </w:r>
    </w:p>
    <w:p>
      <w:pPr>
        <w:pStyle w:val="ListParagraph"/>
        <w:numPr>
          <w:ilvl w:val="0"/>
          <w:numId w:val="2"/>
        </w:numPr>
        <w:spacing w:after="80"/>
      </w:pPr>
      <w:r>
        <w:rPr>
          <w:sz w:val="22"/>
          <w:szCs w:val="22"/>
        </w:rPr>
        <w:t xml:space="preserve">ISO-aligned operational standards</w:t>
      </w:r>
    </w:p>
    <w:p>
      <w:pPr>
        <w:pStyle w:val="ListParagraph"/>
        <w:numPr>
          <w:ilvl w:val="0"/>
          <w:numId w:val="2"/>
        </w:numPr>
        <w:spacing w:after="80"/>
      </w:pPr>
      <w:r>
        <w:rPr>
          <w:sz w:val="22"/>
          <w:szCs w:val="22"/>
        </w:rPr>
        <w:t xml:space="preserve">PCI DSS awareness training for agents handling payment-related calls</w:t>
      </w:r>
    </w:p>
    <w:p>
      <w:pPr>
        <w:pStyle w:val="ListParagraph"/>
        <w:numPr>
          <w:ilvl w:val="0"/>
          <w:numId w:val="2"/>
        </w:numPr>
        <w:spacing w:after="80"/>
      </w:pPr>
      <w:r>
        <w:rPr>
          <w:sz w:val="22"/>
          <w:szCs w:val="22"/>
        </w:rPr>
        <w:t xml:space="preserve">HIPAA-aware processes for healthcare clients</w:t>
      </w:r>
    </w:p>
    <w:p>
      <w:pPr>
        <w:spacing w:after="80"/>
      </w:pPr>
      <w:r>
        <w:t xml:space="preserve"/>
      </w:r>
    </w:p>
    <w:p>
      <w:pPr>
        <w:pStyle w:val="Heading2"/>
        <w:spacing w:after="120" w:before="300"/>
      </w:pPr>
      <w:r>
        <w:rPr>
          <w:b/>
          <w:bCs/>
          <w:color w:val="0F2B3D"/>
          <w:sz w:val="28"/>
          <w:szCs w:val="28"/>
        </w:rPr>
        <w:t xml:space="preserve">7.4 Contractual Protections</w:t>
      </w:r>
    </w:p>
    <w:p>
      <w:pPr>
        <w:pStyle w:val="ListParagraph"/>
        <w:numPr>
          <w:ilvl w:val="0"/>
          <w:numId w:val="2"/>
        </w:numPr>
        <w:spacing w:after="80"/>
      </w:pPr>
      <w:r>
        <w:rPr>
          <w:sz w:val="22"/>
          <w:szCs w:val="22"/>
        </w:rPr>
        <w:t xml:space="preserve">Mutual Non-Disclosure Agreement (NDA) signed before any work begins</w:t>
      </w:r>
    </w:p>
    <w:p>
      <w:pPr>
        <w:pStyle w:val="ListParagraph"/>
        <w:numPr>
          <w:ilvl w:val="0"/>
          <w:numId w:val="2"/>
        </w:numPr>
        <w:spacing w:after="80"/>
      </w:pPr>
      <w:r>
        <w:rPr>
          <w:sz w:val="22"/>
          <w:szCs w:val="22"/>
        </w:rPr>
        <w:t xml:space="preserve">Data Processing Agreement (DPA) available for GDPR clients</w:t>
      </w:r>
    </w:p>
    <w:p>
      <w:pPr>
        <w:pStyle w:val="ListParagraph"/>
        <w:numPr>
          <w:ilvl w:val="0"/>
          <w:numId w:val="2"/>
        </w:numPr>
        <w:spacing w:after="80"/>
      </w:pPr>
      <w:r>
        <w:rPr>
          <w:sz w:val="22"/>
          <w:szCs w:val="22"/>
        </w:rPr>
        <w:t xml:space="preserve">Service Level Agreement (SLA) with penalty clauses for missed targets</w:t>
      </w:r>
    </w:p>
    <w:p>
      <w:pPr>
        <w:pStyle w:val="ListParagraph"/>
        <w:numPr>
          <w:ilvl w:val="0"/>
          <w:numId w:val="2"/>
        </w:numPr>
        <w:spacing w:after="80"/>
      </w:pPr>
      <w:r>
        <w:rPr>
          <w:sz w:val="22"/>
          <w:szCs w:val="22"/>
        </w:rPr>
        <w:t xml:space="preserve">IP protection clauses — all work product belongs to the client</w:t>
      </w:r>
    </w:p>
    <w:p>
      <w:pPr>
        <w:spacing w:after="80"/>
      </w:pPr>
      <w:r>
        <w:t xml:space="preserve"/>
      </w:r>
    </w:p>
    <w:p>
      <w:pPr>
        <w:pageBreakBefore/>
      </w:pPr>
      <w:r>
        <w:t xml:space="preserve"/>
      </w:r>
    </w:p>
    <w:p>
      <w:pPr>
        <w:pStyle w:val="Heading1"/>
        <w:spacing w:after="160" w:before="400"/>
      </w:pPr>
      <w:r>
        <w:rPr>
          <w:b/>
          <w:bCs/>
          <w:color w:val="0A1A2F"/>
          <w:sz w:val="36"/>
          <w:szCs w:val="36"/>
        </w:rPr>
        <w:t xml:space="preserve">8. INDUSTRY-SPECIFIC USE CASES</w:t>
      </w:r>
    </w:p>
    <w:p>
      <w:pPr>
        <w:pBdr>
          <w:bottom w:val="single" w:color="F59E0B" w:sz="4"/>
        </w:pBdr>
        <w:spacing w:after="200" w:before="200"/>
      </w:pPr>
      <w:r>
        <w:t xml:space="preserve"/>
      </w:r>
    </w:p>
    <w:p>
      <w:pPr>
        <w:pStyle w:val="Heading2"/>
        <w:spacing w:after="120" w:before="300"/>
      </w:pPr>
      <w:r>
        <w:rPr>
          <w:b/>
          <w:bCs/>
          <w:color w:val="0F2B3D"/>
          <w:sz w:val="28"/>
          <w:szCs w:val="28"/>
        </w:rPr>
        <w:t xml:space="preserve">8.1 E-Commerce &amp; Retail</w:t>
      </w:r>
    </w:p>
    <w:p>
      <w:pPr>
        <w:pStyle w:val="ListParagraph"/>
        <w:numPr>
          <w:ilvl w:val="0"/>
          <w:numId w:val="2"/>
        </w:numPr>
        <w:spacing w:after="80"/>
      </w:pPr>
      <w:r>
        <w:rPr>
          <w:sz w:val="22"/>
          <w:szCs w:val="22"/>
        </w:rPr>
        <w:t xml:space="preserve">24/7 order support, tracking, and return/refund processing</w:t>
      </w:r>
    </w:p>
    <w:p>
      <w:pPr>
        <w:pStyle w:val="ListParagraph"/>
        <w:numPr>
          <w:ilvl w:val="0"/>
          <w:numId w:val="2"/>
        </w:numPr>
        <w:spacing w:after="80"/>
      </w:pPr>
      <w:r>
        <w:rPr>
          <w:sz w:val="22"/>
          <w:szCs w:val="22"/>
        </w:rPr>
        <w:t xml:space="preserve">Live chat and email customer service during peak seasons</w:t>
      </w:r>
    </w:p>
    <w:p>
      <w:pPr>
        <w:pStyle w:val="ListParagraph"/>
        <w:numPr>
          <w:ilvl w:val="0"/>
          <w:numId w:val="2"/>
        </w:numPr>
        <w:spacing w:after="80"/>
      </w:pPr>
      <w:r>
        <w:rPr>
          <w:sz w:val="22"/>
          <w:szCs w:val="22"/>
        </w:rPr>
        <w:t xml:space="preserve">Outbound win-back campaigns for abandoned carts</w:t>
      </w:r>
    </w:p>
    <w:p>
      <w:pPr>
        <w:pStyle w:val="ListParagraph"/>
        <w:numPr>
          <w:ilvl w:val="0"/>
          <w:numId w:val="2"/>
        </w:numPr>
        <w:spacing w:after="80"/>
      </w:pPr>
      <w:r>
        <w:rPr>
          <w:sz w:val="22"/>
          <w:szCs w:val="22"/>
        </w:rPr>
        <w:t xml:space="preserve">Product FAQ and recommendation support</w:t>
      </w:r>
    </w:p>
    <w:p>
      <w:pPr>
        <w:pStyle w:val="ListParagraph"/>
        <w:numPr>
          <w:ilvl w:val="0"/>
          <w:numId w:val="2"/>
        </w:numPr>
        <w:spacing w:after="80"/>
      </w:pPr>
      <w:r>
        <w:rPr>
          <w:sz w:val="22"/>
          <w:szCs w:val="22"/>
        </w:rPr>
        <w:t xml:space="preserve">Shopify, WooCommerce, Amazon Seller Central support</w:t>
      </w:r>
    </w:p>
    <w:p>
      <w:pPr>
        <w:spacing w:after="80"/>
      </w:pPr>
      <w:r>
        <w:t xml:space="preserve"/>
      </w:r>
    </w:p>
    <w:p>
      <w:pPr>
        <w:pStyle w:val="Heading2"/>
        <w:spacing w:after="120" w:before="300"/>
      </w:pPr>
      <w:r>
        <w:rPr>
          <w:b/>
          <w:bCs/>
          <w:color w:val="0F2B3D"/>
          <w:sz w:val="28"/>
          <w:szCs w:val="28"/>
        </w:rPr>
        <w:t xml:space="preserve">8.2 SaaS &amp; Technology</w:t>
      </w:r>
    </w:p>
    <w:p>
      <w:pPr>
        <w:pStyle w:val="ListParagraph"/>
        <w:numPr>
          <w:ilvl w:val="0"/>
          <w:numId w:val="2"/>
        </w:numPr>
        <w:spacing w:after="80"/>
      </w:pPr>
      <w:r>
        <w:rPr>
          <w:sz w:val="22"/>
          <w:szCs w:val="22"/>
        </w:rPr>
        <w:t xml:space="preserve">Tier 1-3 technical help desk for end users</w:t>
      </w:r>
    </w:p>
    <w:p>
      <w:pPr>
        <w:pStyle w:val="ListParagraph"/>
        <w:numPr>
          <w:ilvl w:val="0"/>
          <w:numId w:val="2"/>
        </w:numPr>
        <w:spacing w:after="80"/>
      </w:pPr>
      <w:r>
        <w:rPr>
          <w:sz w:val="22"/>
          <w:szCs w:val="22"/>
        </w:rPr>
        <w:t xml:space="preserve">Product onboarding and user education calls</w:t>
      </w:r>
    </w:p>
    <w:p>
      <w:pPr>
        <w:pStyle w:val="ListParagraph"/>
        <w:numPr>
          <w:ilvl w:val="0"/>
          <w:numId w:val="2"/>
        </w:numPr>
        <w:spacing w:after="80"/>
      </w:pPr>
      <w:r>
        <w:rPr>
          <w:sz w:val="22"/>
          <w:szCs w:val="22"/>
        </w:rPr>
        <w:t xml:space="preserve">Churn prevention outreach and customer success support</w:t>
      </w:r>
    </w:p>
    <w:p>
      <w:pPr>
        <w:pStyle w:val="ListParagraph"/>
        <w:numPr>
          <w:ilvl w:val="0"/>
          <w:numId w:val="2"/>
        </w:numPr>
        <w:spacing w:after="80"/>
      </w:pPr>
      <w:r>
        <w:rPr>
          <w:sz w:val="22"/>
          <w:szCs w:val="22"/>
        </w:rPr>
        <w:t xml:space="preserve">Bug reporting, ticket triage, and escalation to engineering</w:t>
      </w:r>
    </w:p>
    <w:p>
      <w:pPr>
        <w:pStyle w:val="ListParagraph"/>
        <w:numPr>
          <w:ilvl w:val="0"/>
          <w:numId w:val="2"/>
        </w:numPr>
        <w:spacing w:after="80"/>
      </w:pPr>
      <w:r>
        <w:rPr>
          <w:sz w:val="22"/>
          <w:szCs w:val="22"/>
        </w:rPr>
        <w:t xml:space="preserve">Billing and subscription management support</w:t>
      </w:r>
    </w:p>
    <w:p>
      <w:pPr>
        <w:spacing w:after="80"/>
      </w:pPr>
      <w:r>
        <w:t xml:space="preserve"/>
      </w:r>
    </w:p>
    <w:p>
      <w:pPr>
        <w:pStyle w:val="Heading2"/>
        <w:spacing w:after="120" w:before="300"/>
      </w:pPr>
      <w:r>
        <w:rPr>
          <w:b/>
          <w:bCs/>
          <w:color w:val="0F2B3D"/>
          <w:sz w:val="28"/>
          <w:szCs w:val="28"/>
        </w:rPr>
        <w:t xml:space="preserve">8.3 Real Estate</w:t>
      </w:r>
    </w:p>
    <w:p>
      <w:pPr>
        <w:pStyle w:val="ListParagraph"/>
        <w:numPr>
          <w:ilvl w:val="0"/>
          <w:numId w:val="2"/>
        </w:numPr>
        <w:spacing w:after="80"/>
      </w:pPr>
      <w:r>
        <w:rPr>
          <w:sz w:val="22"/>
          <w:szCs w:val="22"/>
        </w:rPr>
        <w:t xml:space="preserve">Lead qualification from web and marketing campaigns</w:t>
      </w:r>
    </w:p>
    <w:p>
      <w:pPr>
        <w:pStyle w:val="ListParagraph"/>
        <w:numPr>
          <w:ilvl w:val="0"/>
          <w:numId w:val="2"/>
        </w:numPr>
        <w:spacing w:after="80"/>
      </w:pPr>
      <w:r>
        <w:rPr>
          <w:sz w:val="22"/>
          <w:szCs w:val="22"/>
        </w:rPr>
        <w:t xml:space="preserve">Appointment scheduling for property viewings</w:t>
      </w:r>
    </w:p>
    <w:p>
      <w:pPr>
        <w:pStyle w:val="ListParagraph"/>
        <w:numPr>
          <w:ilvl w:val="0"/>
          <w:numId w:val="2"/>
        </w:numPr>
        <w:spacing w:after="80"/>
      </w:pPr>
      <w:r>
        <w:rPr>
          <w:sz w:val="22"/>
          <w:szCs w:val="22"/>
        </w:rPr>
        <w:t xml:space="preserve">Follow-up calls on property enquiries</w:t>
      </w:r>
    </w:p>
    <w:p>
      <w:pPr>
        <w:pStyle w:val="ListParagraph"/>
        <w:numPr>
          <w:ilvl w:val="0"/>
          <w:numId w:val="2"/>
        </w:numPr>
        <w:spacing w:after="80"/>
      </w:pPr>
      <w:r>
        <w:rPr>
          <w:sz w:val="22"/>
          <w:szCs w:val="22"/>
        </w:rPr>
        <w:t xml:space="preserve">Virtual assistant support for agents and brokers</w:t>
      </w:r>
    </w:p>
    <w:p>
      <w:pPr>
        <w:pStyle w:val="ListParagraph"/>
        <w:numPr>
          <w:ilvl w:val="0"/>
          <w:numId w:val="2"/>
        </w:numPr>
        <w:spacing w:after="80"/>
      </w:pPr>
      <w:r>
        <w:rPr>
          <w:sz w:val="22"/>
          <w:szCs w:val="22"/>
        </w:rPr>
        <w:t xml:space="preserve">CRM management and pipeline updates</w:t>
      </w:r>
    </w:p>
    <w:p>
      <w:pPr>
        <w:spacing w:after="80"/>
      </w:pPr>
      <w:r>
        <w:t xml:space="preserve"/>
      </w:r>
    </w:p>
    <w:p>
      <w:pPr>
        <w:pStyle w:val="Heading2"/>
        <w:spacing w:after="120" w:before="300"/>
      </w:pPr>
      <w:r>
        <w:rPr>
          <w:b/>
          <w:bCs/>
          <w:color w:val="0F2B3D"/>
          <w:sz w:val="28"/>
          <w:szCs w:val="28"/>
        </w:rPr>
        <w:t xml:space="preserve">8.4 Healthcare &amp; Medical</w:t>
      </w:r>
    </w:p>
    <w:p>
      <w:pPr>
        <w:pStyle w:val="ListParagraph"/>
        <w:numPr>
          <w:ilvl w:val="0"/>
          <w:numId w:val="2"/>
        </w:numPr>
        <w:spacing w:after="80"/>
      </w:pPr>
      <w:r>
        <w:rPr>
          <w:sz w:val="22"/>
          <w:szCs w:val="22"/>
        </w:rPr>
        <w:t xml:space="preserve">Appointment scheduling and reminder calls</w:t>
      </w:r>
    </w:p>
    <w:p>
      <w:pPr>
        <w:pStyle w:val="ListParagraph"/>
        <w:numPr>
          <w:ilvl w:val="0"/>
          <w:numId w:val="2"/>
        </w:numPr>
        <w:spacing w:after="80"/>
      </w:pPr>
      <w:r>
        <w:rPr>
          <w:sz w:val="22"/>
          <w:szCs w:val="22"/>
        </w:rPr>
        <w:t xml:space="preserve">Patient inquiry handling and triage routing</w:t>
      </w:r>
    </w:p>
    <w:p>
      <w:pPr>
        <w:pStyle w:val="ListParagraph"/>
        <w:numPr>
          <w:ilvl w:val="0"/>
          <w:numId w:val="2"/>
        </w:numPr>
        <w:spacing w:after="80"/>
      </w:pPr>
      <w:r>
        <w:rPr>
          <w:sz w:val="22"/>
          <w:szCs w:val="22"/>
        </w:rPr>
        <w:t xml:space="preserve">Insurance verification and prior authorisation support</w:t>
      </w:r>
    </w:p>
    <w:p>
      <w:pPr>
        <w:pStyle w:val="ListParagraph"/>
        <w:numPr>
          <w:ilvl w:val="0"/>
          <w:numId w:val="2"/>
        </w:numPr>
        <w:spacing w:after="80"/>
      </w:pPr>
      <w:r>
        <w:rPr>
          <w:sz w:val="22"/>
          <w:szCs w:val="22"/>
        </w:rPr>
        <w:t xml:space="preserve">Medical transcription and records management</w:t>
      </w:r>
    </w:p>
    <w:p>
      <w:pPr>
        <w:pStyle w:val="ListParagraph"/>
        <w:numPr>
          <w:ilvl w:val="0"/>
          <w:numId w:val="2"/>
        </w:numPr>
        <w:spacing w:after="80"/>
      </w:pPr>
      <w:r>
        <w:rPr>
          <w:sz w:val="22"/>
          <w:szCs w:val="22"/>
        </w:rPr>
        <w:t xml:space="preserve">After-hours answering service for clinics and practices</w:t>
      </w:r>
    </w:p>
    <w:p>
      <w:pPr>
        <w:spacing w:after="80"/>
      </w:pPr>
      <w:r>
        <w:t xml:space="preserve"/>
      </w:r>
    </w:p>
    <w:p>
      <w:pPr>
        <w:pStyle w:val="Heading2"/>
        <w:spacing w:after="120" w:before="300"/>
      </w:pPr>
      <w:r>
        <w:rPr>
          <w:b/>
          <w:bCs/>
          <w:color w:val="0F2B3D"/>
          <w:sz w:val="28"/>
          <w:szCs w:val="28"/>
        </w:rPr>
        <w:t xml:space="preserve">8.5 Financial Services &amp; Insurance</w:t>
      </w:r>
    </w:p>
    <w:p>
      <w:pPr>
        <w:pStyle w:val="ListParagraph"/>
        <w:numPr>
          <w:ilvl w:val="0"/>
          <w:numId w:val="2"/>
        </w:numPr>
        <w:spacing w:after="80"/>
      </w:pPr>
      <w:r>
        <w:rPr>
          <w:sz w:val="22"/>
          <w:szCs w:val="22"/>
        </w:rPr>
        <w:t xml:space="preserve">Customer service for banking and fintech apps</w:t>
      </w:r>
    </w:p>
    <w:p>
      <w:pPr>
        <w:pStyle w:val="ListParagraph"/>
        <w:numPr>
          <w:ilvl w:val="0"/>
          <w:numId w:val="2"/>
        </w:numPr>
        <w:spacing w:after="80"/>
      </w:pPr>
      <w:r>
        <w:rPr>
          <w:sz w:val="22"/>
          <w:szCs w:val="22"/>
        </w:rPr>
        <w:t xml:space="preserve">Insurance claims intake, processing, and follow-up</w:t>
      </w:r>
    </w:p>
    <w:p>
      <w:pPr>
        <w:pStyle w:val="ListParagraph"/>
        <w:numPr>
          <w:ilvl w:val="0"/>
          <w:numId w:val="2"/>
        </w:numPr>
        <w:spacing w:after="80"/>
      </w:pPr>
      <w:r>
        <w:rPr>
          <w:sz w:val="22"/>
          <w:szCs w:val="22"/>
        </w:rPr>
        <w:t xml:space="preserve">Debt collection and payment reminder calls</w:t>
      </w:r>
    </w:p>
    <w:p>
      <w:pPr>
        <w:pStyle w:val="ListParagraph"/>
        <w:numPr>
          <w:ilvl w:val="0"/>
          <w:numId w:val="2"/>
        </w:numPr>
        <w:spacing w:after="80"/>
      </w:pPr>
      <w:r>
        <w:rPr>
          <w:sz w:val="22"/>
          <w:szCs w:val="22"/>
        </w:rPr>
        <w:t xml:space="preserve">KYC document collection and verification support</w:t>
      </w:r>
    </w:p>
    <w:p>
      <w:pPr>
        <w:pStyle w:val="ListParagraph"/>
        <w:numPr>
          <w:ilvl w:val="0"/>
          <w:numId w:val="2"/>
        </w:numPr>
        <w:spacing w:after="80"/>
      </w:pPr>
      <w:r>
        <w:rPr>
          <w:sz w:val="22"/>
          <w:szCs w:val="22"/>
        </w:rPr>
        <w:t xml:space="preserve">Financial product information and FAQ handling</w:t>
      </w:r>
    </w:p>
    <w:p>
      <w:pPr>
        <w:spacing w:after="80"/>
      </w:pPr>
      <w:r>
        <w:t xml:space="preserve"/>
      </w:r>
    </w:p>
    <w:p>
      <w:pPr>
        <w:pStyle w:val="Heading2"/>
        <w:spacing w:after="120" w:before="300"/>
      </w:pPr>
      <w:r>
        <w:rPr>
          <w:b/>
          <w:bCs/>
          <w:color w:val="0F2B3D"/>
          <w:sz w:val="28"/>
          <w:szCs w:val="28"/>
        </w:rPr>
        <w:t xml:space="preserve">8.6 Legal</w:t>
      </w:r>
    </w:p>
    <w:p>
      <w:pPr>
        <w:pStyle w:val="ListParagraph"/>
        <w:numPr>
          <w:ilvl w:val="0"/>
          <w:numId w:val="2"/>
        </w:numPr>
        <w:spacing w:after="80"/>
      </w:pPr>
      <w:r>
        <w:rPr>
          <w:sz w:val="22"/>
          <w:szCs w:val="22"/>
        </w:rPr>
        <w:t xml:space="preserve">Intake calls for new client enquiries</w:t>
      </w:r>
    </w:p>
    <w:p>
      <w:pPr>
        <w:pStyle w:val="ListParagraph"/>
        <w:numPr>
          <w:ilvl w:val="0"/>
          <w:numId w:val="2"/>
        </w:numPr>
        <w:spacing w:after="80"/>
      </w:pPr>
      <w:r>
        <w:rPr>
          <w:sz w:val="22"/>
          <w:szCs w:val="22"/>
        </w:rPr>
        <w:t xml:space="preserve">Document preparation, formatting, and filing support</w:t>
      </w:r>
    </w:p>
    <w:p>
      <w:pPr>
        <w:pStyle w:val="ListParagraph"/>
        <w:numPr>
          <w:ilvl w:val="0"/>
          <w:numId w:val="2"/>
        </w:numPr>
        <w:spacing w:after="80"/>
      </w:pPr>
      <w:r>
        <w:rPr>
          <w:sz w:val="22"/>
          <w:szCs w:val="22"/>
        </w:rPr>
        <w:t xml:space="preserve">Legal transcription and case summary support</w:t>
      </w:r>
    </w:p>
    <w:p>
      <w:pPr>
        <w:pStyle w:val="ListParagraph"/>
        <w:numPr>
          <w:ilvl w:val="0"/>
          <w:numId w:val="2"/>
        </w:numPr>
        <w:spacing w:after="80"/>
      </w:pPr>
      <w:r>
        <w:rPr>
          <w:sz w:val="22"/>
          <w:szCs w:val="22"/>
        </w:rPr>
        <w:t xml:space="preserve">Administrative and diary management for law firms</w:t>
      </w:r>
    </w:p>
    <w:p>
      <w:pPr>
        <w:pStyle w:val="ListParagraph"/>
        <w:numPr>
          <w:ilvl w:val="0"/>
          <w:numId w:val="2"/>
        </w:numPr>
        <w:spacing w:after="80"/>
      </w:pPr>
      <w:r>
        <w:rPr>
          <w:sz w:val="22"/>
          <w:szCs w:val="22"/>
        </w:rPr>
        <w:t xml:space="preserve">Research and case background compilation</w:t>
      </w:r>
    </w:p>
    <w:p>
      <w:pPr>
        <w:spacing w:after="80"/>
      </w:pPr>
      <w:r>
        <w:t xml:space="preserve"/>
      </w:r>
    </w:p>
    <w:p>
      <w:pPr>
        <w:pStyle w:val="Heading2"/>
        <w:spacing w:after="120" w:before="300"/>
      </w:pPr>
      <w:r>
        <w:rPr>
          <w:b/>
          <w:bCs/>
          <w:color w:val="0F2B3D"/>
          <w:sz w:val="28"/>
          <w:szCs w:val="28"/>
        </w:rPr>
        <w:t xml:space="preserve">8.7 Hospitality &amp; Travel</w:t>
      </w:r>
    </w:p>
    <w:p>
      <w:pPr>
        <w:pStyle w:val="ListParagraph"/>
        <w:numPr>
          <w:ilvl w:val="0"/>
          <w:numId w:val="2"/>
        </w:numPr>
        <w:spacing w:after="80"/>
      </w:pPr>
      <w:r>
        <w:rPr>
          <w:sz w:val="22"/>
          <w:szCs w:val="22"/>
        </w:rPr>
        <w:t xml:space="preserve">Hotel, restaurant, and activity booking support</w:t>
      </w:r>
    </w:p>
    <w:p>
      <w:pPr>
        <w:pStyle w:val="ListParagraph"/>
        <w:numPr>
          <w:ilvl w:val="0"/>
          <w:numId w:val="2"/>
        </w:numPr>
        <w:spacing w:after="80"/>
      </w:pPr>
      <w:r>
        <w:rPr>
          <w:sz w:val="22"/>
          <w:szCs w:val="22"/>
        </w:rPr>
        <w:t xml:space="preserve">Guest inquiry handling and complaint resolution</w:t>
      </w:r>
    </w:p>
    <w:p>
      <w:pPr>
        <w:pStyle w:val="ListParagraph"/>
        <w:numPr>
          <w:ilvl w:val="0"/>
          <w:numId w:val="2"/>
        </w:numPr>
        <w:spacing w:after="80"/>
      </w:pPr>
      <w:r>
        <w:rPr>
          <w:sz w:val="22"/>
          <w:szCs w:val="22"/>
        </w:rPr>
        <w:t xml:space="preserve">Post-stay follow-up and review requests</w:t>
      </w:r>
    </w:p>
    <w:p>
      <w:pPr>
        <w:pStyle w:val="ListParagraph"/>
        <w:numPr>
          <w:ilvl w:val="0"/>
          <w:numId w:val="2"/>
        </w:numPr>
        <w:spacing w:after="80"/>
      </w:pPr>
      <w:r>
        <w:rPr>
          <w:sz w:val="22"/>
          <w:szCs w:val="22"/>
        </w:rPr>
        <w:t xml:space="preserve">Tour operator and travel agency support services</w:t>
      </w:r>
    </w:p>
    <w:p>
      <w:pPr>
        <w:pStyle w:val="ListParagraph"/>
        <w:numPr>
          <w:ilvl w:val="0"/>
          <w:numId w:val="2"/>
        </w:numPr>
        <w:spacing w:after="80"/>
      </w:pPr>
      <w:r>
        <w:rPr>
          <w:sz w:val="22"/>
          <w:szCs w:val="22"/>
        </w:rPr>
        <w:t xml:space="preserve">Loyalty programme management and upsell calls</w:t>
      </w:r>
    </w:p>
    <w:p>
      <w:pPr>
        <w:spacing w:after="80"/>
      </w:pPr>
      <w:r>
        <w:t xml:space="preserve"/>
      </w:r>
    </w:p>
    <w:p>
      <w:pPr>
        <w:pageBreakBefore/>
      </w:pPr>
      <w:r>
        <w:t xml:space="preserve"/>
      </w:r>
    </w:p>
    <w:p>
      <w:pPr>
        <w:pStyle w:val="Heading1"/>
        <w:spacing w:after="160" w:before="400"/>
      </w:pPr>
      <w:r>
        <w:rPr>
          <w:b/>
          <w:bCs/>
          <w:color w:val="0A1A2F"/>
          <w:sz w:val="36"/>
          <w:szCs w:val="36"/>
        </w:rPr>
        <w:t xml:space="preserve">9. FREQUENTLY ASKED QUESTIONS</w:t>
      </w:r>
    </w:p>
    <w:p>
      <w:pPr>
        <w:pBdr>
          <w:bottom w:val="single" w:color="F59E0B" w:sz="4"/>
        </w:pBdr>
        <w:spacing w:after="200" w:before="200"/>
      </w:pPr>
      <w:r>
        <w:t xml:space="preserve"/>
      </w:r>
    </w:p>
    <w:p>
      <w:pPr>
        <w:pStyle w:val="Heading2"/>
        <w:spacing w:after="120" w:before="300"/>
      </w:pPr>
      <w:r>
        <w:rPr>
          <w:b/>
          <w:bCs/>
          <w:color w:val="0F2B3D"/>
          <w:sz w:val="28"/>
          <w:szCs w:val="28"/>
        </w:rPr>
        <w:t xml:space="preserve">9.1 General Questions</w:t>
      </w:r>
    </w:p>
    <w:p>
      <w:pPr>
        <w:spacing w:after="60" w:before="140"/>
      </w:pPr>
      <w:r>
        <w:rPr>
          <w:b/>
          <w:bCs/>
          <w:color w:val="0A1A2F"/>
          <w:sz w:val="22"/>
          <w:szCs w:val="22"/>
        </w:rPr>
        <w:t xml:space="preserve">Q: Where are your agents located?</w:t>
      </w:r>
    </w:p>
    <w:p>
      <w:pPr>
        <w:spacing w:after="120"/>
      </w:pPr>
      <w:r>
        <w:rPr>
          <w:sz w:val="22"/>
          <w:szCs w:val="22"/>
        </w:rPr>
        <w:t xml:space="preserve">A: All our agents are based in Nairobi, Kenya. They are university-educated, English-fluent professionals who have been trained to international business standards and are experienced in working with US, UK, and European clients.</w:t>
      </w:r>
    </w:p>
    <w:p>
      <w:pPr>
        <w:spacing w:after="60" w:before="140"/>
      </w:pPr>
      <w:r>
        <w:rPr>
          <w:b/>
          <w:bCs/>
          <w:color w:val="0A1A2F"/>
          <w:sz w:val="22"/>
          <w:szCs w:val="22"/>
        </w:rPr>
        <w:t xml:space="preserve">Q: What is the English proficiency of your agents?</w:t>
      </w:r>
    </w:p>
    <w:p>
      <w:pPr>
        <w:spacing w:after="120"/>
      </w:pPr>
      <w:r>
        <w:rPr>
          <w:sz w:val="22"/>
          <w:szCs w:val="22"/>
        </w:rPr>
        <w:t xml:space="preserve">A: Our agents have native-level or near-native English fluency. English is an official language in Kenya and the primary language of education and business. Our agents are also culturally aligned with Western markets, having grown up with exposure to US and UK media, business culture, and communication styles.</w:t>
      </w:r>
    </w:p>
    <w:p>
      <w:pPr>
        <w:spacing w:after="60" w:before="140"/>
      </w:pPr>
      <w:r>
        <w:rPr>
          <w:b/>
          <w:bCs/>
          <w:color w:val="0A1A2F"/>
          <w:sz w:val="22"/>
          <w:szCs w:val="22"/>
        </w:rPr>
        <w:t xml:space="preserve">Q: Can I speak to or interview agents before they start?</w:t>
      </w:r>
    </w:p>
    <w:p>
      <w:pPr>
        <w:spacing w:after="120"/>
      </w:pPr>
      <w:r>
        <w:rPr>
          <w:sz w:val="22"/>
          <w:szCs w:val="22"/>
        </w:rPr>
        <w:t xml:space="preserve">A: Absolutely. We encourage clients to interview shortlisted candidates before finalising their team. We can arrange video interviews and share agent profiles, previous work experience, and QA scores.</w:t>
      </w:r>
    </w:p>
    <w:p>
      <w:pPr>
        <w:spacing w:after="60" w:before="140"/>
      </w:pPr>
      <w:r>
        <w:rPr>
          <w:b/>
          <w:bCs/>
          <w:color w:val="0A1A2F"/>
          <w:sz w:val="22"/>
          <w:szCs w:val="22"/>
        </w:rPr>
        <w:t xml:space="preserve">Q: How quickly can you start?</w:t>
      </w:r>
    </w:p>
    <w:p>
      <w:pPr>
        <w:spacing w:after="120"/>
      </w:pPr>
      <w:r>
        <w:rPr>
          <w:sz w:val="22"/>
          <w:szCs w:val="22"/>
        </w:rPr>
        <w:t xml:space="preserve">A: Depending on scope, most clients are fully operational within 1-3 weeks of signing the agreement. Simpler roles (VA, data entry) can often be onboarded within a week. Larger or more complex teams (technical support, specialist sales) may take 2-4 weeks to properly train.</w:t>
      </w:r>
    </w:p>
    <w:p>
      <w:pPr>
        <w:spacing w:after="60" w:before="140"/>
      </w:pPr>
      <w:r>
        <w:rPr>
          <w:b/>
          <w:bCs/>
          <w:color w:val="0A1A2F"/>
          <w:sz w:val="22"/>
          <w:szCs w:val="22"/>
        </w:rPr>
        <w:t xml:space="preserve">Q: Do you operate on weekends and public holidays?</w:t>
      </w:r>
    </w:p>
    <w:p>
      <w:pPr>
        <w:spacing w:after="120"/>
      </w:pPr>
      <w:r>
        <w:rPr>
          <w:sz w:val="22"/>
          <w:szCs w:val="22"/>
        </w:rPr>
        <w:t xml:space="preserve">A: Yes. We operate 24/7/365. Our shift schedules cover all hours including weekends and public holidays. If you need holiday coverage, we plan for it in advance with no additional disruption.</w:t>
      </w:r>
    </w:p>
    <w:p>
      <w:pPr>
        <w:spacing w:after="80"/>
      </w:pPr>
      <w:r>
        <w:t xml:space="preserve"/>
      </w:r>
    </w:p>
    <w:p>
      <w:pPr>
        <w:pStyle w:val="Heading2"/>
        <w:spacing w:after="120" w:before="300"/>
      </w:pPr>
      <w:r>
        <w:rPr>
          <w:b/>
          <w:bCs/>
          <w:color w:val="0F2B3D"/>
          <w:sz w:val="28"/>
          <w:szCs w:val="28"/>
        </w:rPr>
        <w:t xml:space="preserve">9.2 Pricing &amp; Contracts</w:t>
      </w:r>
    </w:p>
    <w:p>
      <w:pPr>
        <w:spacing w:after="60" w:before="140"/>
      </w:pPr>
      <w:r>
        <w:rPr>
          <w:b/>
          <w:bCs/>
          <w:color w:val="0A1A2F"/>
          <w:sz w:val="22"/>
          <w:szCs w:val="22"/>
        </w:rPr>
        <w:t xml:space="preserve">Q: How is pricing structured?</w:t>
      </w:r>
    </w:p>
    <w:p>
      <w:pPr>
        <w:spacing w:after="120"/>
      </w:pPr>
      <w:r>
        <w:rPr>
          <w:sz w:val="22"/>
          <w:szCs w:val="22"/>
        </w:rPr>
        <w:t xml:space="preserve">A: Pricing is customised based on your specific requirements — number of agents, service type, hours of coverage, skill level, and contract length. We do not quote a price before understanding your needs. After a free discovery call, we deliver a detailed proposal within 24-48 hours.</w:t>
      </w:r>
    </w:p>
    <w:p>
      <w:pPr>
        <w:spacing w:after="60" w:before="140"/>
      </w:pPr>
      <w:r>
        <w:rPr>
          <w:b/>
          <w:bCs/>
          <w:color w:val="0A1A2F"/>
          <w:sz w:val="22"/>
          <w:szCs w:val="22"/>
        </w:rPr>
        <w:t xml:space="preserve">Q: What is the minimum contract length?</w:t>
      </w:r>
    </w:p>
    <w:p>
      <w:pPr>
        <w:spacing w:after="120"/>
      </w:pPr>
      <w:r>
        <w:rPr>
          <w:sz w:val="22"/>
          <w:szCs w:val="22"/>
        </w:rPr>
        <w:t xml:space="preserve">A: We offer flexible contracts starting from month-to-month. Clients who commit to longer terms (3 months, 6 months, annual) receive preferential rates. We do not lock you into long contracts if you are not comfortable.</w:t>
      </w:r>
    </w:p>
    <w:p>
      <w:pPr>
        <w:spacing w:after="60" w:before="140"/>
      </w:pPr>
      <w:r>
        <w:rPr>
          <w:b/>
          <w:bCs/>
          <w:color w:val="0A1A2F"/>
          <w:sz w:val="22"/>
          <w:szCs w:val="22"/>
        </w:rPr>
        <w:t xml:space="preserve">Q: Are there any setup or onboarding fees?</w:t>
      </w:r>
    </w:p>
    <w:p>
      <w:pPr>
        <w:spacing w:after="120"/>
      </w:pPr>
      <w:r>
        <w:rPr>
          <w:sz w:val="22"/>
          <w:szCs w:val="22"/>
        </w:rPr>
        <w:t xml:space="preserve">A: For standard engagements, there are no separate setup fees — onboarding and training are included in the monthly service fee. For very large or highly complex setups requiring extensive custom development, a one-time setup fee may apply and will be disclosed upfront.</w:t>
      </w:r>
    </w:p>
    <w:p>
      <w:pPr>
        <w:spacing w:after="60" w:before="140"/>
      </w:pPr>
      <w:r>
        <w:rPr>
          <w:b/>
          <w:bCs/>
          <w:color w:val="0A1A2F"/>
          <w:sz w:val="22"/>
          <w:szCs w:val="22"/>
        </w:rPr>
        <w:t xml:space="preserve">Q: What are the payment terms?</w:t>
      </w:r>
    </w:p>
    <w:p>
      <w:pPr>
        <w:spacing w:after="120"/>
      </w:pPr>
      <w:r>
        <w:rPr>
          <w:sz w:val="22"/>
          <w:szCs w:val="22"/>
        </w:rPr>
        <w:t xml:space="preserve">A: We invoice monthly in advance. Payment terms are typically net 7-14 days. We accept bank transfers and can accommodate other arrangements for large contracts.</w:t>
      </w:r>
    </w:p>
    <w:p>
      <w:pPr>
        <w:spacing w:after="60" w:before="140"/>
      </w:pPr>
      <w:r>
        <w:rPr>
          <w:b/>
          <w:bCs/>
          <w:color w:val="0A1A2F"/>
          <w:sz w:val="22"/>
          <w:szCs w:val="22"/>
        </w:rPr>
        <w:t xml:space="preserve">Q: Can I scale up or down mid-contract?</w:t>
      </w:r>
    </w:p>
    <w:p>
      <w:pPr>
        <w:spacing w:after="120"/>
      </w:pPr>
      <w:r>
        <w:rPr>
          <w:sz w:val="22"/>
          <w:szCs w:val="22"/>
        </w:rPr>
        <w:t xml:space="preserve">A: Yes. One of our biggest differentiators is flexibility. You can add agents during peak periods or reduce the team during quiet periods with reasonable notice. Your account manager handles all scaling requests.</w:t>
      </w:r>
    </w:p>
    <w:p>
      <w:pPr>
        <w:spacing w:after="80"/>
      </w:pPr>
      <w:r>
        <w:t xml:space="preserve"/>
      </w:r>
    </w:p>
    <w:p>
      <w:pPr>
        <w:pStyle w:val="Heading2"/>
        <w:spacing w:after="120" w:before="300"/>
      </w:pPr>
      <w:r>
        <w:rPr>
          <w:b/>
          <w:bCs/>
          <w:color w:val="0F2B3D"/>
          <w:sz w:val="28"/>
          <w:szCs w:val="28"/>
        </w:rPr>
        <w:t xml:space="preserve">9.3 Operations &amp; Quality</w:t>
      </w:r>
    </w:p>
    <w:p>
      <w:pPr>
        <w:spacing w:after="60" w:before="140"/>
      </w:pPr>
      <w:r>
        <w:rPr>
          <w:b/>
          <w:bCs/>
          <w:color w:val="0A1A2F"/>
          <w:sz w:val="22"/>
          <w:szCs w:val="22"/>
        </w:rPr>
        <w:t xml:space="preserve">Q: How do you ensure quality?</w:t>
      </w:r>
    </w:p>
    <w:p>
      <w:pPr>
        <w:spacing w:after="120"/>
      </w:pPr>
      <w:r>
        <w:rPr>
          <w:sz w:val="22"/>
          <w:szCs w:val="22"/>
        </w:rPr>
        <w:t xml:space="preserve">A: We have a dedicated QA team that randomly monitors and scores calls, chats, and emails every week. Agents are scored on accuracy, empathy, tone, resolution rate, and script adherence. Results feed directly into coaching sessions. Clients also have access to recordings and can flag issues directly to their account manager.</w:t>
      </w:r>
    </w:p>
    <w:p>
      <w:pPr>
        <w:spacing w:after="60" w:before="140"/>
      </w:pPr>
      <w:r>
        <w:rPr>
          <w:b/>
          <w:bCs/>
          <w:color w:val="0A1A2F"/>
          <w:sz w:val="22"/>
          <w:szCs w:val="22"/>
        </w:rPr>
        <w:t xml:space="preserve">Q: What tools and software do your agents use?</w:t>
      </w:r>
    </w:p>
    <w:p>
      <w:pPr>
        <w:spacing w:after="120"/>
      </w:pPr>
      <w:r>
        <w:rPr>
          <w:sz w:val="22"/>
          <w:szCs w:val="22"/>
        </w:rPr>
        <w:t xml:space="preserve">A: Our agents are trained on the tools you require. We work with Salesforce, HubSpot, Zoho, Freshdesk, Zendesk, Intercom, RingCentral, Aircall, Slack, Microsoft Teams, Shopify, WooCommerce, and many others. If you use a platform, let us know and we will confirm capability.</w:t>
      </w:r>
    </w:p>
    <w:p>
      <w:pPr>
        <w:spacing w:after="60" w:before="140"/>
      </w:pPr>
      <w:r>
        <w:rPr>
          <w:b/>
          <w:bCs/>
          <w:color w:val="0A1A2F"/>
          <w:sz w:val="22"/>
          <w:szCs w:val="22"/>
        </w:rPr>
        <w:t xml:space="preserve">Q: What happens if an agent is sick or absent?</w:t>
      </w:r>
    </w:p>
    <w:p>
      <w:pPr>
        <w:spacing w:after="120"/>
      </w:pPr>
      <w:r>
        <w:rPr>
          <w:sz w:val="22"/>
          <w:szCs w:val="22"/>
        </w:rPr>
        <w:t xml:space="preserve">A: We maintain a pool of trained backup agents for every account. If your dedicated agent is absent, a trained backup steps in the same day. Our 95% attendance guarantee ensures consistency.</w:t>
      </w:r>
    </w:p>
    <w:p>
      <w:pPr>
        <w:spacing w:after="60" w:before="140"/>
      </w:pPr>
      <w:r>
        <w:rPr>
          <w:b/>
          <w:bCs/>
          <w:color w:val="0A1A2F"/>
          <w:sz w:val="22"/>
          <w:szCs w:val="22"/>
        </w:rPr>
        <w:t xml:space="preserve">Q: Can agents work in our time zone?</w:t>
      </w:r>
    </w:p>
    <w:p>
      <w:pPr>
        <w:spacing w:after="120"/>
      </w:pPr>
      <w:r>
        <w:rPr>
          <w:sz w:val="22"/>
          <w:szCs w:val="22"/>
        </w:rPr>
        <w:t xml:space="preserve">A: Yes. Our agents work in shifts covering all time zones. Whether you need coverage aligned with US Eastern, Pacific, GMT, or any other zone, we accommodate it.</w:t>
      </w:r>
    </w:p>
    <w:p>
      <w:pPr>
        <w:spacing w:after="60" w:before="140"/>
      </w:pPr>
      <w:r>
        <w:rPr>
          <w:b/>
          <w:bCs/>
          <w:color w:val="0A1A2F"/>
          <w:sz w:val="22"/>
          <w:szCs w:val="22"/>
        </w:rPr>
        <w:t xml:space="preserve">Q: Do agents use their own equipment?</w:t>
      </w:r>
    </w:p>
    <w:p>
      <w:pPr>
        <w:spacing w:after="120"/>
      </w:pPr>
      <w:r>
        <w:rPr>
          <w:sz w:val="22"/>
          <w:szCs w:val="22"/>
        </w:rPr>
        <w:t xml:space="preserve">A: No. All agents use company-provided workstations, headsets, and internet connections. This ensures security, consistency, and reliable performance.</w:t>
      </w:r>
    </w:p>
    <w:p>
      <w:pPr>
        <w:spacing w:after="80"/>
      </w:pPr>
      <w:r>
        <w:t xml:space="preserve"/>
      </w:r>
    </w:p>
    <w:p>
      <w:pPr>
        <w:pStyle w:val="Heading2"/>
        <w:spacing w:after="120" w:before="300"/>
      </w:pPr>
      <w:r>
        <w:rPr>
          <w:b/>
          <w:bCs/>
          <w:color w:val="0F2B3D"/>
          <w:sz w:val="28"/>
          <w:szCs w:val="28"/>
        </w:rPr>
        <w:t xml:space="preserve">9.4 Security &amp; Compliance</w:t>
      </w:r>
    </w:p>
    <w:p>
      <w:pPr>
        <w:spacing w:after="60" w:before="140"/>
      </w:pPr>
      <w:r>
        <w:rPr>
          <w:b/>
          <w:bCs/>
          <w:color w:val="0A1A2F"/>
          <w:sz w:val="22"/>
          <w:szCs w:val="22"/>
        </w:rPr>
        <w:t xml:space="preserve">Q: Is my customer data safe with Pioneer?</w:t>
      </w:r>
    </w:p>
    <w:p>
      <w:pPr>
        <w:spacing w:after="120"/>
      </w:pPr>
      <w:r>
        <w:rPr>
          <w:sz w:val="22"/>
          <w:szCs w:val="22"/>
        </w:rPr>
        <w:t xml:space="preserve">A: Data security is our highest priority. We are GDPR-ready, sign NDAs with all staff, operate in physically secure facilities with CCTV and access controls, and apply strict data handling protocols. No agent accesses data beyond what is necessary for their role.</w:t>
      </w:r>
    </w:p>
    <w:p>
      <w:pPr>
        <w:spacing w:after="60" w:before="140"/>
      </w:pPr>
      <w:r>
        <w:rPr>
          <w:b/>
          <w:bCs/>
          <w:color w:val="0A1A2F"/>
          <w:sz w:val="22"/>
          <w:szCs w:val="22"/>
        </w:rPr>
        <w:t xml:space="preserve">Q: Do you sign an NDA?</w:t>
      </w:r>
    </w:p>
    <w:p>
      <w:pPr>
        <w:spacing w:after="120"/>
      </w:pPr>
      <w:r>
        <w:rPr>
          <w:sz w:val="22"/>
          <w:szCs w:val="22"/>
        </w:rPr>
        <w:t xml:space="preserve">A: Yes. NDAs are mandatory and are signed before any client information is shared. We also offer Data Processing Agreements (DPAs) for clients who require them for GDPR compliance.</w:t>
      </w:r>
    </w:p>
    <w:p>
      <w:pPr>
        <w:spacing w:after="60" w:before="140"/>
      </w:pPr>
      <w:r>
        <w:rPr>
          <w:b/>
          <w:bCs/>
          <w:color w:val="0A1A2F"/>
          <w:sz w:val="22"/>
          <w:szCs w:val="22"/>
        </w:rPr>
        <w:t xml:space="preserve">Q: Are you GDPR compliant?</w:t>
      </w:r>
    </w:p>
    <w:p>
      <w:pPr>
        <w:spacing w:after="120"/>
      </w:pPr>
      <w:r>
        <w:rPr>
          <w:sz w:val="22"/>
          <w:szCs w:val="22"/>
        </w:rPr>
        <w:t xml:space="preserve">A: We are GDPR-ready. Our processes are designed to support GDPR compliance for EU and UK clients. We can discuss specific requirements during onboarding.</w:t>
      </w:r>
    </w:p>
    <w:p>
      <w:pPr>
        <w:spacing w:after="60" w:before="140"/>
      </w:pPr>
      <w:r>
        <w:rPr>
          <w:b/>
          <w:bCs/>
          <w:color w:val="0A1A2F"/>
          <w:sz w:val="22"/>
          <w:szCs w:val="22"/>
        </w:rPr>
        <w:t xml:space="preserve">Q: Can agents access our systems securely?</w:t>
      </w:r>
    </w:p>
    <w:p>
      <w:pPr>
        <w:spacing w:after="120"/>
      </w:pPr>
      <w:r>
        <w:rPr>
          <w:sz w:val="22"/>
          <w:szCs w:val="22"/>
        </w:rPr>
        <w:t xml:space="preserve">A: Yes. We work with clients to set up secure access protocols — VPNs, role-based access, and two-factor authentication where required. Agents are trained on your specific security policies.</w:t>
      </w:r>
    </w:p>
    <w:p>
      <w:pPr>
        <w:spacing w:after="80"/>
      </w:pPr>
      <w:r>
        <w:t xml:space="preserve"/>
      </w:r>
    </w:p>
    <w:p>
      <w:pPr>
        <w:pStyle w:val="Heading2"/>
        <w:spacing w:after="120" w:before="300"/>
      </w:pPr>
      <w:r>
        <w:rPr>
          <w:b/>
          <w:bCs/>
          <w:color w:val="0F2B3D"/>
          <w:sz w:val="28"/>
          <w:szCs w:val="28"/>
        </w:rPr>
        <w:t xml:space="preserve">9.5 Careers</w:t>
      </w:r>
    </w:p>
    <w:p>
      <w:pPr>
        <w:spacing w:after="60" w:before="140"/>
      </w:pPr>
      <w:r>
        <w:rPr>
          <w:b/>
          <w:bCs/>
          <w:color w:val="0A1A2F"/>
          <w:sz w:val="22"/>
          <w:szCs w:val="22"/>
        </w:rPr>
        <w:t xml:space="preserve">Q: How do I apply for a job at Pioneer Outsourcing BPO?</w:t>
      </w:r>
    </w:p>
    <w:p>
      <w:pPr>
        <w:spacing w:after="120"/>
      </w:pPr>
      <w:r>
        <w:rPr>
          <w:sz w:val="22"/>
          <w:szCs w:val="22"/>
        </w:rPr>
        <w:t xml:space="preserve">A: Visit our Careers page at https://pioneeroutsourcingbpo.com/careers.html and submit your information. We will add you to our talent pool and reach out when a suitable vacancy arises.</w:t>
      </w:r>
    </w:p>
    <w:p>
      <w:pPr>
        <w:spacing w:after="60" w:before="140"/>
      </w:pPr>
      <w:r>
        <w:rPr>
          <w:b/>
          <w:bCs/>
          <w:color w:val="0A1A2F"/>
          <w:sz w:val="22"/>
          <w:szCs w:val="22"/>
        </w:rPr>
        <w:t xml:space="preserve">Q: What roles are typically available?</w:t>
      </w:r>
    </w:p>
    <w:p>
      <w:pPr>
        <w:spacing w:after="120"/>
      </w:pPr>
      <w:r>
        <w:rPr>
          <w:sz w:val="22"/>
          <w:szCs w:val="22"/>
        </w:rPr>
        <w:t xml:space="preserve">A: Call Center Agent, Customer Service Representative, Virtual Assistant, Technical Support Agent, Data Entry Specialist, Sales Representative, Team Lead, Operations Manager, and Quality Assurance Analyst.</w:t>
      </w:r>
    </w:p>
    <w:p>
      <w:pPr>
        <w:spacing w:after="60" w:before="140"/>
      </w:pPr>
      <w:r>
        <w:rPr>
          <w:b/>
          <w:bCs/>
          <w:color w:val="0A1A2F"/>
          <w:sz w:val="22"/>
          <w:szCs w:val="22"/>
        </w:rPr>
        <w:t xml:space="preserve">Q: What qualifications do you look for?</w:t>
      </w:r>
    </w:p>
    <w:p>
      <w:pPr>
        <w:spacing w:after="120"/>
      </w:pPr>
      <w:r>
        <w:rPr>
          <w:sz w:val="22"/>
          <w:szCs w:val="22"/>
        </w:rPr>
        <w:t xml:space="preserve">A: Strong English communication skills (spoken and written), computer literacy, professional attitude, reliability, and a genuine customer service orientation. BPO experience is an advantage but not always required — we invest in training the right people.</w:t>
      </w:r>
    </w:p>
    <w:p>
      <w:pPr>
        <w:spacing w:after="60" w:before="140"/>
      </w:pPr>
      <w:r>
        <w:rPr>
          <w:b/>
          <w:bCs/>
          <w:color w:val="0A1A2F"/>
          <w:sz w:val="22"/>
          <w:szCs w:val="22"/>
        </w:rPr>
        <w:t xml:space="preserve">Q: Is the work remote or office-based?</w:t>
      </w:r>
    </w:p>
    <w:p>
      <w:pPr>
        <w:spacing w:after="120"/>
      </w:pPr>
      <w:r>
        <w:rPr>
          <w:sz w:val="22"/>
          <w:szCs w:val="22"/>
        </w:rPr>
        <w:t xml:space="preserve">A: We have both on-site and remote positions. Role type depends on client requirements and the nature of the work. All positions come with proper equipment and management support.</w:t>
      </w:r>
    </w:p>
    <w:p>
      <w:pPr>
        <w:spacing w:after="60" w:before="140"/>
      </w:pPr>
      <w:r>
        <w:rPr>
          <w:b/>
          <w:bCs/>
          <w:color w:val="0A1A2F"/>
          <w:sz w:val="22"/>
          <w:szCs w:val="22"/>
        </w:rPr>
        <w:t xml:space="preserve">Q: What is the application process?</w:t>
      </w:r>
    </w:p>
    <w:p>
      <w:pPr>
        <w:spacing w:after="120"/>
      </w:pPr>
      <w:r>
        <w:rPr>
          <w:sz w:val="22"/>
          <w:szCs w:val="22"/>
        </w:rPr>
        <w:t xml:space="preserve">A: Submit your details on the Careers page. If shortlisted, you will be invited for a phone/video screening, followed by a skills assessment, and then a formal interview. Successful candidates enter our training programme before being placed on a client account.</w:t>
      </w:r>
    </w:p>
    <w:p>
      <w:pPr>
        <w:spacing w:after="80"/>
      </w:pPr>
      <w:r>
        <w:t xml:space="preserve"/>
      </w:r>
    </w:p>
    <w:p>
      <w:pPr>
        <w:pageBreakBefore/>
      </w:pPr>
      <w:r>
        <w:t xml:space="preserve"/>
      </w:r>
    </w:p>
    <w:p>
      <w:pPr>
        <w:pStyle w:val="Heading1"/>
        <w:spacing w:after="160" w:before="400"/>
      </w:pPr>
      <w:r>
        <w:rPr>
          <w:b/>
          <w:bCs/>
          <w:color w:val="0A1A2F"/>
          <w:sz w:val="36"/>
          <w:szCs w:val="36"/>
        </w:rPr>
        <w:t xml:space="preserve">10. OBJECTION HANDLING GUIDE</w:t>
      </w:r>
    </w:p>
    <w:p>
      <w:pPr>
        <w:pBdr>
          <w:bottom w:val="single" w:color="F59E0B" w:sz="4"/>
        </w:pBdr>
        <w:spacing w:after="200" w:before="200"/>
      </w:pPr>
      <w:r>
        <w:t xml:space="preserve"/>
      </w:r>
    </w:p>
    <w:p>
      <w:pPr>
        <w:spacing w:after="120"/>
      </w:pPr>
      <w:r>
        <w:rPr>
          <w:sz w:val="22"/>
          <w:szCs w:val="22"/>
        </w:rPr>
        <w:t xml:space="preserve">This section is for the AI agent to use when responding to common hesitations or objections from potential clients.</w:t>
      </w:r>
    </w:p>
    <w:p>
      <w:pPr>
        <w:spacing w:after="80"/>
      </w:pPr>
      <w:r>
        <w:t xml:space="preserve"/>
      </w:r>
    </w:p>
    <w:p>
      <w:pPr>
        <w:pStyle w:val="Heading2"/>
        <w:spacing w:after="120" w:before="300"/>
      </w:pPr>
      <w:r>
        <w:rPr>
          <w:b/>
          <w:bCs/>
          <w:color w:val="0F2B3D"/>
          <w:sz w:val="28"/>
          <w:szCs w:val="28"/>
        </w:rPr>
        <w:t xml:space="preserve">10.1 "It's too expensive"</w:t>
      </w:r>
    </w:p>
    <w:p>
      <w:pPr>
        <w:spacing w:after="120"/>
      </w:pPr>
      <w:r>
        <w:rPr>
          <w:sz w:val="22"/>
          <w:szCs w:val="22"/>
        </w:rPr>
        <w:t xml:space="preserve">Response: We completely understand cost is a key consideration. However, our clients typically save 40-60% compared to hiring locally. When you factor in salary, benefits, employer taxes, office space, equipment, and recruitment costs, a local hire in the US or UK often costs 2-3x what you pay with us. Our pricing is all-inclusive — there are no hidden costs. Would you like us to prepare a cost comparison for your specific needs?</w:t>
      </w:r>
    </w:p>
    <w:p>
      <w:pPr>
        <w:spacing w:after="80"/>
      </w:pPr>
      <w:r>
        <w:t xml:space="preserve"/>
      </w:r>
    </w:p>
    <w:p>
      <w:pPr>
        <w:pStyle w:val="Heading2"/>
        <w:spacing w:after="120" w:before="300"/>
      </w:pPr>
      <w:r>
        <w:rPr>
          <w:b/>
          <w:bCs/>
          <w:color w:val="0F2B3D"/>
          <w:sz w:val="28"/>
          <w:szCs w:val="28"/>
        </w:rPr>
        <w:t xml:space="preserve">10.2 "I'm not sure about the quality from Kenya"</w:t>
      </w:r>
    </w:p>
    <w:p>
      <w:pPr>
        <w:spacing w:after="120"/>
      </w:pPr>
      <w:r>
        <w:rPr>
          <w:sz w:val="22"/>
          <w:szCs w:val="22"/>
        </w:rPr>
        <w:t xml:space="preserve">Response: This is a very common concern before clients work with us — and it's one that disappears very quickly once they do. Kenya has one of the highest educated, English-fluent workforces in Africa. Our agents are university graduates who have been trained specifically for international business. We currently maintain a 98% client satisfaction rate across 200+ global clients. We'd love to set up a pilot so you can judge the quality firsthand — no long-term commitment required.</w:t>
      </w:r>
    </w:p>
    <w:p>
      <w:pPr>
        <w:spacing w:after="80"/>
      </w:pPr>
      <w:r>
        <w:t xml:space="preserve"/>
      </w:r>
    </w:p>
    <w:p>
      <w:pPr>
        <w:pStyle w:val="Heading2"/>
        <w:spacing w:after="120" w:before="300"/>
      </w:pPr>
      <w:r>
        <w:rPr>
          <w:b/>
          <w:bCs/>
          <w:color w:val="0F2B3D"/>
          <w:sz w:val="28"/>
          <w:szCs w:val="28"/>
        </w:rPr>
        <w:t xml:space="preserve">10.3 "We've had bad experiences outsourcing before"</w:t>
      </w:r>
    </w:p>
    <w:p>
      <w:pPr>
        <w:spacing w:after="120"/>
      </w:pPr>
      <w:r>
        <w:rPr>
          <w:sz w:val="22"/>
          <w:szCs w:val="22"/>
        </w:rPr>
        <w:t xml:space="preserve">Response: We hear this often, and we take it seriously. Bad outsourcing experiences usually come from poor agent matching, weak onboarding, and a lack of ongoing quality control. Our approach is different — we take time to truly understand your business, handpick agents for your account, run a structured training programme, and have a dedicated account manager monitoring quality every week. We'd be happy to share case studies and client references so you can hear directly from businesses like yours.</w:t>
      </w:r>
    </w:p>
    <w:p>
      <w:pPr>
        <w:spacing w:after="80"/>
      </w:pPr>
      <w:r>
        <w:t xml:space="preserve"/>
      </w:r>
    </w:p>
    <w:p>
      <w:pPr>
        <w:pStyle w:val="Heading2"/>
        <w:spacing w:after="120" w:before="300"/>
      </w:pPr>
      <w:r>
        <w:rPr>
          <w:b/>
          <w:bCs/>
          <w:color w:val="0F2B3D"/>
          <w:sz w:val="28"/>
          <w:szCs w:val="28"/>
        </w:rPr>
        <w:t xml:space="preserve">10.4 "We're not ready yet"</w:t>
      </w:r>
    </w:p>
    <w:p>
      <w:pPr>
        <w:spacing w:after="120"/>
      </w:pPr>
      <w:r>
        <w:rPr>
          <w:sz w:val="22"/>
          <w:szCs w:val="22"/>
        </w:rPr>
        <w:t xml:space="preserve">Response: That's completely fine. There's no pressure to start immediately. Many of our clients took time to think it through before coming back to us. What I can do is send you some resources about how our onboarding works, and you can reach out when the timing is right. Alternatively, a free consultation costs nothing and you might find it helpful for planning ahead — even if you're 3-6 months away from being ready.</w:t>
      </w:r>
    </w:p>
    <w:p>
      <w:pPr>
        <w:spacing w:after="80"/>
      </w:pPr>
      <w:r>
        <w:t xml:space="preserve"/>
      </w:r>
    </w:p>
    <w:p>
      <w:pPr>
        <w:pStyle w:val="Heading2"/>
        <w:spacing w:after="120" w:before="300"/>
      </w:pPr>
      <w:r>
        <w:rPr>
          <w:b/>
          <w:bCs/>
          <w:color w:val="0F2B3D"/>
          <w:sz w:val="28"/>
          <w:szCs w:val="28"/>
        </w:rPr>
        <w:t xml:space="preserve">10.5 "We want to keep things in-house"</w:t>
      </w:r>
    </w:p>
    <w:p>
      <w:pPr>
        <w:spacing w:after="120"/>
      </w:pPr>
      <w:r>
        <w:rPr>
          <w:sz w:val="22"/>
          <w:szCs w:val="22"/>
        </w:rPr>
        <w:t xml:space="preserve">Response: That's a valid preference, and outsourcing is not right for every function. Many of our clients actually keep their core team in-house and use us for overflow support, after-hours coverage, or specific functions like data entry or lead generation. This hybrid approach gives them the best of both worlds — the control of an in-house team with the flexibility and cost savings of outsourcing. Would that kind of arrangement be interesting to explore?</w:t>
      </w:r>
    </w:p>
    <w:p>
      <w:pPr>
        <w:spacing w:after="80"/>
      </w:pPr>
      <w:r>
        <w:t xml:space="preserve"/>
      </w:r>
    </w:p>
    <w:p>
      <w:pPr>
        <w:pStyle w:val="Heading2"/>
        <w:spacing w:after="120" w:before="300"/>
      </w:pPr>
      <w:r>
        <w:rPr>
          <w:b/>
          <w:bCs/>
          <w:color w:val="0F2B3D"/>
          <w:sz w:val="28"/>
          <w:szCs w:val="28"/>
        </w:rPr>
        <w:t xml:space="preserve">10.6 "We need to think about it"</w:t>
      </w:r>
    </w:p>
    <w:p>
      <w:pPr>
        <w:spacing w:after="120"/>
      </w:pPr>
      <w:r>
        <w:rPr>
          <w:sz w:val="22"/>
          <w:szCs w:val="22"/>
        </w:rPr>
        <w:t xml:space="preserve">Response: Absolutely, take the time you need. Can I ask — is there any specific concern or question I can answer right now that might help you move forward? Sometimes a quick call or a detailed proposal answers the key questions and makes the decision much clearer. I'm happy to send over a no-obligation proposal based on your needs so you have something concrete to review.</w:t>
      </w:r>
    </w:p>
    <w:p>
      <w:pPr>
        <w:spacing w:after="80"/>
      </w:pPr>
      <w:r>
        <w:t xml:space="preserve"/>
      </w:r>
    </w:p>
    <w:p>
      <w:pPr>
        <w:pageBreakBefore/>
      </w:pPr>
      <w:r>
        <w:t xml:space="preserve"/>
      </w:r>
    </w:p>
    <w:p>
      <w:pPr>
        <w:pStyle w:val="Heading1"/>
        <w:spacing w:after="160" w:before="400"/>
      </w:pPr>
      <w:r>
        <w:rPr>
          <w:b/>
          <w:bCs/>
          <w:color w:val="0A1A2F"/>
          <w:sz w:val="36"/>
          <w:szCs w:val="36"/>
        </w:rPr>
        <w:t xml:space="preserve">11. ESCALATION &amp; CONTACT PROCEDURES</w:t>
      </w:r>
    </w:p>
    <w:p>
      <w:pPr>
        <w:pBdr>
          <w:bottom w:val="single" w:color="F59E0B" w:sz="4"/>
        </w:pBdr>
        <w:spacing w:after="200" w:before="200"/>
      </w:pPr>
      <w:r>
        <w:t xml:space="preserve"/>
      </w:r>
    </w:p>
    <w:p>
      <w:pPr>
        <w:pStyle w:val="Heading2"/>
        <w:spacing w:after="120" w:before="300"/>
      </w:pPr>
      <w:r>
        <w:rPr>
          <w:b/>
          <w:bCs/>
          <w:color w:val="0F2B3D"/>
          <w:sz w:val="28"/>
          <w:szCs w:val="28"/>
        </w:rPr>
        <w:t xml:space="preserve">11.1 General Enquiries</w:t>
      </w:r>
    </w:p>
    <w:p>
      <w:pPr>
        <w:pStyle w:val="ListParagraph"/>
        <w:numPr>
          <w:ilvl w:val="0"/>
          <w:numId w:val="2"/>
        </w:numPr>
        <w:spacing w:after="80"/>
      </w:pPr>
      <w:r>
        <w:rPr>
          <w:sz w:val="22"/>
          <w:szCs w:val="22"/>
        </w:rPr>
        <w:t xml:space="preserve">Email: hello@pioneeroutsourcingbpo.com</w:t>
      </w:r>
    </w:p>
    <w:p>
      <w:pPr>
        <w:pStyle w:val="ListParagraph"/>
        <w:numPr>
          <w:ilvl w:val="0"/>
          <w:numId w:val="2"/>
        </w:numPr>
        <w:spacing w:after="80"/>
      </w:pPr>
      <w:r>
        <w:rPr>
          <w:sz w:val="22"/>
          <w:szCs w:val="22"/>
        </w:rPr>
        <w:t xml:space="preserve">WhatsApp: +254793008677</w:t>
      </w:r>
    </w:p>
    <w:p>
      <w:pPr>
        <w:pStyle w:val="ListParagraph"/>
        <w:numPr>
          <w:ilvl w:val="0"/>
          <w:numId w:val="2"/>
        </w:numPr>
        <w:spacing w:after="80"/>
      </w:pPr>
      <w:r>
        <w:rPr>
          <w:sz w:val="22"/>
          <w:szCs w:val="22"/>
        </w:rPr>
        <w:t xml:space="preserve">Website: https://pioneeroutsourcingbpo.com/#contact-form</w:t>
      </w:r>
    </w:p>
    <w:p>
      <w:pPr>
        <w:pStyle w:val="ListParagraph"/>
        <w:numPr>
          <w:ilvl w:val="0"/>
          <w:numId w:val="2"/>
        </w:numPr>
        <w:spacing w:after="80"/>
      </w:pPr>
      <w:r>
        <w:rPr>
          <w:sz w:val="22"/>
          <w:szCs w:val="22"/>
        </w:rPr>
        <w:t xml:space="preserve">LinkedIn: https://www.linkedin.com/company/pioneeroutsourcingbpo-ke/</w:t>
      </w:r>
    </w:p>
    <w:p>
      <w:pPr>
        <w:spacing w:after="80"/>
      </w:pPr>
      <w:r>
        <w:t xml:space="preserve"/>
      </w:r>
    </w:p>
    <w:p>
      <w:pPr>
        <w:pStyle w:val="Heading2"/>
        <w:spacing w:after="120" w:before="300"/>
      </w:pPr>
      <w:r>
        <w:rPr>
          <w:b/>
          <w:bCs/>
          <w:color w:val="0F2B3D"/>
          <w:sz w:val="28"/>
          <w:szCs w:val="28"/>
        </w:rPr>
        <w:t xml:space="preserve">11.2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General website enquiry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agent handles, collects contact details, forwards to team</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Pricing / consultation 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agent collects details, team follows up within 2-4 hours</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Existing client support issue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to hello@pioneeroutsourcingbpo.com marked URGENT</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Job application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to careers.html on the website</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Media / press enquiry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to hello@pioneeroutsourcingbpo.com</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Complaint or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hello@pioneeroutsourcingbpo.com with subject: COMPLAINT — Immediate response</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sz w:val="20"/>
                <w:szCs w:val="20"/>
              </w:rPr>
              <w:t xml:space="preserve">Partnership proposal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hello@pioneeroutsourcingbpo.com with subject: PARTNERSHIP</w:t>
            </w:r>
          </w:p>
        </w:tc>
      </w:tr>
    </w:tbl>
    <w:p>
      <w:pPr>
        <w:spacing w:after="80"/>
      </w:pPr>
      <w:r>
        <w:t xml:space="preserve"/>
      </w:r>
    </w:p>
    <w:p>
      <w:pPr>
        <w:pStyle w:val="Heading2"/>
        <w:spacing w:after="120" w:before="300"/>
      </w:pPr>
      <w:r>
        <w:rPr>
          <w:b/>
          <w:bCs/>
          <w:color w:val="0F2B3D"/>
          <w:sz w:val="28"/>
          <w:szCs w:val="28"/>
        </w:rPr>
        <w:t xml:space="preserve">11.3 AI Agent Response Guidelines</w:t>
      </w:r>
    </w:p>
    <w:p>
      <w:pPr>
        <w:pStyle w:val="ListParagraph"/>
        <w:numPr>
          <w:ilvl w:val="0"/>
          <w:numId w:val="2"/>
        </w:numPr>
        <w:spacing w:after="80"/>
      </w:pPr>
      <w:r>
        <w:rPr>
          <w:sz w:val="22"/>
          <w:szCs w:val="22"/>
        </w:rPr>
        <w:t xml:space="preserve">Always be warm, professional, and concise</w:t>
      </w:r>
    </w:p>
    <w:p>
      <w:pPr>
        <w:pStyle w:val="ListParagraph"/>
        <w:numPr>
          <w:ilvl w:val="0"/>
          <w:numId w:val="2"/>
        </w:numPr>
        <w:spacing w:after="80"/>
      </w:pPr>
      <w:r>
        <w:rPr>
          <w:sz w:val="22"/>
          <w:szCs w:val="22"/>
        </w:rPr>
        <w:t xml:space="preserve">Never quote specific prices — invite the visitor to request a custom quote</w:t>
      </w:r>
    </w:p>
    <w:p>
      <w:pPr>
        <w:pStyle w:val="ListParagraph"/>
        <w:numPr>
          <w:ilvl w:val="0"/>
          <w:numId w:val="2"/>
        </w:numPr>
        <w:spacing w:after="80"/>
      </w:pPr>
      <w:r>
        <w:rPr>
          <w:sz w:val="22"/>
          <w:szCs w:val="22"/>
        </w:rPr>
        <w:t xml:space="preserve">For job seekers, always direct to the Careers page</w:t>
      </w:r>
    </w:p>
    <w:p>
      <w:pPr>
        <w:pStyle w:val="ListParagraph"/>
        <w:numPr>
          <w:ilvl w:val="0"/>
          <w:numId w:val="2"/>
        </w:numPr>
        <w:spacing w:after="80"/>
      </w:pPr>
      <w:r>
        <w:rPr>
          <w:sz w:val="22"/>
          <w:szCs w:val="22"/>
        </w:rPr>
        <w:t xml:space="preserve">For urgent matters, always provide WhatsApp and email details</w:t>
      </w:r>
    </w:p>
    <w:p>
      <w:pPr>
        <w:pStyle w:val="ListParagraph"/>
        <w:numPr>
          <w:ilvl w:val="0"/>
          <w:numId w:val="2"/>
        </w:numPr>
        <w:spacing w:after="80"/>
      </w:pPr>
      <w:r>
        <w:rPr>
          <w:sz w:val="22"/>
          <w:szCs w:val="22"/>
        </w:rPr>
        <w:t xml:space="preserve">If unsure, collect the visitor's name and email and promise a follow-up</w:t>
      </w:r>
    </w:p>
    <w:p>
      <w:pPr>
        <w:pStyle w:val="ListParagraph"/>
        <w:numPr>
          <w:ilvl w:val="0"/>
          <w:numId w:val="2"/>
        </w:numPr>
        <w:spacing w:after="80"/>
      </w:pPr>
      <w:r>
        <w:rPr>
          <w:sz w:val="22"/>
          <w:szCs w:val="22"/>
        </w:rPr>
        <w:t xml:space="preserve">Never make promises about specific outcomes or guaranteed savings without qualification</w:t>
      </w:r>
    </w:p>
    <w:p>
      <w:pPr>
        <w:pStyle w:val="ListParagraph"/>
        <w:numPr>
          <w:ilvl w:val="0"/>
          <w:numId w:val="2"/>
        </w:numPr>
        <w:spacing w:after="80"/>
      </w:pPr>
      <w:r>
        <w:rPr>
          <w:sz w:val="22"/>
          <w:szCs w:val="22"/>
        </w:rPr>
        <w:t xml:space="preserve">Represent Pioneer with confidence and pride</w:t>
      </w:r>
    </w:p>
    <w:p>
      <w:pPr>
        <w:spacing w:after="80"/>
      </w:pPr>
      <w:r>
        <w:t xml:space="preserve"/>
      </w:r>
    </w:p>
    <w:p>
      <w:pPr>
        <w:pBdr>
          <w:bottom w:val="single" w:color="F59E0B" w:sz="4"/>
        </w:pBdr>
        <w:spacing w:after="200" w:before="200"/>
      </w:pPr>
      <w:r>
        <w:t xml:space="preserve"/>
      </w:r>
    </w:p>
    <w:p>
      <w:pPr>
        <w:spacing w:after="200" w:before="400"/>
        <w:jc w:val="center"/>
      </w:pPr>
      <w:r>
        <w:rPr>
          <w:b/>
          <w:bCs/>
          <w:color w:val="6B7280"/>
          <w:sz w:val="24"/>
          <w:szCs w:val="24"/>
        </w:rPr>
        <w:t xml:space="preserve">END OF KNOWLEDGE BASE DOCUMENT</w:t>
      </w:r>
    </w:p>
    <w:p>
      <w:pPr>
        <w:spacing w:after="120"/>
        <w:jc w:val="center"/>
      </w:pPr>
      <w:r>
        <w:rPr>
          <w:i/>
          <w:iCs/>
          <w:color w:val="9CA3AF"/>
          <w:sz w:val="20"/>
          <w:szCs w:val="20"/>
        </w:rPr>
        <w:t xml:space="preserve">Pioneer Outsourcing BPO  |  Nairobi, Kenya  |  2026</w:t>
      </w:r>
    </w:p>
    <w:p>
      <w:pPr>
        <w:jc w:val="center"/>
      </w:pPr>
      <w:r>
        <w:rPr>
          <w:color w:val="9CA3AF"/>
          <w:sz w:val="20"/>
          <w:szCs w:val="20"/>
        </w:rPr>
        <w:t xml:space="preserve">hello@pioneeroutsourcingbpo.com  |  +254793008677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4"/>
      </w:pBdr>
      <w:jc w:val="center"/>
    </w:pPr>
    <w:r>
      <w:rPr>
        <w:color w:val="6B7280"/>
        <w:sz w:val="18"/>
        <w:szCs w:val="18"/>
      </w:rPr>
      <w:t xml:space="preserve">CONFIDENTIAL  |  hello@pioneeroutsourcingbpo.com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pBdr>
    </w:pPr>
    <w:r>
      <w:rPr>
        <w:color w:val="6B7280"/>
        <w:sz w:val="18"/>
        <w:szCs w:val="18"/>
      </w:rPr>
      <w:t xml:space="preserve">Pioneer Outsourcing BPO  |  AI Agent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2026-05-17T10:21:56.440Z</dcterms:created>
  <dcterms:modified xsi:type="dcterms:W3CDTF">2026-05-17T10:21:56.441Z</dcterms:modified>
</cp:coreProperties>
</file>

<file path=docProps/custom.xml><?xml version="1.0" encoding="utf-8"?>
<Properties xmlns="http://schemas.openxmlformats.org/officeDocument/2006/custom-properties" xmlns:vt="http://schemas.openxmlformats.org/officeDocument/2006/docPropsVTypes"/>
</file>