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ED5A" w14:textId="77777777" w:rsidR="001F18DB" w:rsidRDefault="00000000">
      <w:pPr>
        <w:pStyle w:val="Title"/>
        <w:jc w:val="center"/>
      </w:pPr>
      <w:r>
        <w:t>IST 495 Research Source Log</w:t>
      </w:r>
    </w:p>
    <w:p w14:paraId="13F882F2" w14:textId="77777777" w:rsidR="001F18DB" w:rsidRDefault="00000000">
      <w:pPr>
        <w:jc w:val="center"/>
      </w:pPr>
      <w:r>
        <w:rPr>
          <w:b/>
        </w:rPr>
        <w:t>Otis Murray</w:t>
      </w:r>
    </w:p>
    <w:p w14:paraId="3FC42AF2" w14:textId="77777777" w:rsidR="001F18DB" w:rsidRDefault="00000000">
      <w:pPr>
        <w:pStyle w:val="Heading1"/>
      </w:pPr>
      <w:r>
        <w:t>Purpose</w:t>
      </w:r>
    </w:p>
    <w:p w14:paraId="63B0661F" w14:textId="77777777" w:rsidR="001F18DB" w:rsidRDefault="00000000">
      <w:r>
        <w:t>This document tracks the sources, tools, and references I use while researching my internship project. My goal is to organize everything in one place so I can clearly show how I am building the financial news intelligence dashboard and which sources are most useful for implementation.</w:t>
      </w:r>
    </w:p>
    <w:p w14:paraId="014A95CC" w14:textId="77777777" w:rsidR="001F18DB" w:rsidRDefault="00000000">
      <w:pPr>
        <w:pStyle w:val="Heading1"/>
      </w:pPr>
      <w:r>
        <w:t>Main Research Goals for Week 1</w:t>
      </w:r>
    </w:p>
    <w:p w14:paraId="2561611E" w14:textId="77777777" w:rsidR="001F18DB" w:rsidRDefault="00000000">
      <w:pPr>
        <w:pStyle w:val="ListBullet"/>
      </w:pPr>
      <w:r>
        <w:t>Identify trusted financial and regulatory news sources.</w:t>
      </w:r>
    </w:p>
    <w:p w14:paraId="23D7839C" w14:textId="77777777" w:rsidR="001F18DB" w:rsidRDefault="00000000">
      <w:pPr>
        <w:pStyle w:val="ListBullet"/>
      </w:pPr>
      <w:r>
        <w:t>Determine which sources provide RSS feeds, APIs, CSV exports, or require scraping.</w:t>
      </w:r>
    </w:p>
    <w:p w14:paraId="1DE0B022" w14:textId="77777777" w:rsidR="001F18DB" w:rsidRDefault="00000000">
      <w:pPr>
        <w:pStyle w:val="ListBullet"/>
      </w:pPr>
      <w:r>
        <w:t>Compare tools and platforms that could support the project.</w:t>
      </w:r>
    </w:p>
    <w:p w14:paraId="4FD1C9E0" w14:textId="77777777" w:rsidR="001F18DB" w:rsidRDefault="00000000">
      <w:pPr>
        <w:pStyle w:val="ListBullet"/>
      </w:pPr>
      <w:r>
        <w:t>Collect references that help with Python implementation, sentiment analysis, dashboards, and real-time updates.</w:t>
      </w:r>
    </w:p>
    <w:p w14:paraId="3E3A7D70" w14:textId="77777777" w:rsidR="001F18DB" w:rsidRDefault="00000000">
      <w:pPr>
        <w:pStyle w:val="ListBullet"/>
      </w:pPr>
      <w:r>
        <w:t>Document which sources are most realistic for the early stages of development.</w:t>
      </w:r>
    </w:p>
    <w:p w14:paraId="64EB18DD" w14:textId="77777777" w:rsidR="001F18DB" w:rsidRDefault="00000000">
      <w:pPr>
        <w:pStyle w:val="Heading1"/>
      </w:pPr>
      <w:r>
        <w:t>Source Evaluation Criteria</w:t>
      </w:r>
    </w:p>
    <w:p w14:paraId="2A25B4B2" w14:textId="77777777" w:rsidR="001F18DB" w:rsidRDefault="00000000">
      <w:r>
        <w:t>For each source, I want to record:</w:t>
      </w:r>
    </w:p>
    <w:p w14:paraId="0391E569" w14:textId="77777777" w:rsidR="001F18DB" w:rsidRDefault="00000000">
      <w:pPr>
        <w:pStyle w:val="ListBullet"/>
      </w:pPr>
      <w:r>
        <w:t>Source name</w:t>
      </w:r>
    </w:p>
    <w:p w14:paraId="0F1AB155" w14:textId="77777777" w:rsidR="001F18DB" w:rsidRDefault="00000000">
      <w:pPr>
        <w:pStyle w:val="ListBullet"/>
      </w:pPr>
      <w:r>
        <w:t>Source type</w:t>
      </w:r>
    </w:p>
    <w:p w14:paraId="0E11C899" w14:textId="77777777" w:rsidR="001F18DB" w:rsidRDefault="00000000">
      <w:pPr>
        <w:pStyle w:val="ListBullet"/>
      </w:pPr>
      <w:r>
        <w:t>Link</w:t>
      </w:r>
    </w:p>
    <w:p w14:paraId="5B494A55" w14:textId="77777777" w:rsidR="001F18DB" w:rsidRDefault="00000000">
      <w:pPr>
        <w:pStyle w:val="ListBullet"/>
      </w:pPr>
      <w:r>
        <w:t>What I can use it for</w:t>
      </w:r>
    </w:p>
    <w:p w14:paraId="25B573ED" w14:textId="77777777" w:rsidR="001F18DB" w:rsidRDefault="00000000">
      <w:pPr>
        <w:pStyle w:val="ListBullet"/>
      </w:pPr>
      <w:r>
        <w:t>Whether it has RSS, API, CSV, or scraping potential</w:t>
      </w:r>
    </w:p>
    <w:p w14:paraId="3D2D04CB" w14:textId="77777777" w:rsidR="001F18DB" w:rsidRDefault="00000000">
      <w:pPr>
        <w:pStyle w:val="ListBullet"/>
      </w:pPr>
      <w:r>
        <w:t>Whether it appears free, limited, or credential-based</w:t>
      </w:r>
    </w:p>
    <w:p w14:paraId="031DB458" w14:textId="77777777" w:rsidR="001F18DB" w:rsidRDefault="00000000">
      <w:pPr>
        <w:pStyle w:val="ListBullet"/>
      </w:pPr>
      <w:r>
        <w:t>Notes about usefulness, reliability, or limitations</w:t>
      </w:r>
    </w:p>
    <w:p w14:paraId="259C4A38" w14:textId="77777777" w:rsidR="00946760" w:rsidRDefault="00000000">
      <w:r>
        <w:t>Possible reliability weight based on how trusted, official, or useful the source is for stock movement prediction.</w:t>
      </w:r>
    </w:p>
    <w:p w14:paraId="77D80D4D" w14:textId="77777777" w:rsidR="001F18DB" w:rsidRDefault="00000000">
      <w:pPr>
        <w:pStyle w:val="Heading1"/>
      </w:pPr>
      <w:r>
        <w:t>Financial and Regulatory Sources</w:t>
      </w:r>
    </w:p>
    <w:tbl>
      <w:tblPr>
        <w:tblStyle w:val="TableGrid"/>
        <w:tblW w:w="0" w:type="auto"/>
        <w:jc w:val="center"/>
        <w:tblLook w:val="04A0" w:firstRow="1" w:lastRow="0" w:firstColumn="1" w:lastColumn="0" w:noHBand="0" w:noVBand="1"/>
      </w:tblPr>
      <w:tblGrid>
        <w:gridCol w:w="1084"/>
        <w:gridCol w:w="1052"/>
        <w:gridCol w:w="3568"/>
        <w:gridCol w:w="1266"/>
        <w:gridCol w:w="1299"/>
        <w:gridCol w:w="1307"/>
      </w:tblGrid>
      <w:tr w:rsidR="001F18DB" w14:paraId="7DF3CBF6" w14:textId="77777777" w:rsidTr="005E4D65">
        <w:trPr>
          <w:jc w:val="center"/>
        </w:trPr>
        <w:tc>
          <w:tcPr>
            <w:tcW w:w="2057" w:type="dxa"/>
          </w:tcPr>
          <w:p w14:paraId="36833457" w14:textId="77777777" w:rsidR="001F18DB" w:rsidRDefault="00000000">
            <w:r>
              <w:t>Source</w:t>
            </w:r>
          </w:p>
        </w:tc>
        <w:tc>
          <w:tcPr>
            <w:tcW w:w="1052" w:type="dxa"/>
          </w:tcPr>
          <w:p w14:paraId="627BC0B3" w14:textId="77777777" w:rsidR="001F18DB" w:rsidRDefault="00000000">
            <w:r>
              <w:t>Type</w:t>
            </w:r>
          </w:p>
        </w:tc>
        <w:tc>
          <w:tcPr>
            <w:tcW w:w="3567" w:type="dxa"/>
          </w:tcPr>
          <w:p w14:paraId="409C7DBA" w14:textId="77777777" w:rsidR="001F18DB" w:rsidRDefault="00000000">
            <w:r>
              <w:t>Link</w:t>
            </w:r>
          </w:p>
        </w:tc>
        <w:tc>
          <w:tcPr>
            <w:tcW w:w="1265" w:type="dxa"/>
          </w:tcPr>
          <w:p w14:paraId="4E901539" w14:textId="77777777" w:rsidR="001F18DB" w:rsidRDefault="00000000">
            <w:r>
              <w:t>Project Use</w:t>
            </w:r>
          </w:p>
        </w:tc>
        <w:tc>
          <w:tcPr>
            <w:tcW w:w="1298" w:type="dxa"/>
          </w:tcPr>
          <w:p w14:paraId="088AFE95" w14:textId="77777777" w:rsidR="001F18DB" w:rsidRDefault="00000000">
            <w:r>
              <w:t>Access Method</w:t>
            </w:r>
          </w:p>
        </w:tc>
        <w:tc>
          <w:tcPr>
            <w:tcW w:w="1309" w:type="dxa"/>
          </w:tcPr>
          <w:p w14:paraId="5755498F" w14:textId="77777777" w:rsidR="001F18DB" w:rsidRDefault="00000000">
            <w:r>
              <w:t>Notes</w:t>
            </w:r>
          </w:p>
        </w:tc>
      </w:tr>
      <w:tr w:rsidR="001F18DB" w14:paraId="38DC24BB" w14:textId="77777777" w:rsidTr="005E4D65">
        <w:trPr>
          <w:jc w:val="center"/>
        </w:trPr>
        <w:tc>
          <w:tcPr>
            <w:tcW w:w="2057" w:type="dxa"/>
          </w:tcPr>
          <w:p w14:paraId="0CE4947B" w14:textId="77777777" w:rsidR="00946760" w:rsidRDefault="00000000">
            <w:r>
              <w:t>Yahoo Finance / yfinance</w:t>
            </w:r>
          </w:p>
        </w:tc>
        <w:tc>
          <w:tcPr>
            <w:tcW w:w="1052" w:type="dxa"/>
          </w:tcPr>
          <w:p w14:paraId="3820ECC1" w14:textId="77777777" w:rsidR="00946760" w:rsidRDefault="00000000">
            <w:r>
              <w:t>Stock market data source</w:t>
            </w:r>
          </w:p>
        </w:tc>
        <w:tc>
          <w:tcPr>
            <w:tcW w:w="3567" w:type="dxa"/>
          </w:tcPr>
          <w:p w14:paraId="081A1147" w14:textId="0AA48307" w:rsidR="00946760" w:rsidRDefault="005E4D65">
            <w:hyperlink r:id="rId6" w:history="1">
              <w:r w:rsidRPr="00EC5C3E">
                <w:rPr>
                  <w:rStyle w:val="Hyperlink"/>
                </w:rPr>
                <w:t>https://pypi.org/project/yfinance/</w:t>
              </w:r>
            </w:hyperlink>
          </w:p>
          <w:p w14:paraId="6227792F" w14:textId="77777777" w:rsidR="005E4D65" w:rsidRDefault="005E4D65"/>
        </w:tc>
        <w:tc>
          <w:tcPr>
            <w:tcW w:w="1265" w:type="dxa"/>
          </w:tcPr>
          <w:p w14:paraId="1F60EE72" w14:textId="77777777" w:rsidR="00946760" w:rsidRDefault="00000000">
            <w:r>
              <w:t xml:space="preserve">Historical stock prices, volume, </w:t>
            </w:r>
            <w:r>
              <w:lastRenderedPageBreak/>
              <w:t>and ticker data</w:t>
            </w:r>
          </w:p>
        </w:tc>
        <w:tc>
          <w:tcPr>
            <w:tcW w:w="1298" w:type="dxa"/>
          </w:tcPr>
          <w:p w14:paraId="64A8543E" w14:textId="77777777" w:rsidR="00946760" w:rsidRDefault="00000000">
            <w:r>
              <w:lastRenderedPageBreak/>
              <w:t>Python package</w:t>
            </w:r>
          </w:p>
        </w:tc>
        <w:tc>
          <w:tcPr>
            <w:tcW w:w="1309" w:type="dxa"/>
          </w:tcPr>
          <w:p w14:paraId="28B4BDA5" w14:textId="77777777" w:rsidR="00946760" w:rsidRDefault="00000000">
            <w:r>
              <w:t xml:space="preserve">Strong early source for testing </w:t>
            </w:r>
            <w:r>
              <w:lastRenderedPageBreak/>
              <w:t>stock data collection before using more complex APIs.</w:t>
            </w:r>
          </w:p>
        </w:tc>
      </w:tr>
      <w:tr w:rsidR="001F18DB" w14:paraId="481B0D7F" w14:textId="77777777" w:rsidTr="005E4D65">
        <w:trPr>
          <w:jc w:val="center"/>
        </w:trPr>
        <w:tc>
          <w:tcPr>
            <w:tcW w:w="2057" w:type="dxa"/>
          </w:tcPr>
          <w:p w14:paraId="7079DFD7" w14:textId="77777777" w:rsidR="00946760" w:rsidRDefault="00000000">
            <w:r>
              <w:lastRenderedPageBreak/>
              <w:t>Alpha Vantage</w:t>
            </w:r>
          </w:p>
        </w:tc>
        <w:tc>
          <w:tcPr>
            <w:tcW w:w="1052" w:type="dxa"/>
          </w:tcPr>
          <w:p w14:paraId="0E8D2701" w14:textId="77777777" w:rsidR="00946760" w:rsidRDefault="00000000">
            <w:r>
              <w:t>Market data and sentiment API</w:t>
            </w:r>
          </w:p>
        </w:tc>
        <w:tc>
          <w:tcPr>
            <w:tcW w:w="3567" w:type="dxa"/>
          </w:tcPr>
          <w:p w14:paraId="05D2F37A" w14:textId="7727C7D8" w:rsidR="00946760" w:rsidRDefault="005E4D65">
            <w:hyperlink r:id="rId7" w:history="1">
              <w:r w:rsidRPr="00EC5C3E">
                <w:rPr>
                  <w:rStyle w:val="Hyperlink"/>
                </w:rPr>
                <w:t>https://www.alphavantage.co/documentation/</w:t>
              </w:r>
            </w:hyperlink>
          </w:p>
          <w:p w14:paraId="581E1A6B" w14:textId="77777777" w:rsidR="005E4D65" w:rsidRDefault="005E4D65"/>
        </w:tc>
        <w:tc>
          <w:tcPr>
            <w:tcW w:w="1265" w:type="dxa"/>
          </w:tcPr>
          <w:p w14:paraId="15E85889" w14:textId="77777777" w:rsidR="00946760" w:rsidRDefault="00000000">
            <w:r>
              <w:t>Stock data, technical indicators, and news sentiment research</w:t>
            </w:r>
          </w:p>
        </w:tc>
        <w:tc>
          <w:tcPr>
            <w:tcW w:w="1298" w:type="dxa"/>
          </w:tcPr>
          <w:p w14:paraId="0D993532" w14:textId="77777777" w:rsidR="00946760" w:rsidRDefault="00000000">
            <w:r>
              <w:t>API key</w:t>
            </w:r>
          </w:p>
        </w:tc>
        <w:tc>
          <w:tcPr>
            <w:tcW w:w="1309" w:type="dxa"/>
          </w:tcPr>
          <w:p w14:paraId="499A8632" w14:textId="77777777" w:rsidR="00946760" w:rsidRDefault="00000000">
            <w:r>
              <w:t>Useful because it may support both stock data and news/sentiment data in one platform.</w:t>
            </w:r>
          </w:p>
        </w:tc>
      </w:tr>
      <w:tr w:rsidR="001F18DB" w14:paraId="16A186CD" w14:textId="77777777" w:rsidTr="005E4D65">
        <w:trPr>
          <w:jc w:val="center"/>
        </w:trPr>
        <w:tc>
          <w:tcPr>
            <w:tcW w:w="2057" w:type="dxa"/>
          </w:tcPr>
          <w:p w14:paraId="50E1991A" w14:textId="77777777" w:rsidR="00946760" w:rsidRDefault="00000000">
            <w:r>
              <w:t>Finnhub</w:t>
            </w:r>
          </w:p>
        </w:tc>
        <w:tc>
          <w:tcPr>
            <w:tcW w:w="1052" w:type="dxa"/>
          </w:tcPr>
          <w:p w14:paraId="79BB5DB9" w14:textId="77777777" w:rsidR="00946760" w:rsidRDefault="00000000">
            <w:r>
              <w:t>Financial market/news API</w:t>
            </w:r>
          </w:p>
        </w:tc>
        <w:tc>
          <w:tcPr>
            <w:tcW w:w="3567" w:type="dxa"/>
          </w:tcPr>
          <w:p w14:paraId="17F9087C" w14:textId="49C2096D" w:rsidR="00946760" w:rsidRDefault="005E4D65">
            <w:hyperlink r:id="rId8" w:history="1">
              <w:r w:rsidRPr="00EC5C3E">
                <w:rPr>
                  <w:rStyle w:val="Hyperlink"/>
                </w:rPr>
                <w:t>https://finnhub.io/docs/api</w:t>
              </w:r>
            </w:hyperlink>
          </w:p>
          <w:p w14:paraId="240775E6" w14:textId="77777777" w:rsidR="005E4D65" w:rsidRDefault="005E4D65"/>
        </w:tc>
        <w:tc>
          <w:tcPr>
            <w:tcW w:w="1265" w:type="dxa"/>
          </w:tcPr>
          <w:p w14:paraId="4D42BD6A" w14:textId="77777777" w:rsidR="00946760" w:rsidRDefault="00000000">
            <w:r>
              <w:t>Company-specific financial news and market data</w:t>
            </w:r>
          </w:p>
        </w:tc>
        <w:tc>
          <w:tcPr>
            <w:tcW w:w="1298" w:type="dxa"/>
          </w:tcPr>
          <w:p w14:paraId="14696294" w14:textId="77777777" w:rsidR="00946760" w:rsidRDefault="00000000">
            <w:r>
              <w:t>API key</w:t>
            </w:r>
          </w:p>
        </w:tc>
        <w:tc>
          <w:tcPr>
            <w:tcW w:w="1309" w:type="dxa"/>
          </w:tcPr>
          <w:p w14:paraId="29F77DCA" w14:textId="77777777" w:rsidR="00946760" w:rsidRDefault="00000000">
            <w:r>
              <w:t>Very relevant because it can provide structured ticker-related news, which is easier to connect to sentiment scoring.</w:t>
            </w:r>
          </w:p>
        </w:tc>
      </w:tr>
      <w:tr w:rsidR="001F18DB" w14:paraId="3CDC6BBF" w14:textId="77777777" w:rsidTr="005E4D65">
        <w:trPr>
          <w:jc w:val="center"/>
        </w:trPr>
        <w:tc>
          <w:tcPr>
            <w:tcW w:w="2057" w:type="dxa"/>
          </w:tcPr>
          <w:p w14:paraId="4DBD26D6" w14:textId="77777777" w:rsidR="00946760" w:rsidRDefault="00000000">
            <w:r>
              <w:t>NewsAPI</w:t>
            </w:r>
          </w:p>
        </w:tc>
        <w:tc>
          <w:tcPr>
            <w:tcW w:w="1052" w:type="dxa"/>
          </w:tcPr>
          <w:p w14:paraId="6C87BAB4" w14:textId="77777777" w:rsidR="00946760" w:rsidRDefault="00000000">
            <w:r>
              <w:t>General news API</w:t>
            </w:r>
          </w:p>
        </w:tc>
        <w:tc>
          <w:tcPr>
            <w:tcW w:w="3567" w:type="dxa"/>
          </w:tcPr>
          <w:p w14:paraId="2E1278DD" w14:textId="1F3E4951" w:rsidR="00946760" w:rsidRDefault="005E4D65">
            <w:hyperlink r:id="rId9" w:history="1">
              <w:r w:rsidRPr="00EC5C3E">
                <w:rPr>
                  <w:rStyle w:val="Hyperlink"/>
                </w:rPr>
                <w:t>https://newsapi.org/docs</w:t>
              </w:r>
            </w:hyperlink>
          </w:p>
        </w:tc>
        <w:tc>
          <w:tcPr>
            <w:tcW w:w="1265" w:type="dxa"/>
          </w:tcPr>
          <w:p w14:paraId="15B3784D" w14:textId="77777777" w:rsidR="00946760" w:rsidRDefault="00000000">
            <w:r>
              <w:t>Broader news search for company names or tickers</w:t>
            </w:r>
          </w:p>
        </w:tc>
        <w:tc>
          <w:tcPr>
            <w:tcW w:w="1298" w:type="dxa"/>
          </w:tcPr>
          <w:p w14:paraId="211AD66D" w14:textId="77777777" w:rsidR="00946760" w:rsidRDefault="00000000">
            <w:r>
              <w:t>API key</w:t>
            </w:r>
          </w:p>
        </w:tc>
        <w:tc>
          <w:tcPr>
            <w:tcW w:w="1309" w:type="dxa"/>
          </w:tcPr>
          <w:p w14:paraId="1DA0CCC5" w14:textId="77777777" w:rsidR="00946760" w:rsidRDefault="00000000">
            <w:r>
              <w:t>Could be useful as a backup source, but source reliability would need to be filtered carefully.</w:t>
            </w:r>
          </w:p>
        </w:tc>
      </w:tr>
      <w:tr w:rsidR="001F18DB" w14:paraId="799B8835" w14:textId="77777777" w:rsidTr="005E4D65">
        <w:trPr>
          <w:jc w:val="center"/>
        </w:trPr>
        <w:tc>
          <w:tcPr>
            <w:tcW w:w="2057" w:type="dxa"/>
          </w:tcPr>
          <w:p w14:paraId="6F1E517B" w14:textId="77777777" w:rsidR="00946760" w:rsidRDefault="00000000">
            <w:r>
              <w:t>Reuters</w:t>
            </w:r>
          </w:p>
        </w:tc>
        <w:tc>
          <w:tcPr>
            <w:tcW w:w="1052" w:type="dxa"/>
          </w:tcPr>
          <w:p w14:paraId="7928C661" w14:textId="77777777" w:rsidR="00946760" w:rsidRDefault="00000000">
            <w:r>
              <w:t>Financial news</w:t>
            </w:r>
          </w:p>
        </w:tc>
        <w:tc>
          <w:tcPr>
            <w:tcW w:w="3567" w:type="dxa"/>
          </w:tcPr>
          <w:p w14:paraId="1F18AF55" w14:textId="12CCC3F6" w:rsidR="00946760" w:rsidRDefault="005E4D65">
            <w:hyperlink r:id="rId10" w:history="1">
              <w:r w:rsidRPr="00EC5C3E">
                <w:rPr>
                  <w:rStyle w:val="Hyperlink"/>
                </w:rPr>
                <w:t>https://www.reuters.com/markets/</w:t>
              </w:r>
            </w:hyperlink>
          </w:p>
          <w:p w14:paraId="2C4F6A41" w14:textId="77777777" w:rsidR="005E4D65" w:rsidRDefault="005E4D65"/>
        </w:tc>
        <w:tc>
          <w:tcPr>
            <w:tcW w:w="1265" w:type="dxa"/>
          </w:tcPr>
          <w:p w14:paraId="7DAC128E" w14:textId="77777777" w:rsidR="00946760" w:rsidRDefault="00000000">
            <w:r>
              <w:t>Real-time financial headlines and market-moving news</w:t>
            </w:r>
          </w:p>
        </w:tc>
        <w:tc>
          <w:tcPr>
            <w:tcW w:w="1298" w:type="dxa"/>
          </w:tcPr>
          <w:p w14:paraId="4D50D4B6" w14:textId="77777777" w:rsidR="00946760" w:rsidRDefault="00000000">
            <w:r>
              <w:t>Public website; likely manual review or limited scraping potential</w:t>
            </w:r>
          </w:p>
        </w:tc>
        <w:tc>
          <w:tcPr>
            <w:tcW w:w="1309" w:type="dxa"/>
          </w:tcPr>
          <w:p w14:paraId="30FD1F03" w14:textId="77777777" w:rsidR="00946760" w:rsidRDefault="00000000">
            <w:r>
              <w:t>Highly credible source, but direct automation may be harder than with more open sources.</w:t>
            </w:r>
          </w:p>
        </w:tc>
      </w:tr>
      <w:tr w:rsidR="001F18DB" w14:paraId="7F351DC1" w14:textId="77777777" w:rsidTr="005E4D65">
        <w:trPr>
          <w:jc w:val="center"/>
        </w:trPr>
        <w:tc>
          <w:tcPr>
            <w:tcW w:w="2057" w:type="dxa"/>
          </w:tcPr>
          <w:p w14:paraId="5EC55C74" w14:textId="77777777" w:rsidR="00946760" w:rsidRDefault="00000000">
            <w:r>
              <w:lastRenderedPageBreak/>
              <w:t>CNBC</w:t>
            </w:r>
          </w:p>
        </w:tc>
        <w:tc>
          <w:tcPr>
            <w:tcW w:w="1052" w:type="dxa"/>
          </w:tcPr>
          <w:p w14:paraId="5478AA14" w14:textId="77777777" w:rsidR="00946760" w:rsidRDefault="00000000">
            <w:r>
              <w:t>Financial news</w:t>
            </w:r>
          </w:p>
        </w:tc>
        <w:tc>
          <w:tcPr>
            <w:tcW w:w="3567" w:type="dxa"/>
          </w:tcPr>
          <w:p w14:paraId="438138AF" w14:textId="76F29425" w:rsidR="00946760" w:rsidRDefault="005E4D65">
            <w:hyperlink r:id="rId11" w:history="1">
              <w:r w:rsidRPr="00EC5C3E">
                <w:rPr>
                  <w:rStyle w:val="Hyperlink"/>
                </w:rPr>
                <w:t>https://www.cnbc.com/finance/</w:t>
              </w:r>
            </w:hyperlink>
          </w:p>
          <w:p w14:paraId="3421963C" w14:textId="77777777" w:rsidR="005E4D65" w:rsidRDefault="005E4D65"/>
        </w:tc>
        <w:tc>
          <w:tcPr>
            <w:tcW w:w="1265" w:type="dxa"/>
          </w:tcPr>
          <w:p w14:paraId="078D54E4" w14:textId="77777777" w:rsidR="00946760" w:rsidRDefault="00000000">
            <w:r>
              <w:t>Business news, market reaction, company coverage</w:t>
            </w:r>
          </w:p>
        </w:tc>
        <w:tc>
          <w:tcPr>
            <w:tcW w:w="1298" w:type="dxa"/>
          </w:tcPr>
          <w:p w14:paraId="53FE612E" w14:textId="77777777" w:rsidR="00946760" w:rsidRDefault="00000000">
            <w:r>
              <w:t>Public website; possible manual review, RSS-style references, or scraping</w:t>
            </w:r>
          </w:p>
        </w:tc>
        <w:tc>
          <w:tcPr>
            <w:tcW w:w="1309" w:type="dxa"/>
          </w:tcPr>
          <w:p w14:paraId="60E2FDF2" w14:textId="77777777" w:rsidR="00946760" w:rsidRDefault="00000000">
            <w:r>
              <w:t>Strong for broad market awareness and headline tracking.</w:t>
            </w:r>
          </w:p>
        </w:tc>
      </w:tr>
      <w:tr w:rsidR="001F18DB" w14:paraId="3C120389" w14:textId="77777777" w:rsidTr="005E4D65">
        <w:trPr>
          <w:jc w:val="center"/>
        </w:trPr>
        <w:tc>
          <w:tcPr>
            <w:tcW w:w="2057" w:type="dxa"/>
          </w:tcPr>
          <w:p w14:paraId="33C36415" w14:textId="77777777" w:rsidR="00946760" w:rsidRDefault="00000000">
            <w:r>
              <w:t>MarketWatch</w:t>
            </w:r>
          </w:p>
        </w:tc>
        <w:tc>
          <w:tcPr>
            <w:tcW w:w="1052" w:type="dxa"/>
          </w:tcPr>
          <w:p w14:paraId="69E353EA" w14:textId="77777777" w:rsidR="00946760" w:rsidRDefault="00000000">
            <w:r>
              <w:t>Financial news</w:t>
            </w:r>
          </w:p>
        </w:tc>
        <w:tc>
          <w:tcPr>
            <w:tcW w:w="3567" w:type="dxa"/>
          </w:tcPr>
          <w:p w14:paraId="1783929B" w14:textId="505D9E98" w:rsidR="00946760" w:rsidRDefault="005E4D65">
            <w:hyperlink r:id="rId12" w:history="1">
              <w:r w:rsidRPr="00EC5C3E">
                <w:rPr>
                  <w:rStyle w:val="Hyperlink"/>
                </w:rPr>
                <w:t>https://www.marketwatch.com/</w:t>
              </w:r>
            </w:hyperlink>
          </w:p>
          <w:p w14:paraId="5117337D" w14:textId="77777777" w:rsidR="005E4D65" w:rsidRDefault="005E4D65"/>
        </w:tc>
        <w:tc>
          <w:tcPr>
            <w:tcW w:w="1265" w:type="dxa"/>
          </w:tcPr>
          <w:p w14:paraId="021F2971" w14:textId="77777777" w:rsidR="00946760" w:rsidRDefault="00000000">
            <w:r>
              <w:t>Market commentary and ticker-related stories</w:t>
            </w:r>
          </w:p>
        </w:tc>
        <w:tc>
          <w:tcPr>
            <w:tcW w:w="1298" w:type="dxa"/>
          </w:tcPr>
          <w:p w14:paraId="00857E2A" w14:textId="77777777" w:rsidR="00946760" w:rsidRDefault="00000000">
            <w:r>
              <w:t>Public website; likely scraping or manual monitoring</w:t>
            </w:r>
          </w:p>
        </w:tc>
        <w:tc>
          <w:tcPr>
            <w:tcW w:w="1309" w:type="dxa"/>
          </w:tcPr>
          <w:p w14:paraId="1C45C7E3" w14:textId="77777777" w:rsidR="00946760" w:rsidRDefault="00000000">
            <w:r>
              <w:t>Useful for company-specific and market commentary, especially in early research.</w:t>
            </w:r>
          </w:p>
        </w:tc>
      </w:tr>
      <w:tr w:rsidR="001F18DB" w14:paraId="0096F365" w14:textId="77777777" w:rsidTr="005E4D65">
        <w:trPr>
          <w:jc w:val="center"/>
        </w:trPr>
        <w:tc>
          <w:tcPr>
            <w:tcW w:w="2057" w:type="dxa"/>
          </w:tcPr>
          <w:p w14:paraId="1A1E6EB8" w14:textId="77777777" w:rsidR="00946760" w:rsidRDefault="00000000">
            <w:r>
              <w:t>Dow Jones Newswires</w:t>
            </w:r>
          </w:p>
        </w:tc>
        <w:tc>
          <w:tcPr>
            <w:tcW w:w="1052" w:type="dxa"/>
          </w:tcPr>
          <w:p w14:paraId="1C8A5B6B" w14:textId="77777777" w:rsidR="00946760" w:rsidRDefault="00000000">
            <w:r>
              <w:t>Financial news</w:t>
            </w:r>
          </w:p>
        </w:tc>
        <w:tc>
          <w:tcPr>
            <w:tcW w:w="3567" w:type="dxa"/>
          </w:tcPr>
          <w:p w14:paraId="5B440E27" w14:textId="289353C8" w:rsidR="00946760" w:rsidRDefault="005E4D65">
            <w:hyperlink r:id="rId13" w:history="1">
              <w:r w:rsidRPr="00EC5C3E">
                <w:rPr>
                  <w:rStyle w:val="Hyperlink"/>
                </w:rPr>
                <w:t>https://www.dowjones.com/professional/newswires/</w:t>
              </w:r>
            </w:hyperlink>
          </w:p>
          <w:p w14:paraId="02E1D1CB" w14:textId="77777777" w:rsidR="005E4D65" w:rsidRDefault="005E4D65"/>
        </w:tc>
        <w:tc>
          <w:tcPr>
            <w:tcW w:w="1265" w:type="dxa"/>
          </w:tcPr>
          <w:p w14:paraId="2C3A1BE2" w14:textId="77777777" w:rsidR="00946760" w:rsidRDefault="00000000">
            <w:r>
              <w:t>Fast-moving institutional news coverage</w:t>
            </w:r>
          </w:p>
        </w:tc>
        <w:tc>
          <w:tcPr>
            <w:tcW w:w="1298" w:type="dxa"/>
          </w:tcPr>
          <w:p w14:paraId="4C4C7D5A" w14:textId="77777777" w:rsidR="00946760" w:rsidRDefault="00000000">
            <w:r>
              <w:t>Credential-based professional service</w:t>
            </w:r>
          </w:p>
        </w:tc>
        <w:tc>
          <w:tcPr>
            <w:tcW w:w="1309" w:type="dxa"/>
          </w:tcPr>
          <w:p w14:paraId="2D71C4C8" w14:textId="77777777" w:rsidR="00946760" w:rsidRDefault="00000000">
            <w:r>
              <w:t>High-quality source, but likely not practical for early implementation without paid access.</w:t>
            </w:r>
          </w:p>
        </w:tc>
      </w:tr>
      <w:tr w:rsidR="001F18DB" w14:paraId="49585EE3" w14:textId="77777777" w:rsidTr="005E4D65">
        <w:trPr>
          <w:jc w:val="center"/>
        </w:trPr>
        <w:tc>
          <w:tcPr>
            <w:tcW w:w="2057" w:type="dxa"/>
          </w:tcPr>
          <w:p w14:paraId="3A0408CA" w14:textId="77777777" w:rsidR="00946760" w:rsidRDefault="00000000">
            <w:r>
              <w:t>PR Newswire</w:t>
            </w:r>
          </w:p>
        </w:tc>
        <w:tc>
          <w:tcPr>
            <w:tcW w:w="1052" w:type="dxa"/>
          </w:tcPr>
          <w:p w14:paraId="47D1EF78" w14:textId="77777777" w:rsidR="00946760" w:rsidRDefault="00000000">
            <w:r>
              <w:t>Press release wire</w:t>
            </w:r>
          </w:p>
        </w:tc>
        <w:tc>
          <w:tcPr>
            <w:tcW w:w="3567" w:type="dxa"/>
          </w:tcPr>
          <w:p w14:paraId="5EF8EF66" w14:textId="0610F2F3" w:rsidR="00946760" w:rsidRDefault="005E4D65">
            <w:hyperlink r:id="rId14" w:history="1">
              <w:r w:rsidRPr="00EC5C3E">
                <w:rPr>
                  <w:rStyle w:val="Hyperlink"/>
                </w:rPr>
                <w:t>https://www.prnewswire.com/</w:t>
              </w:r>
            </w:hyperlink>
          </w:p>
          <w:p w14:paraId="5BDCBBD6" w14:textId="77777777" w:rsidR="005E4D65" w:rsidRDefault="005E4D65"/>
        </w:tc>
        <w:tc>
          <w:tcPr>
            <w:tcW w:w="1265" w:type="dxa"/>
          </w:tcPr>
          <w:p w14:paraId="3E1EFA80" w14:textId="77777777" w:rsidR="00946760" w:rsidRDefault="00000000">
            <w:r>
              <w:t>Company announcements and news catalysts</w:t>
            </w:r>
          </w:p>
        </w:tc>
        <w:tc>
          <w:tcPr>
            <w:tcW w:w="1298" w:type="dxa"/>
          </w:tcPr>
          <w:p w14:paraId="457CE0B5" w14:textId="77777777" w:rsidR="00946760" w:rsidRDefault="00000000">
            <w:r>
              <w:t>Public website; searchable press releases; scraping/manual review potential</w:t>
            </w:r>
          </w:p>
        </w:tc>
        <w:tc>
          <w:tcPr>
            <w:tcW w:w="1309" w:type="dxa"/>
          </w:tcPr>
          <w:p w14:paraId="62C56248" w14:textId="77777777" w:rsidR="00946760" w:rsidRDefault="00000000">
            <w:r>
              <w:t>Strong source for event-driven developments like partnerships, launches, and earnings announcements.</w:t>
            </w:r>
          </w:p>
        </w:tc>
      </w:tr>
      <w:tr w:rsidR="001F18DB" w14:paraId="27B07D91" w14:textId="77777777" w:rsidTr="005E4D65">
        <w:trPr>
          <w:jc w:val="center"/>
        </w:trPr>
        <w:tc>
          <w:tcPr>
            <w:tcW w:w="2057" w:type="dxa"/>
          </w:tcPr>
          <w:p w14:paraId="5E3D1888" w14:textId="77777777" w:rsidR="00946760" w:rsidRDefault="00000000">
            <w:r>
              <w:t>ACCESS Newswire</w:t>
            </w:r>
          </w:p>
        </w:tc>
        <w:tc>
          <w:tcPr>
            <w:tcW w:w="1052" w:type="dxa"/>
          </w:tcPr>
          <w:p w14:paraId="68E31316" w14:textId="77777777" w:rsidR="00946760" w:rsidRDefault="00000000">
            <w:r>
              <w:t>Press release wire</w:t>
            </w:r>
          </w:p>
        </w:tc>
        <w:tc>
          <w:tcPr>
            <w:tcW w:w="3567" w:type="dxa"/>
          </w:tcPr>
          <w:p w14:paraId="1C1BD3B5" w14:textId="25022BB2" w:rsidR="00946760" w:rsidRDefault="005E4D65">
            <w:hyperlink r:id="rId15" w:history="1">
              <w:r w:rsidRPr="00EC5C3E">
                <w:rPr>
                  <w:rStyle w:val="Hyperlink"/>
                </w:rPr>
                <w:t>https://www.accessnewswire.com/</w:t>
              </w:r>
            </w:hyperlink>
          </w:p>
          <w:p w14:paraId="6A603298" w14:textId="77777777" w:rsidR="005E4D65" w:rsidRDefault="005E4D65"/>
        </w:tc>
        <w:tc>
          <w:tcPr>
            <w:tcW w:w="1265" w:type="dxa"/>
          </w:tcPr>
          <w:p w14:paraId="0781D7E0" w14:textId="77777777" w:rsidR="00946760" w:rsidRDefault="00000000">
            <w:r>
              <w:t>Company press releases and developments</w:t>
            </w:r>
          </w:p>
        </w:tc>
        <w:tc>
          <w:tcPr>
            <w:tcW w:w="1298" w:type="dxa"/>
          </w:tcPr>
          <w:p w14:paraId="1B435A02" w14:textId="77777777" w:rsidR="00946760" w:rsidRDefault="00000000">
            <w:r>
              <w:t xml:space="preserve">Public website; press release distribution platform; possible </w:t>
            </w:r>
            <w:r>
              <w:lastRenderedPageBreak/>
              <w:t>scraping/manual review</w:t>
            </w:r>
          </w:p>
        </w:tc>
        <w:tc>
          <w:tcPr>
            <w:tcW w:w="1309" w:type="dxa"/>
          </w:tcPr>
          <w:p w14:paraId="01E0C9F5" w14:textId="77777777" w:rsidR="00946760" w:rsidRDefault="00000000">
            <w:r>
              <w:lastRenderedPageBreak/>
              <w:t xml:space="preserve">Useful for tracking direct company-issued updates and </w:t>
            </w:r>
            <w:r>
              <w:lastRenderedPageBreak/>
              <w:t>corporate developments.</w:t>
            </w:r>
          </w:p>
        </w:tc>
      </w:tr>
      <w:tr w:rsidR="001F18DB" w14:paraId="70758150" w14:textId="77777777" w:rsidTr="005E4D65">
        <w:trPr>
          <w:jc w:val="center"/>
        </w:trPr>
        <w:tc>
          <w:tcPr>
            <w:tcW w:w="2057" w:type="dxa"/>
          </w:tcPr>
          <w:p w14:paraId="38CDFB0C" w14:textId="77777777" w:rsidR="00946760" w:rsidRDefault="00000000">
            <w:r>
              <w:lastRenderedPageBreak/>
              <w:t>FinanceWire</w:t>
            </w:r>
          </w:p>
        </w:tc>
        <w:tc>
          <w:tcPr>
            <w:tcW w:w="1052" w:type="dxa"/>
          </w:tcPr>
          <w:p w14:paraId="5124BDE5" w14:textId="77777777" w:rsidR="00946760" w:rsidRDefault="00000000">
            <w:r>
              <w:t>Financial press releases</w:t>
            </w:r>
          </w:p>
        </w:tc>
        <w:tc>
          <w:tcPr>
            <w:tcW w:w="3567" w:type="dxa"/>
          </w:tcPr>
          <w:p w14:paraId="13513D5C" w14:textId="6AD304B0" w:rsidR="00946760" w:rsidRDefault="005E4D65">
            <w:hyperlink r:id="rId16" w:history="1">
              <w:r w:rsidRPr="00EC5C3E">
                <w:rPr>
                  <w:rStyle w:val="Hyperlink"/>
                </w:rPr>
                <w:t>https://financewire.com/</w:t>
              </w:r>
            </w:hyperlink>
          </w:p>
          <w:p w14:paraId="0995DF6C" w14:textId="77777777" w:rsidR="005E4D65" w:rsidRDefault="005E4D65"/>
        </w:tc>
        <w:tc>
          <w:tcPr>
            <w:tcW w:w="1265" w:type="dxa"/>
          </w:tcPr>
          <w:p w14:paraId="55A8F4EB" w14:textId="77777777" w:rsidR="00946760" w:rsidRDefault="00000000">
            <w:r>
              <w:t>Corporate and finance-related updates</w:t>
            </w:r>
          </w:p>
        </w:tc>
        <w:tc>
          <w:tcPr>
            <w:tcW w:w="1298" w:type="dxa"/>
          </w:tcPr>
          <w:p w14:paraId="4DC8CE89" w14:textId="77777777" w:rsidR="00946760" w:rsidRDefault="00000000">
            <w:r>
              <w:t>Public site; press release distribution platform</w:t>
            </w:r>
          </w:p>
        </w:tc>
        <w:tc>
          <w:tcPr>
            <w:tcW w:w="1306" w:type="dxa"/>
          </w:tcPr>
          <w:p w14:paraId="2BA83E94" w14:textId="77777777" w:rsidR="00946760" w:rsidRDefault="00000000">
            <w:r>
              <w:t>More niche than broader news outlets, but relevant for finance and fintech announcements.</w:t>
            </w:r>
          </w:p>
        </w:tc>
      </w:tr>
      <w:tr w:rsidR="001F18DB" w14:paraId="64BCD8BB" w14:textId="77777777" w:rsidTr="005E4D65">
        <w:trPr>
          <w:jc w:val="center"/>
        </w:trPr>
        <w:tc>
          <w:tcPr>
            <w:tcW w:w="2057" w:type="dxa"/>
          </w:tcPr>
          <w:p w14:paraId="66EEDA30" w14:textId="77777777" w:rsidR="00946760" w:rsidRDefault="00000000">
            <w:r>
              <w:t>TradingView</w:t>
            </w:r>
          </w:p>
        </w:tc>
        <w:tc>
          <w:tcPr>
            <w:tcW w:w="1052" w:type="dxa"/>
          </w:tcPr>
          <w:p w14:paraId="74355480" w14:textId="77777777" w:rsidR="00946760" w:rsidRDefault="00000000">
            <w:r>
              <w:t>Market platform</w:t>
            </w:r>
          </w:p>
        </w:tc>
        <w:tc>
          <w:tcPr>
            <w:tcW w:w="3567" w:type="dxa"/>
          </w:tcPr>
          <w:p w14:paraId="71FB0C05" w14:textId="455094A0" w:rsidR="00946760" w:rsidRDefault="005E4D65">
            <w:hyperlink r:id="rId17" w:history="1">
              <w:r w:rsidRPr="00EC5C3E">
                <w:rPr>
                  <w:rStyle w:val="Hyperlink"/>
                </w:rPr>
                <w:t>https://www.tradingview.com/</w:t>
              </w:r>
            </w:hyperlink>
          </w:p>
          <w:p w14:paraId="3CF7B660" w14:textId="77777777" w:rsidR="005E4D65" w:rsidRDefault="005E4D65"/>
        </w:tc>
        <w:tc>
          <w:tcPr>
            <w:tcW w:w="1265" w:type="dxa"/>
          </w:tcPr>
          <w:p w14:paraId="061C4EBB" w14:textId="77777777" w:rsidR="00946760" w:rsidRDefault="00000000">
            <w:r>
              <w:t>Market sentiment, ticker visibility, chart-linked news</w:t>
            </w:r>
          </w:p>
        </w:tc>
        <w:tc>
          <w:tcPr>
            <w:tcW w:w="1298" w:type="dxa"/>
          </w:tcPr>
          <w:p w14:paraId="070504D9" w14:textId="77777777" w:rsidR="00946760" w:rsidRDefault="00000000">
            <w:r>
              <w:t>Public platform with account-based features</w:t>
            </w:r>
          </w:p>
        </w:tc>
        <w:tc>
          <w:tcPr>
            <w:tcW w:w="1309" w:type="dxa"/>
          </w:tcPr>
          <w:p w14:paraId="6697B30D" w14:textId="77777777" w:rsidR="00946760" w:rsidRDefault="00000000">
            <w:r>
              <w:t>Useful for ticker visibility and market context, though not a primary source for official news collection.</w:t>
            </w:r>
          </w:p>
        </w:tc>
      </w:tr>
      <w:tr w:rsidR="001F18DB" w14:paraId="75F093E9" w14:textId="77777777" w:rsidTr="005E4D65">
        <w:trPr>
          <w:jc w:val="center"/>
        </w:trPr>
        <w:tc>
          <w:tcPr>
            <w:tcW w:w="2057" w:type="dxa"/>
          </w:tcPr>
          <w:p w14:paraId="3BD36410" w14:textId="77777777" w:rsidR="00946760" w:rsidRDefault="00000000">
            <w:r>
              <w:t>Finviz</w:t>
            </w:r>
          </w:p>
        </w:tc>
        <w:tc>
          <w:tcPr>
            <w:tcW w:w="1052" w:type="dxa"/>
          </w:tcPr>
          <w:p w14:paraId="37B28365" w14:textId="77777777" w:rsidR="00946760" w:rsidRDefault="00000000">
            <w:r>
              <w:t>Screener platform</w:t>
            </w:r>
          </w:p>
        </w:tc>
        <w:tc>
          <w:tcPr>
            <w:tcW w:w="3567" w:type="dxa"/>
          </w:tcPr>
          <w:p w14:paraId="41CC0EAA" w14:textId="520C15FC" w:rsidR="00946760" w:rsidRDefault="005E4D65">
            <w:hyperlink r:id="rId18" w:history="1">
              <w:r w:rsidRPr="00EC5C3E">
                <w:rPr>
                  <w:rStyle w:val="Hyperlink"/>
                </w:rPr>
                <w:t>https://finviz.com/</w:t>
              </w:r>
            </w:hyperlink>
          </w:p>
          <w:p w14:paraId="56677B67" w14:textId="77777777" w:rsidR="005E4D65" w:rsidRDefault="005E4D65"/>
        </w:tc>
        <w:tc>
          <w:tcPr>
            <w:tcW w:w="1265" w:type="dxa"/>
          </w:tcPr>
          <w:p w14:paraId="5AF603B8" w14:textId="77777777" w:rsidR="00946760" w:rsidRDefault="00000000">
            <w:r>
              <w:t>CSV screener data and ranking support</w:t>
            </w:r>
          </w:p>
        </w:tc>
        <w:tc>
          <w:tcPr>
            <w:tcW w:w="1298" w:type="dxa"/>
          </w:tcPr>
          <w:p w14:paraId="2AF999DD" w14:textId="77777777" w:rsidR="00946760" w:rsidRDefault="00000000">
            <w:r>
              <w:t>Public screener interface; possible CSV/export support depending on workflow</w:t>
            </w:r>
          </w:p>
        </w:tc>
        <w:tc>
          <w:tcPr>
            <w:tcW w:w="1309" w:type="dxa"/>
          </w:tcPr>
          <w:p w14:paraId="44907BF7" w14:textId="77777777" w:rsidR="00946760" w:rsidRDefault="00000000">
            <w:r>
              <w:t>Closely aligned with the dashboard design goal and useful for ticker ranking logic.</w:t>
            </w:r>
          </w:p>
        </w:tc>
      </w:tr>
      <w:tr w:rsidR="00946760" w14:paraId="290CF5D9" w14:textId="77777777" w:rsidTr="005E4D65">
        <w:trPr>
          <w:jc w:val="center"/>
        </w:trPr>
        <w:tc>
          <w:tcPr>
            <w:tcW w:w="2057" w:type="dxa"/>
          </w:tcPr>
          <w:p w14:paraId="2967420A" w14:textId="77777777" w:rsidR="00946760" w:rsidRDefault="00000000">
            <w:r>
              <w:t>FDA</w:t>
            </w:r>
          </w:p>
        </w:tc>
        <w:tc>
          <w:tcPr>
            <w:tcW w:w="1052" w:type="dxa"/>
          </w:tcPr>
          <w:p w14:paraId="795D3ECA" w14:textId="77777777" w:rsidR="00946760" w:rsidRDefault="00000000">
            <w:r>
              <w:t>Regulatory source</w:t>
            </w:r>
          </w:p>
        </w:tc>
        <w:tc>
          <w:tcPr>
            <w:tcW w:w="3567" w:type="dxa"/>
          </w:tcPr>
          <w:p w14:paraId="007FB384" w14:textId="65A89A24" w:rsidR="00946760" w:rsidRDefault="005E4D65">
            <w:hyperlink r:id="rId19" w:history="1">
              <w:r w:rsidRPr="00EC5C3E">
                <w:rPr>
                  <w:rStyle w:val="Hyperlink"/>
                </w:rPr>
                <w:t>https://www.fda.gov/news-events/press-announcements</w:t>
              </w:r>
            </w:hyperlink>
          </w:p>
          <w:p w14:paraId="093EBE54" w14:textId="77777777" w:rsidR="005E4D65" w:rsidRDefault="005E4D65"/>
        </w:tc>
        <w:tc>
          <w:tcPr>
            <w:tcW w:w="1265" w:type="dxa"/>
          </w:tcPr>
          <w:p w14:paraId="4718420E" w14:textId="77777777" w:rsidR="00946760" w:rsidRDefault="00000000">
            <w:r>
              <w:t>Drug, biotech, and healthcare catalysts</w:t>
            </w:r>
          </w:p>
        </w:tc>
        <w:tc>
          <w:tcPr>
            <w:tcW w:w="1298" w:type="dxa"/>
          </w:tcPr>
          <w:p w14:paraId="08AAED01" w14:textId="77777777" w:rsidR="00946760" w:rsidRDefault="00000000">
            <w:r>
              <w:t>Public government website; official announcements and updates</w:t>
            </w:r>
          </w:p>
        </w:tc>
        <w:tc>
          <w:tcPr>
            <w:tcW w:w="1309" w:type="dxa"/>
          </w:tcPr>
          <w:p w14:paraId="2052F1A4" w14:textId="77777777" w:rsidR="00946760" w:rsidRDefault="00000000">
            <w:r>
              <w:t>Especially relevant for biotech or healthcare tickers where regulatory news can move prices.</w:t>
            </w:r>
          </w:p>
        </w:tc>
      </w:tr>
      <w:tr w:rsidR="00946760" w14:paraId="2F0B88E0" w14:textId="77777777" w:rsidTr="005E4D65">
        <w:trPr>
          <w:jc w:val="center"/>
        </w:trPr>
        <w:tc>
          <w:tcPr>
            <w:tcW w:w="2057" w:type="dxa"/>
          </w:tcPr>
          <w:p w14:paraId="7140546E" w14:textId="77777777" w:rsidR="00946760" w:rsidRDefault="00000000">
            <w:r>
              <w:t>SEC</w:t>
            </w:r>
          </w:p>
        </w:tc>
        <w:tc>
          <w:tcPr>
            <w:tcW w:w="1052" w:type="dxa"/>
          </w:tcPr>
          <w:p w14:paraId="4BF3EE8E" w14:textId="77777777" w:rsidR="00946760" w:rsidRDefault="00000000">
            <w:r>
              <w:t>Regulatory source</w:t>
            </w:r>
          </w:p>
        </w:tc>
        <w:tc>
          <w:tcPr>
            <w:tcW w:w="3567" w:type="dxa"/>
          </w:tcPr>
          <w:p w14:paraId="3EC9524F" w14:textId="0677D242" w:rsidR="00946760" w:rsidRDefault="005E4D65">
            <w:hyperlink r:id="rId20" w:history="1">
              <w:r w:rsidRPr="00EC5C3E">
                <w:rPr>
                  <w:rStyle w:val="Hyperlink"/>
                </w:rPr>
                <w:t>https://www.sec.gov/about/developer-resources</w:t>
              </w:r>
            </w:hyperlink>
          </w:p>
          <w:p w14:paraId="68139B52" w14:textId="77777777" w:rsidR="005E4D65" w:rsidRDefault="005E4D65"/>
        </w:tc>
        <w:tc>
          <w:tcPr>
            <w:tcW w:w="1265" w:type="dxa"/>
          </w:tcPr>
          <w:p w14:paraId="533A7B8B" w14:textId="77777777" w:rsidR="00946760" w:rsidRDefault="00000000">
            <w:r>
              <w:t xml:space="preserve">Filings, disclosures, and company </w:t>
            </w:r>
            <w:r>
              <w:lastRenderedPageBreak/>
              <w:t>events</w:t>
            </w:r>
          </w:p>
        </w:tc>
        <w:tc>
          <w:tcPr>
            <w:tcW w:w="1298" w:type="dxa"/>
          </w:tcPr>
          <w:p w14:paraId="05A26CC6" w14:textId="77777777" w:rsidR="00946760" w:rsidRDefault="00000000">
            <w:r>
              <w:lastRenderedPageBreak/>
              <w:t xml:space="preserve">Public filings database and official </w:t>
            </w:r>
            <w:r>
              <w:lastRenderedPageBreak/>
              <w:t>developer endpoints</w:t>
            </w:r>
          </w:p>
        </w:tc>
        <w:tc>
          <w:tcPr>
            <w:tcW w:w="1309" w:type="dxa"/>
          </w:tcPr>
          <w:p w14:paraId="4333A346" w14:textId="77777777" w:rsidR="00946760" w:rsidRDefault="00000000">
            <w:r>
              <w:lastRenderedPageBreak/>
              <w:t xml:space="preserve">One of the most useful and credible </w:t>
            </w:r>
            <w:r>
              <w:lastRenderedPageBreak/>
              <w:t>sources for event validation and company disclosures.</w:t>
            </w:r>
          </w:p>
        </w:tc>
      </w:tr>
      <w:tr w:rsidR="00946760" w14:paraId="59E1819A" w14:textId="77777777" w:rsidTr="005E4D65">
        <w:trPr>
          <w:jc w:val="center"/>
        </w:trPr>
        <w:tc>
          <w:tcPr>
            <w:tcW w:w="2057" w:type="dxa"/>
          </w:tcPr>
          <w:p w14:paraId="688EC80C" w14:textId="77777777" w:rsidR="00946760" w:rsidRDefault="00000000">
            <w:r>
              <w:lastRenderedPageBreak/>
              <w:t>TD Ameritrade</w:t>
            </w:r>
          </w:p>
        </w:tc>
        <w:tc>
          <w:tcPr>
            <w:tcW w:w="1052" w:type="dxa"/>
          </w:tcPr>
          <w:p w14:paraId="489D69EC" w14:textId="77777777" w:rsidR="00946760" w:rsidRDefault="00000000">
            <w:r>
              <w:t>Brokerage platform</w:t>
            </w:r>
          </w:p>
        </w:tc>
        <w:tc>
          <w:tcPr>
            <w:tcW w:w="3567" w:type="dxa"/>
          </w:tcPr>
          <w:p w14:paraId="06B81B59" w14:textId="6CE7D3A3" w:rsidR="00946760" w:rsidRDefault="005E4D65">
            <w:hyperlink r:id="rId21" w:history="1">
              <w:r w:rsidRPr="00EC5C3E">
                <w:rPr>
                  <w:rStyle w:val="Hyperlink"/>
                </w:rPr>
                <w:t>https://www.schwab.com/welcome-to-schwab</w:t>
              </w:r>
            </w:hyperlink>
          </w:p>
          <w:p w14:paraId="59F55C59" w14:textId="77777777" w:rsidR="005E4D65" w:rsidRDefault="005E4D65"/>
        </w:tc>
        <w:tc>
          <w:tcPr>
            <w:tcW w:w="1265" w:type="dxa"/>
          </w:tcPr>
          <w:p w14:paraId="34E4A577" w14:textId="77777777" w:rsidR="00946760" w:rsidRDefault="00000000">
            <w:r>
              <w:t>Market access and possible supporting data tools</w:t>
            </w:r>
          </w:p>
        </w:tc>
        <w:tc>
          <w:tcPr>
            <w:tcW w:w="1298" w:type="dxa"/>
          </w:tcPr>
          <w:p w14:paraId="42AC859F" w14:textId="77777777" w:rsidR="00946760" w:rsidRDefault="00000000">
            <w:r>
              <w:t>Account-based brokerage platform; legacy TD Ameritrade services now transitioned into Schwab</w:t>
            </w:r>
          </w:p>
        </w:tc>
        <w:tc>
          <w:tcPr>
            <w:tcW w:w="1309" w:type="dxa"/>
          </w:tcPr>
          <w:p w14:paraId="6F8EF1DC" w14:textId="77777777" w:rsidR="00946760" w:rsidRDefault="00000000">
            <w:r>
              <w:t>Lower priority as a direct research source because TD Ameritrade has been absorbed into Charles Schwab.</w:t>
            </w:r>
          </w:p>
        </w:tc>
      </w:tr>
      <w:tr w:rsidR="00946760" w14:paraId="39A439A6" w14:textId="77777777" w:rsidTr="005E4D65">
        <w:trPr>
          <w:jc w:val="center"/>
        </w:trPr>
        <w:tc>
          <w:tcPr>
            <w:tcW w:w="2057" w:type="dxa"/>
          </w:tcPr>
          <w:p w14:paraId="3B35D460" w14:textId="77777777" w:rsidR="00946760" w:rsidRDefault="00000000">
            <w:r>
              <w:t>Interactive Brokers</w:t>
            </w:r>
          </w:p>
        </w:tc>
        <w:tc>
          <w:tcPr>
            <w:tcW w:w="1052" w:type="dxa"/>
          </w:tcPr>
          <w:p w14:paraId="1B214224" w14:textId="77777777" w:rsidR="00946760" w:rsidRDefault="00000000">
            <w:r>
              <w:t>Brokerage platform</w:t>
            </w:r>
          </w:p>
        </w:tc>
        <w:tc>
          <w:tcPr>
            <w:tcW w:w="3567" w:type="dxa"/>
          </w:tcPr>
          <w:p w14:paraId="180498BC" w14:textId="1ECFC5F5" w:rsidR="00946760" w:rsidRDefault="005E4D65">
            <w:hyperlink r:id="rId22" w:history="1">
              <w:r w:rsidRPr="00EC5C3E">
                <w:rPr>
                  <w:rStyle w:val="Hyperlink"/>
                </w:rPr>
                <w:t>https://www.interactivebrokers.com/campus/api/</w:t>
              </w:r>
            </w:hyperlink>
          </w:p>
          <w:p w14:paraId="65F31BB1" w14:textId="77777777" w:rsidR="005E4D65" w:rsidRDefault="005E4D65"/>
        </w:tc>
        <w:tc>
          <w:tcPr>
            <w:tcW w:w="1265" w:type="dxa"/>
          </w:tcPr>
          <w:p w14:paraId="3A7A537B" w14:textId="77777777" w:rsidR="00946760" w:rsidRDefault="00000000">
            <w:r>
              <w:t>Market access and possible supporting data tools</w:t>
            </w:r>
          </w:p>
        </w:tc>
        <w:tc>
          <w:tcPr>
            <w:tcW w:w="1298" w:type="dxa"/>
          </w:tcPr>
          <w:p w14:paraId="01E16B08" w14:textId="77777777" w:rsidR="00946760" w:rsidRDefault="00000000">
            <w:r>
              <w:t>Account-based brokerage platform with official API documentation</w:t>
            </w:r>
          </w:p>
        </w:tc>
        <w:tc>
          <w:tcPr>
            <w:tcW w:w="1309" w:type="dxa"/>
          </w:tcPr>
          <w:p w14:paraId="3FD3C11D" w14:textId="77777777" w:rsidR="00946760" w:rsidRDefault="00000000">
            <w:r>
              <w:t>More useful as a technical integration or data-access option than as a primary news source.</w:t>
            </w:r>
          </w:p>
        </w:tc>
      </w:tr>
    </w:tbl>
    <w:p w14:paraId="6C44640D" w14:textId="77777777" w:rsidR="001F18DB" w:rsidRDefault="001F18DB"/>
    <w:p w14:paraId="16BF4342" w14:textId="77777777" w:rsidR="001F18DB" w:rsidRDefault="00000000">
      <w:pPr>
        <w:pStyle w:val="Heading1"/>
      </w:pPr>
      <w:r>
        <w:t>Technical Tools and Platforms</w:t>
      </w:r>
    </w:p>
    <w:tbl>
      <w:tblPr>
        <w:tblStyle w:val="TableGrid"/>
        <w:tblW w:w="10860" w:type="dxa"/>
        <w:jc w:val="center"/>
        <w:tblLook w:val="04A0" w:firstRow="1" w:lastRow="0" w:firstColumn="1" w:lastColumn="0" w:noHBand="0" w:noVBand="1"/>
      </w:tblPr>
      <w:tblGrid>
        <w:gridCol w:w="1146"/>
        <w:gridCol w:w="1782"/>
        <w:gridCol w:w="3995"/>
        <w:gridCol w:w="1721"/>
        <w:gridCol w:w="2216"/>
      </w:tblGrid>
      <w:tr w:rsidR="001F18DB" w14:paraId="7449BDE5" w14:textId="77777777" w:rsidTr="005E4D65">
        <w:trPr>
          <w:trHeight w:val="359"/>
          <w:jc w:val="center"/>
        </w:trPr>
        <w:tc>
          <w:tcPr>
            <w:tcW w:w="1146" w:type="dxa"/>
          </w:tcPr>
          <w:p w14:paraId="4283EA1B" w14:textId="77777777" w:rsidR="001F18DB" w:rsidRDefault="00000000">
            <w:r>
              <w:t>Tool or Platform</w:t>
            </w:r>
          </w:p>
        </w:tc>
        <w:tc>
          <w:tcPr>
            <w:tcW w:w="1782" w:type="dxa"/>
          </w:tcPr>
          <w:p w14:paraId="59B8F150" w14:textId="77777777" w:rsidR="001F18DB" w:rsidRDefault="00000000">
            <w:r>
              <w:t>Type</w:t>
            </w:r>
          </w:p>
        </w:tc>
        <w:tc>
          <w:tcPr>
            <w:tcW w:w="3995" w:type="dxa"/>
          </w:tcPr>
          <w:p w14:paraId="270E6C4C" w14:textId="77777777" w:rsidR="001F18DB" w:rsidRDefault="00000000">
            <w:r>
              <w:t>Link</w:t>
            </w:r>
          </w:p>
        </w:tc>
        <w:tc>
          <w:tcPr>
            <w:tcW w:w="1721" w:type="dxa"/>
          </w:tcPr>
          <w:p w14:paraId="6F5D581A" w14:textId="77777777" w:rsidR="001F18DB" w:rsidRDefault="00000000">
            <w:r>
              <w:t>Why It Matters</w:t>
            </w:r>
          </w:p>
        </w:tc>
        <w:tc>
          <w:tcPr>
            <w:tcW w:w="2216" w:type="dxa"/>
          </w:tcPr>
          <w:p w14:paraId="6B09DBFF" w14:textId="77777777" w:rsidR="001F18DB" w:rsidRDefault="00000000">
            <w:r>
              <w:t>Notes</w:t>
            </w:r>
          </w:p>
        </w:tc>
      </w:tr>
      <w:tr w:rsidR="001F18DB" w14:paraId="6CEB7403" w14:textId="77777777" w:rsidTr="005E4D65">
        <w:trPr>
          <w:jc w:val="center"/>
        </w:trPr>
        <w:tc>
          <w:tcPr>
            <w:tcW w:w="1146" w:type="dxa"/>
          </w:tcPr>
          <w:p w14:paraId="4C06E88F" w14:textId="77777777" w:rsidR="00946760" w:rsidRDefault="00000000">
            <w:r>
              <w:t>Python</w:t>
            </w:r>
          </w:p>
        </w:tc>
        <w:tc>
          <w:tcPr>
            <w:tcW w:w="1782" w:type="dxa"/>
          </w:tcPr>
          <w:p w14:paraId="4014A538" w14:textId="77777777" w:rsidR="00946760" w:rsidRDefault="00000000">
            <w:r>
              <w:t>Programming language</w:t>
            </w:r>
          </w:p>
        </w:tc>
        <w:tc>
          <w:tcPr>
            <w:tcW w:w="3995" w:type="dxa"/>
          </w:tcPr>
          <w:p w14:paraId="73132511" w14:textId="77777777" w:rsidR="00946760" w:rsidRDefault="00000000">
            <w:r>
              <w:t>On VSCode</w:t>
            </w:r>
          </w:p>
        </w:tc>
        <w:tc>
          <w:tcPr>
            <w:tcW w:w="1721" w:type="dxa"/>
          </w:tcPr>
          <w:p w14:paraId="4081E135" w14:textId="77777777" w:rsidR="00946760" w:rsidRDefault="00000000">
            <w:r>
              <w:t>Main language required for the project</w:t>
            </w:r>
          </w:p>
        </w:tc>
        <w:tc>
          <w:tcPr>
            <w:tcW w:w="2216" w:type="dxa"/>
          </w:tcPr>
          <w:p w14:paraId="51A9749C" w14:textId="0E20FF34" w:rsidR="00946760" w:rsidRDefault="005E4D65">
            <w:r>
              <w:t>Where coding will be done and run</w:t>
            </w:r>
          </w:p>
        </w:tc>
      </w:tr>
      <w:tr w:rsidR="001F18DB" w14:paraId="0C8CF6BD" w14:textId="77777777" w:rsidTr="005E4D65">
        <w:trPr>
          <w:jc w:val="center"/>
        </w:trPr>
        <w:tc>
          <w:tcPr>
            <w:tcW w:w="1146" w:type="dxa"/>
          </w:tcPr>
          <w:p w14:paraId="1FCE9426" w14:textId="77777777" w:rsidR="00946760" w:rsidRDefault="00000000">
            <w:r>
              <w:t>GitHub</w:t>
            </w:r>
          </w:p>
        </w:tc>
        <w:tc>
          <w:tcPr>
            <w:tcW w:w="1782" w:type="dxa"/>
          </w:tcPr>
          <w:p w14:paraId="53162F6C" w14:textId="77777777" w:rsidR="00946760" w:rsidRDefault="00000000">
            <w:r>
              <w:t>Version control</w:t>
            </w:r>
          </w:p>
        </w:tc>
        <w:tc>
          <w:tcPr>
            <w:tcW w:w="3995" w:type="dxa"/>
          </w:tcPr>
          <w:p w14:paraId="65A309D9" w14:textId="260CCF37" w:rsidR="00946760" w:rsidRDefault="005E4D65">
            <w:hyperlink r:id="rId23" w:history="1">
              <w:r w:rsidRPr="00EC5C3E">
                <w:rPr>
                  <w:rStyle w:val="Hyperlink"/>
                </w:rPr>
                <w:t>https://github.com/OtisMurray/Stock-Price-Prediction</w:t>
              </w:r>
            </w:hyperlink>
          </w:p>
          <w:p w14:paraId="1526363A" w14:textId="77777777" w:rsidR="005E4D65" w:rsidRDefault="005E4D65"/>
        </w:tc>
        <w:tc>
          <w:tcPr>
            <w:tcW w:w="1721" w:type="dxa"/>
          </w:tcPr>
          <w:p w14:paraId="75FB0970" w14:textId="77777777" w:rsidR="00946760" w:rsidRDefault="00000000">
            <w:r>
              <w:t>Repository, documentation, and project tracking</w:t>
            </w:r>
          </w:p>
        </w:tc>
        <w:tc>
          <w:tcPr>
            <w:tcW w:w="2216" w:type="dxa"/>
          </w:tcPr>
          <w:p w14:paraId="3AA5FAA2" w14:textId="2FFE0780" w:rsidR="00946760" w:rsidRDefault="005E4D65">
            <w:r>
              <w:t>Where project progress will be stored and presented</w:t>
            </w:r>
          </w:p>
        </w:tc>
      </w:tr>
      <w:tr w:rsidR="001F18DB" w14:paraId="031C13E0" w14:textId="77777777" w:rsidTr="005E4D65">
        <w:trPr>
          <w:jc w:val="center"/>
        </w:trPr>
        <w:tc>
          <w:tcPr>
            <w:tcW w:w="1146" w:type="dxa"/>
          </w:tcPr>
          <w:p w14:paraId="16E27AFE" w14:textId="77777777" w:rsidR="00946760" w:rsidRDefault="00000000">
            <w:r>
              <w:t>Claude.ai</w:t>
            </w:r>
          </w:p>
        </w:tc>
        <w:tc>
          <w:tcPr>
            <w:tcW w:w="1782" w:type="dxa"/>
          </w:tcPr>
          <w:p w14:paraId="09951CF2" w14:textId="77777777" w:rsidR="00946760" w:rsidRDefault="00000000">
            <w:r>
              <w:t>AI tool</w:t>
            </w:r>
          </w:p>
        </w:tc>
        <w:tc>
          <w:tcPr>
            <w:tcW w:w="3995" w:type="dxa"/>
          </w:tcPr>
          <w:p w14:paraId="590FECBC" w14:textId="5F1FCA2E" w:rsidR="00946760" w:rsidRDefault="005E4D65">
            <w:hyperlink r:id="rId24" w:history="1">
              <w:r w:rsidRPr="00EC5C3E">
                <w:rPr>
                  <w:rStyle w:val="Hyperlink"/>
                </w:rPr>
                <w:t>https://claude.ai/new</w:t>
              </w:r>
            </w:hyperlink>
          </w:p>
          <w:p w14:paraId="38842C02" w14:textId="77777777" w:rsidR="005E4D65" w:rsidRDefault="005E4D65"/>
        </w:tc>
        <w:tc>
          <w:tcPr>
            <w:tcW w:w="1721" w:type="dxa"/>
          </w:tcPr>
          <w:p w14:paraId="41991621" w14:textId="77777777" w:rsidR="00946760" w:rsidRDefault="00000000">
            <w:r>
              <w:t>Prompting, coding help, and agent design ideas</w:t>
            </w:r>
          </w:p>
        </w:tc>
        <w:tc>
          <w:tcPr>
            <w:tcW w:w="2216" w:type="dxa"/>
          </w:tcPr>
          <w:p w14:paraId="28F2BBD1" w14:textId="59739207" w:rsidR="00946760" w:rsidRDefault="005E4D65">
            <w:r>
              <w:t>Helpful for coding input</w:t>
            </w:r>
          </w:p>
        </w:tc>
      </w:tr>
      <w:tr w:rsidR="001F18DB" w14:paraId="2034056D" w14:textId="77777777" w:rsidTr="005E4D65">
        <w:trPr>
          <w:jc w:val="center"/>
        </w:trPr>
        <w:tc>
          <w:tcPr>
            <w:tcW w:w="1146" w:type="dxa"/>
          </w:tcPr>
          <w:p w14:paraId="67332EC5" w14:textId="77777777" w:rsidR="00946760" w:rsidRDefault="00000000">
            <w:r>
              <w:t>ChatGPT</w:t>
            </w:r>
          </w:p>
        </w:tc>
        <w:tc>
          <w:tcPr>
            <w:tcW w:w="1782" w:type="dxa"/>
          </w:tcPr>
          <w:p w14:paraId="319636D4" w14:textId="77777777" w:rsidR="00946760" w:rsidRDefault="00000000">
            <w:r>
              <w:t>AI tool</w:t>
            </w:r>
          </w:p>
        </w:tc>
        <w:tc>
          <w:tcPr>
            <w:tcW w:w="3995" w:type="dxa"/>
          </w:tcPr>
          <w:p w14:paraId="40D84D85" w14:textId="7A72D0F4" w:rsidR="00946760" w:rsidRDefault="005E4D65">
            <w:hyperlink r:id="rId25" w:history="1">
              <w:r w:rsidRPr="00EC5C3E">
                <w:rPr>
                  <w:rStyle w:val="Hyperlink"/>
                </w:rPr>
                <w:t>https://chatgpt.com/</w:t>
              </w:r>
            </w:hyperlink>
          </w:p>
          <w:p w14:paraId="6AC225C6" w14:textId="77777777" w:rsidR="005E4D65" w:rsidRDefault="005E4D65"/>
        </w:tc>
        <w:tc>
          <w:tcPr>
            <w:tcW w:w="1721" w:type="dxa"/>
          </w:tcPr>
          <w:p w14:paraId="35301710" w14:textId="77777777" w:rsidR="00946760" w:rsidRDefault="00000000">
            <w:r>
              <w:t xml:space="preserve">Research support, </w:t>
            </w:r>
            <w:r>
              <w:lastRenderedPageBreak/>
              <w:t>prompting, debugging, planning</w:t>
            </w:r>
          </w:p>
        </w:tc>
        <w:tc>
          <w:tcPr>
            <w:tcW w:w="2216" w:type="dxa"/>
          </w:tcPr>
          <w:p w14:paraId="10F19D81" w14:textId="77777777" w:rsidR="00946760" w:rsidRDefault="00000000">
            <w:r>
              <w:lastRenderedPageBreak/>
              <w:t xml:space="preserve">Useful for research planning, coding </w:t>
            </w:r>
            <w:r>
              <w:lastRenderedPageBreak/>
              <w:t>help, debugging, documentation, and possible Codex support for implementation.</w:t>
            </w:r>
          </w:p>
        </w:tc>
      </w:tr>
      <w:tr w:rsidR="001F18DB" w14:paraId="034F1130" w14:textId="77777777" w:rsidTr="005E4D65">
        <w:trPr>
          <w:jc w:val="center"/>
        </w:trPr>
        <w:tc>
          <w:tcPr>
            <w:tcW w:w="1146" w:type="dxa"/>
          </w:tcPr>
          <w:p w14:paraId="06C0FCD8" w14:textId="77777777" w:rsidR="00946760" w:rsidRDefault="00000000">
            <w:r>
              <w:lastRenderedPageBreak/>
              <w:t>Microsoft Copilot</w:t>
            </w:r>
          </w:p>
        </w:tc>
        <w:tc>
          <w:tcPr>
            <w:tcW w:w="1782" w:type="dxa"/>
          </w:tcPr>
          <w:p w14:paraId="34B0A091" w14:textId="77777777" w:rsidR="00946760" w:rsidRDefault="00000000">
            <w:r>
              <w:t>AI tool</w:t>
            </w:r>
          </w:p>
        </w:tc>
        <w:tc>
          <w:tcPr>
            <w:tcW w:w="3995" w:type="dxa"/>
          </w:tcPr>
          <w:p w14:paraId="3DD9267C" w14:textId="25DEE621" w:rsidR="00946760" w:rsidRDefault="005E4D65">
            <w:hyperlink r:id="rId26" w:history="1">
              <w:r w:rsidRPr="00EC5C3E">
                <w:rPr>
                  <w:rStyle w:val="Hyperlink"/>
                </w:rPr>
                <w:t>https://copilot.microsoft.com/</w:t>
              </w:r>
            </w:hyperlink>
          </w:p>
          <w:p w14:paraId="770CBA0E" w14:textId="77777777" w:rsidR="005E4D65" w:rsidRDefault="005E4D65"/>
        </w:tc>
        <w:tc>
          <w:tcPr>
            <w:tcW w:w="1721" w:type="dxa"/>
          </w:tcPr>
          <w:p w14:paraId="3E4AB40E" w14:textId="77777777" w:rsidR="00946760" w:rsidRDefault="00000000">
            <w:r>
              <w:t>Alternative coding and research support</w:t>
            </w:r>
          </w:p>
        </w:tc>
        <w:tc>
          <w:tcPr>
            <w:tcW w:w="2216" w:type="dxa"/>
          </w:tcPr>
          <w:p w14:paraId="52EA586C" w14:textId="6A638332" w:rsidR="00946760" w:rsidRDefault="005E4D65">
            <w:r>
              <w:t>Helpful for research</w:t>
            </w:r>
          </w:p>
        </w:tc>
      </w:tr>
      <w:tr w:rsidR="001F18DB" w14:paraId="64D0F484" w14:textId="77777777" w:rsidTr="005E4D65">
        <w:trPr>
          <w:jc w:val="center"/>
        </w:trPr>
        <w:tc>
          <w:tcPr>
            <w:tcW w:w="1146" w:type="dxa"/>
          </w:tcPr>
          <w:p w14:paraId="0B530BC6" w14:textId="77777777" w:rsidR="00946760" w:rsidRDefault="00000000">
            <w:r>
              <w:t>Grok</w:t>
            </w:r>
          </w:p>
        </w:tc>
        <w:tc>
          <w:tcPr>
            <w:tcW w:w="1782" w:type="dxa"/>
          </w:tcPr>
          <w:p w14:paraId="0BF75A4A" w14:textId="77777777" w:rsidR="00946760" w:rsidRDefault="00000000">
            <w:r>
              <w:t>AI research/coding assistant</w:t>
            </w:r>
          </w:p>
        </w:tc>
        <w:tc>
          <w:tcPr>
            <w:tcW w:w="3995" w:type="dxa"/>
          </w:tcPr>
          <w:p w14:paraId="7882239C" w14:textId="5E8D2BD5" w:rsidR="00946760" w:rsidRDefault="005E4D65">
            <w:hyperlink r:id="rId27" w:history="1">
              <w:r w:rsidRPr="00EC5C3E">
                <w:rPr>
                  <w:rStyle w:val="Hyperlink"/>
                </w:rPr>
                <w:t>https://grok.com/</w:t>
              </w:r>
            </w:hyperlink>
          </w:p>
          <w:p w14:paraId="2B4F8B90" w14:textId="77777777" w:rsidR="005E4D65" w:rsidRDefault="005E4D65"/>
        </w:tc>
        <w:tc>
          <w:tcPr>
            <w:tcW w:w="1721" w:type="dxa"/>
          </w:tcPr>
          <w:p w14:paraId="25A9D0DC" w14:textId="77777777" w:rsidR="00946760" w:rsidRDefault="00000000">
            <w:r>
              <w:t>Additional research support and source comparison</w:t>
            </w:r>
          </w:p>
        </w:tc>
        <w:tc>
          <w:tcPr>
            <w:tcW w:w="2216" w:type="dxa"/>
          </w:tcPr>
          <w:p w14:paraId="7EBE47AF" w14:textId="77777777" w:rsidR="00946760" w:rsidRDefault="00000000">
            <w:r>
              <w:t>Useful for brainstorming financial news ideas, comparing sources, and getting another perspective on implementation.</w:t>
            </w:r>
          </w:p>
        </w:tc>
      </w:tr>
      <w:tr w:rsidR="001F18DB" w14:paraId="12EA4E2A" w14:textId="77777777" w:rsidTr="005E4D65">
        <w:trPr>
          <w:jc w:val="center"/>
        </w:trPr>
        <w:tc>
          <w:tcPr>
            <w:tcW w:w="1146" w:type="dxa"/>
          </w:tcPr>
          <w:p w14:paraId="3F415407" w14:textId="77777777" w:rsidR="00946760" w:rsidRDefault="00000000">
            <w:r>
              <w:t>Streamlit</w:t>
            </w:r>
          </w:p>
        </w:tc>
        <w:tc>
          <w:tcPr>
            <w:tcW w:w="1782" w:type="dxa"/>
          </w:tcPr>
          <w:p w14:paraId="484175D9" w14:textId="77777777" w:rsidR="00946760" w:rsidRDefault="00000000">
            <w:r>
              <w:t>Dashboard framework</w:t>
            </w:r>
          </w:p>
        </w:tc>
        <w:tc>
          <w:tcPr>
            <w:tcW w:w="3995" w:type="dxa"/>
          </w:tcPr>
          <w:p w14:paraId="3E8E7E77" w14:textId="51D48AC3" w:rsidR="00946760" w:rsidRDefault="005E4D65">
            <w:hyperlink r:id="rId28" w:history="1">
              <w:r w:rsidRPr="00EC5C3E">
                <w:rPr>
                  <w:rStyle w:val="Hyperlink"/>
                </w:rPr>
                <w:t>https://docs.streamlit.io/</w:t>
              </w:r>
            </w:hyperlink>
          </w:p>
          <w:p w14:paraId="1252CF7D" w14:textId="2A0CEB71" w:rsidR="005E4D65" w:rsidRDefault="005E4D65"/>
        </w:tc>
        <w:tc>
          <w:tcPr>
            <w:tcW w:w="1721" w:type="dxa"/>
          </w:tcPr>
          <w:p w14:paraId="0DEEB718" w14:textId="77777777" w:rsidR="00946760" w:rsidRDefault="00000000">
            <w:r>
              <w:t>Possible framework for the final dashboard</w:t>
            </w:r>
          </w:p>
        </w:tc>
        <w:tc>
          <w:tcPr>
            <w:tcW w:w="2216" w:type="dxa"/>
          </w:tcPr>
          <w:p w14:paraId="19F2CE8A" w14:textId="50716234" w:rsidR="00946760" w:rsidRDefault="005E4D65">
            <w:r>
              <w:t>Helpful for displaying ticker rankings, sentiment scores, stock charts, and model outputs in a Python dashboard.</w:t>
            </w:r>
          </w:p>
        </w:tc>
      </w:tr>
      <w:tr w:rsidR="001F18DB" w14:paraId="3D53250C" w14:textId="77777777" w:rsidTr="005E4D65">
        <w:trPr>
          <w:jc w:val="center"/>
        </w:trPr>
        <w:tc>
          <w:tcPr>
            <w:tcW w:w="1146" w:type="dxa"/>
          </w:tcPr>
          <w:p w14:paraId="41C5666B" w14:textId="77777777" w:rsidR="00946760" w:rsidRDefault="00000000">
            <w:r>
              <w:t>FinBERT</w:t>
            </w:r>
          </w:p>
        </w:tc>
        <w:tc>
          <w:tcPr>
            <w:tcW w:w="1782" w:type="dxa"/>
          </w:tcPr>
          <w:p w14:paraId="4CF6E373" w14:textId="77777777" w:rsidR="00946760" w:rsidRDefault="00000000">
            <w:r>
              <w:t>Financial sentiment model</w:t>
            </w:r>
          </w:p>
        </w:tc>
        <w:tc>
          <w:tcPr>
            <w:tcW w:w="3995" w:type="dxa"/>
          </w:tcPr>
          <w:p w14:paraId="5B19A3A3" w14:textId="5F675ACF" w:rsidR="00946760" w:rsidRDefault="005E4D65">
            <w:hyperlink r:id="rId29" w:history="1">
              <w:r w:rsidRPr="00EC5C3E">
                <w:rPr>
                  <w:rStyle w:val="Hyperlink"/>
                </w:rPr>
                <w:t>https://huggingface.co/ProsusAI/finbert</w:t>
              </w:r>
            </w:hyperlink>
          </w:p>
          <w:p w14:paraId="36807EAE" w14:textId="77777777" w:rsidR="005E4D65" w:rsidRDefault="005E4D65"/>
        </w:tc>
        <w:tc>
          <w:tcPr>
            <w:tcW w:w="1721" w:type="dxa"/>
          </w:tcPr>
          <w:p w14:paraId="7A88B31F" w14:textId="77777777" w:rsidR="00946760" w:rsidRDefault="00000000">
            <w:r>
              <w:t>Possible model for financial sentiment analysis</w:t>
            </w:r>
          </w:p>
        </w:tc>
        <w:tc>
          <w:tcPr>
            <w:tcW w:w="2216" w:type="dxa"/>
          </w:tcPr>
          <w:p w14:paraId="694CAB43" w14:textId="77777777" w:rsidR="00946760" w:rsidRDefault="00000000">
            <w:r>
              <w:t>Useful because it is designed for finance-related text and can classify headlines/articles as positive, negative, or neutral.</w:t>
            </w:r>
          </w:p>
        </w:tc>
      </w:tr>
    </w:tbl>
    <w:p w14:paraId="39C112EE" w14:textId="77777777" w:rsidR="001F18DB" w:rsidRDefault="001F18DB"/>
    <w:p w14:paraId="3EFFF892" w14:textId="77777777" w:rsidR="001F18DB" w:rsidRDefault="00000000">
      <w:pPr>
        <w:pStyle w:val="Heading1"/>
      </w:pPr>
      <w:r>
        <w:t>YouTube and Learning Resources</w:t>
      </w:r>
    </w:p>
    <w:tbl>
      <w:tblPr>
        <w:tblStyle w:val="TableGrid"/>
        <w:tblW w:w="10875" w:type="dxa"/>
        <w:jc w:val="center"/>
        <w:tblLook w:val="04A0" w:firstRow="1" w:lastRow="0" w:firstColumn="1" w:lastColumn="0" w:noHBand="0" w:noVBand="1"/>
      </w:tblPr>
      <w:tblGrid>
        <w:gridCol w:w="2112"/>
        <w:gridCol w:w="1414"/>
        <w:gridCol w:w="5138"/>
        <w:gridCol w:w="2211"/>
      </w:tblGrid>
      <w:tr w:rsidR="00D3716A" w14:paraId="03BA1065" w14:textId="77777777" w:rsidTr="00D3716A">
        <w:trPr>
          <w:jc w:val="center"/>
        </w:trPr>
        <w:tc>
          <w:tcPr>
            <w:tcW w:w="2132" w:type="dxa"/>
          </w:tcPr>
          <w:p w14:paraId="7CEFD725" w14:textId="77777777" w:rsidR="00D3716A" w:rsidRDefault="00D3716A">
            <w:r>
              <w:t>Title</w:t>
            </w:r>
          </w:p>
        </w:tc>
        <w:tc>
          <w:tcPr>
            <w:tcW w:w="1415" w:type="dxa"/>
          </w:tcPr>
          <w:p w14:paraId="181DAC0B" w14:textId="77777777" w:rsidR="00D3716A" w:rsidRDefault="00D3716A">
            <w:r>
              <w:t>Creator</w:t>
            </w:r>
          </w:p>
        </w:tc>
        <w:tc>
          <w:tcPr>
            <w:tcW w:w="5065" w:type="dxa"/>
          </w:tcPr>
          <w:p w14:paraId="455DD060" w14:textId="77777777" w:rsidR="00D3716A" w:rsidRDefault="00D3716A">
            <w:r>
              <w:t>Link</w:t>
            </w:r>
          </w:p>
        </w:tc>
        <w:tc>
          <w:tcPr>
            <w:tcW w:w="2263" w:type="dxa"/>
          </w:tcPr>
          <w:p w14:paraId="3B0FDD6C" w14:textId="77777777" w:rsidR="00D3716A" w:rsidRDefault="00D3716A">
            <w:r>
              <w:t>Topic</w:t>
            </w:r>
          </w:p>
        </w:tc>
      </w:tr>
      <w:tr w:rsidR="00D3716A" w14:paraId="18D27F58" w14:textId="77777777" w:rsidTr="00D3716A">
        <w:trPr>
          <w:jc w:val="center"/>
        </w:trPr>
        <w:tc>
          <w:tcPr>
            <w:tcW w:w="2132" w:type="dxa"/>
          </w:tcPr>
          <w:p w14:paraId="1413AC64" w14:textId="3EED9BC7" w:rsidR="00D3716A" w:rsidRPr="00D3716A" w:rsidRDefault="00D3716A">
            <w:pPr>
              <w:rPr>
                <w:rFonts w:cs="Arial"/>
              </w:rPr>
            </w:pPr>
            <w:r w:rsidRPr="00D3716A">
              <w:rPr>
                <w:rFonts w:cs="Arial"/>
                <w:color w:val="0F0F0F"/>
                <w:shd w:val="clear" w:color="auto" w:fill="FFFFFF"/>
              </w:rPr>
              <w:t xml:space="preserve">Complete </w:t>
            </w:r>
            <w:proofErr w:type="spellStart"/>
            <w:r w:rsidRPr="00D3716A">
              <w:rPr>
                <w:rFonts w:cs="Arial"/>
                <w:color w:val="0F0F0F"/>
                <w:shd w:val="clear" w:color="auto" w:fill="FFFFFF"/>
              </w:rPr>
              <w:t>Finviz</w:t>
            </w:r>
            <w:proofErr w:type="spellEnd"/>
            <w:r w:rsidRPr="00D3716A">
              <w:rPr>
                <w:rFonts w:cs="Arial"/>
                <w:color w:val="0F0F0F"/>
                <w:shd w:val="clear" w:color="auto" w:fill="FFFFFF"/>
              </w:rPr>
              <w:t xml:space="preserve"> FREE Tutorial + Beginner Guide (2023) | Learn EVERYTHING!</w:t>
            </w:r>
          </w:p>
        </w:tc>
        <w:tc>
          <w:tcPr>
            <w:tcW w:w="1415" w:type="dxa"/>
          </w:tcPr>
          <w:p w14:paraId="51C9268F" w14:textId="3106531F" w:rsidR="00D3716A" w:rsidRDefault="00D3716A">
            <w:r>
              <w:t>TC Trading</w:t>
            </w:r>
          </w:p>
        </w:tc>
        <w:tc>
          <w:tcPr>
            <w:tcW w:w="5065" w:type="dxa"/>
          </w:tcPr>
          <w:p w14:paraId="3BF9759C" w14:textId="0BFC0349" w:rsidR="00D3716A" w:rsidRDefault="00D3716A">
            <w:hyperlink r:id="rId30" w:history="1">
              <w:r w:rsidRPr="00EC5C3E">
                <w:rPr>
                  <w:rStyle w:val="Hyperlink"/>
                </w:rPr>
                <w:t>https://www.youtube.com/watch?v=lxi67s9G8FI</w:t>
              </w:r>
            </w:hyperlink>
          </w:p>
          <w:p w14:paraId="637290DA" w14:textId="77777777" w:rsidR="00D3716A" w:rsidRDefault="00D3716A"/>
          <w:p w14:paraId="2CD91890" w14:textId="3D2BE465" w:rsidR="00671B62" w:rsidRDefault="00671B62">
            <w:r w:rsidRPr="00671B62">
              <w:rPr>
                <w:b/>
                <w:bCs/>
              </w:rPr>
              <w:t>(</w:t>
            </w:r>
            <w:r>
              <w:rPr>
                <w:b/>
                <w:bCs/>
              </w:rPr>
              <w:t>SEEN</w:t>
            </w:r>
            <w:r w:rsidRPr="00671B62">
              <w:rPr>
                <w:b/>
                <w:bCs/>
              </w:rPr>
              <w:t>)</w:t>
            </w:r>
          </w:p>
        </w:tc>
        <w:tc>
          <w:tcPr>
            <w:tcW w:w="2263" w:type="dxa"/>
          </w:tcPr>
          <w:p w14:paraId="1F901346" w14:textId="24BD476F" w:rsidR="00D3716A" w:rsidRDefault="00D3716A">
            <w:proofErr w:type="spellStart"/>
            <w:r>
              <w:t>Finviz</w:t>
            </w:r>
            <w:proofErr w:type="spellEnd"/>
            <w:r w:rsidR="00671B62">
              <w:t xml:space="preserve"> </w:t>
            </w:r>
          </w:p>
        </w:tc>
      </w:tr>
      <w:tr w:rsidR="00D3716A" w14:paraId="5FA60535" w14:textId="77777777" w:rsidTr="00D3716A">
        <w:trPr>
          <w:jc w:val="center"/>
        </w:trPr>
        <w:tc>
          <w:tcPr>
            <w:tcW w:w="2132" w:type="dxa"/>
          </w:tcPr>
          <w:p w14:paraId="5E6C046B" w14:textId="4286FB9B" w:rsidR="00D3716A" w:rsidRPr="00D3716A" w:rsidRDefault="00D3716A" w:rsidP="00D3716A">
            <w:pPr>
              <w:pStyle w:val="Heading1"/>
              <w:spacing w:before="0"/>
              <w:rPr>
                <w:rFonts w:ascii="Arial" w:hAnsi="Arial" w:cs="Arial"/>
                <w:b w:val="0"/>
                <w:bCs w:val="0"/>
                <w:color w:val="0F0F0F"/>
                <w:sz w:val="22"/>
                <w:szCs w:val="22"/>
              </w:rPr>
            </w:pPr>
            <w:r w:rsidRPr="00D3716A">
              <w:rPr>
                <w:rFonts w:ascii="Arial" w:hAnsi="Arial" w:cs="Arial"/>
                <w:b w:val="0"/>
                <w:bCs w:val="0"/>
                <w:color w:val="0F0F0F"/>
                <w:sz w:val="22"/>
                <w:szCs w:val="22"/>
              </w:rPr>
              <w:t>Ken Fisher Explains How News Headlines Affect Stock Prices</w:t>
            </w:r>
          </w:p>
        </w:tc>
        <w:tc>
          <w:tcPr>
            <w:tcW w:w="1415" w:type="dxa"/>
          </w:tcPr>
          <w:p w14:paraId="70F27893" w14:textId="636A1109" w:rsidR="00D3716A" w:rsidRDefault="00D3716A">
            <w:r>
              <w:t>Fisher Investments</w:t>
            </w:r>
          </w:p>
        </w:tc>
        <w:tc>
          <w:tcPr>
            <w:tcW w:w="5065" w:type="dxa"/>
          </w:tcPr>
          <w:p w14:paraId="72212C6E" w14:textId="23E4A79D" w:rsidR="00D3716A" w:rsidRDefault="00D3716A">
            <w:hyperlink r:id="rId31" w:history="1">
              <w:r w:rsidRPr="00EC5C3E">
                <w:rPr>
                  <w:rStyle w:val="Hyperlink"/>
                </w:rPr>
                <w:t>http://youtube.com/wat</w:t>
              </w:r>
              <w:r w:rsidRPr="00EC5C3E">
                <w:rPr>
                  <w:rStyle w:val="Hyperlink"/>
                </w:rPr>
                <w:t>c</w:t>
              </w:r>
              <w:r w:rsidRPr="00EC5C3E">
                <w:rPr>
                  <w:rStyle w:val="Hyperlink"/>
                </w:rPr>
                <w:t>h?v=vKeYPJM-W5Q</w:t>
              </w:r>
            </w:hyperlink>
          </w:p>
          <w:p w14:paraId="26A04187" w14:textId="77777777" w:rsidR="00D3716A" w:rsidRDefault="00D3716A"/>
          <w:p w14:paraId="21089B56" w14:textId="65FC7564" w:rsidR="00671B62" w:rsidRPr="00671B62" w:rsidRDefault="00671B62">
            <w:pPr>
              <w:rPr>
                <w:b/>
                <w:bCs/>
              </w:rPr>
            </w:pPr>
            <w:r>
              <w:rPr>
                <w:b/>
                <w:bCs/>
              </w:rPr>
              <w:t>(SEEN)</w:t>
            </w:r>
          </w:p>
        </w:tc>
        <w:tc>
          <w:tcPr>
            <w:tcW w:w="2263" w:type="dxa"/>
          </w:tcPr>
          <w:p w14:paraId="623BF65A" w14:textId="1B3E1C9A" w:rsidR="00D3716A" w:rsidRDefault="00D3716A">
            <w:r>
              <w:t>How financial news headlines change stock price values.</w:t>
            </w:r>
          </w:p>
        </w:tc>
      </w:tr>
      <w:tr w:rsidR="00D3716A" w14:paraId="7155AADE" w14:textId="77777777" w:rsidTr="00D3716A">
        <w:trPr>
          <w:jc w:val="center"/>
        </w:trPr>
        <w:tc>
          <w:tcPr>
            <w:tcW w:w="2132" w:type="dxa"/>
          </w:tcPr>
          <w:p w14:paraId="7F22A5D4" w14:textId="37542BFF" w:rsidR="00D3716A" w:rsidRDefault="00D3716A">
            <w:r>
              <w:t>Financial Text Sentiment Analysis in Python</w:t>
            </w:r>
          </w:p>
        </w:tc>
        <w:tc>
          <w:tcPr>
            <w:tcW w:w="1415" w:type="dxa"/>
          </w:tcPr>
          <w:p w14:paraId="6F40C593" w14:textId="100A5554" w:rsidR="00D3716A" w:rsidRDefault="00D3716A">
            <w:proofErr w:type="spellStart"/>
            <w:r>
              <w:t>NeuralNine</w:t>
            </w:r>
            <w:proofErr w:type="spellEnd"/>
          </w:p>
        </w:tc>
        <w:tc>
          <w:tcPr>
            <w:tcW w:w="5065" w:type="dxa"/>
          </w:tcPr>
          <w:p w14:paraId="3566C874" w14:textId="08A5478C" w:rsidR="00D3716A" w:rsidRDefault="00D3716A">
            <w:hyperlink r:id="rId32" w:history="1">
              <w:r w:rsidRPr="00EC5C3E">
                <w:rPr>
                  <w:rStyle w:val="Hyperlink"/>
                </w:rPr>
                <w:t>https://www.youtube.co</w:t>
              </w:r>
              <w:r w:rsidRPr="00EC5C3E">
                <w:rPr>
                  <w:rStyle w:val="Hyperlink"/>
                </w:rPr>
                <w:t>m</w:t>
              </w:r>
              <w:r w:rsidRPr="00EC5C3E">
                <w:rPr>
                  <w:rStyle w:val="Hyperlink"/>
                </w:rPr>
                <w:t>/watch?v=EeoCcjPuJwE</w:t>
              </w:r>
            </w:hyperlink>
          </w:p>
          <w:p w14:paraId="22E89982" w14:textId="68D9EA9F" w:rsidR="00D3716A" w:rsidRDefault="00D3716A"/>
        </w:tc>
        <w:tc>
          <w:tcPr>
            <w:tcW w:w="2263" w:type="dxa"/>
          </w:tcPr>
          <w:p w14:paraId="5055C281" w14:textId="33CB228D" w:rsidR="00D3716A" w:rsidRDefault="00D3716A">
            <w:r>
              <w:t>Using methods like FinBERT in Python to analyze public sentiment from financial news sources.</w:t>
            </w:r>
          </w:p>
        </w:tc>
      </w:tr>
      <w:tr w:rsidR="00D3716A" w14:paraId="7345F5D7" w14:textId="77777777" w:rsidTr="00D3716A">
        <w:trPr>
          <w:jc w:val="center"/>
        </w:trPr>
        <w:tc>
          <w:tcPr>
            <w:tcW w:w="2132" w:type="dxa"/>
          </w:tcPr>
          <w:p w14:paraId="7E890ABE" w14:textId="4CDF7BF7" w:rsidR="00D3716A" w:rsidRPr="00D3716A" w:rsidRDefault="00D3716A" w:rsidP="00D3716A">
            <w:pPr>
              <w:pStyle w:val="Heading1"/>
              <w:spacing w:before="0"/>
              <w:rPr>
                <w:rFonts w:ascii="Arial" w:hAnsi="Arial" w:cs="Arial"/>
                <w:b w:val="0"/>
                <w:bCs w:val="0"/>
                <w:color w:val="0F0F0F"/>
                <w:sz w:val="22"/>
                <w:szCs w:val="22"/>
              </w:rPr>
            </w:pPr>
            <w:r w:rsidRPr="00D3716A">
              <w:rPr>
                <w:rFonts w:ascii="Arial" w:hAnsi="Arial" w:cs="Arial"/>
                <w:b w:val="0"/>
                <w:bCs w:val="0"/>
                <w:color w:val="0F0F0F"/>
                <w:sz w:val="22"/>
                <w:szCs w:val="22"/>
              </w:rPr>
              <w:lastRenderedPageBreak/>
              <w:t>FinBERT Sentiment Analysis for Long Text Corpus with much more than 512 Tokens NLP | PART -1</w:t>
            </w:r>
          </w:p>
        </w:tc>
        <w:tc>
          <w:tcPr>
            <w:tcW w:w="1415" w:type="dxa"/>
          </w:tcPr>
          <w:p w14:paraId="6A6E2437" w14:textId="5491D9DE" w:rsidR="00D3716A" w:rsidRDefault="00D3716A">
            <w:r>
              <w:t>Rohan-Paul-AI</w:t>
            </w:r>
          </w:p>
        </w:tc>
        <w:tc>
          <w:tcPr>
            <w:tcW w:w="5065" w:type="dxa"/>
          </w:tcPr>
          <w:p w14:paraId="1C67BA2B" w14:textId="055B59B7" w:rsidR="00D3716A" w:rsidRDefault="00D3716A">
            <w:hyperlink r:id="rId33" w:history="1">
              <w:r w:rsidRPr="00EC5C3E">
                <w:rPr>
                  <w:rStyle w:val="Hyperlink"/>
                </w:rPr>
                <w:t>https://www.youtube.com/watch?v=WEAAs_0etJQ</w:t>
              </w:r>
            </w:hyperlink>
          </w:p>
          <w:p w14:paraId="1E70424D" w14:textId="50FDF233" w:rsidR="00D3716A" w:rsidRDefault="00D3716A"/>
        </w:tc>
        <w:tc>
          <w:tcPr>
            <w:tcW w:w="2263" w:type="dxa"/>
          </w:tcPr>
          <w:p w14:paraId="53AC422A" w14:textId="6F75457D" w:rsidR="00D3716A" w:rsidRDefault="00D3716A">
            <w:r>
              <w:t xml:space="preserve">How FinBERT </w:t>
            </w:r>
            <w:r w:rsidR="00C669FC">
              <w:t>works for retrieving sentiment from long text with many tokens</w:t>
            </w:r>
          </w:p>
        </w:tc>
      </w:tr>
      <w:tr w:rsidR="00D3716A" w14:paraId="1C2833A6" w14:textId="77777777" w:rsidTr="00D3716A">
        <w:trPr>
          <w:jc w:val="center"/>
        </w:trPr>
        <w:tc>
          <w:tcPr>
            <w:tcW w:w="2132" w:type="dxa"/>
          </w:tcPr>
          <w:p w14:paraId="5DF52659" w14:textId="27549F7D" w:rsidR="00D3716A" w:rsidRDefault="00C669FC">
            <w:r>
              <w:t>What is Sentiment Analysis?</w:t>
            </w:r>
          </w:p>
        </w:tc>
        <w:tc>
          <w:tcPr>
            <w:tcW w:w="1415" w:type="dxa"/>
          </w:tcPr>
          <w:p w14:paraId="20CD1E18" w14:textId="038F666E" w:rsidR="00D3716A" w:rsidRDefault="00C669FC">
            <w:r>
              <w:t>IBM Technology</w:t>
            </w:r>
          </w:p>
        </w:tc>
        <w:tc>
          <w:tcPr>
            <w:tcW w:w="5065" w:type="dxa"/>
          </w:tcPr>
          <w:p w14:paraId="459FCCEC" w14:textId="69D04094" w:rsidR="00D3716A" w:rsidRDefault="00C669FC">
            <w:hyperlink r:id="rId34" w:history="1">
              <w:r w:rsidRPr="00857E4F">
                <w:rPr>
                  <w:rStyle w:val="Hyperlink"/>
                </w:rPr>
                <w:t>https://www.youtube.com/watch?v=5HQCNAsSO-s</w:t>
              </w:r>
            </w:hyperlink>
          </w:p>
          <w:p w14:paraId="7808388F" w14:textId="639A5805" w:rsidR="00C669FC" w:rsidRDefault="00C669FC"/>
        </w:tc>
        <w:tc>
          <w:tcPr>
            <w:tcW w:w="2263" w:type="dxa"/>
          </w:tcPr>
          <w:p w14:paraId="6E6ECED7" w14:textId="4DBD1903" w:rsidR="00D3716A" w:rsidRDefault="00C669FC">
            <w:r>
              <w:t xml:space="preserve">General ideas regarding how sentiment analysis works to support </w:t>
            </w:r>
            <w:r w:rsidR="001C37BB">
              <w:t xml:space="preserve">accurate </w:t>
            </w:r>
            <w:r>
              <w:t>findings.</w:t>
            </w:r>
          </w:p>
        </w:tc>
      </w:tr>
      <w:tr w:rsidR="00D3716A" w14:paraId="55CE9CD1" w14:textId="77777777" w:rsidTr="00D3716A">
        <w:trPr>
          <w:jc w:val="center"/>
        </w:trPr>
        <w:tc>
          <w:tcPr>
            <w:tcW w:w="2132" w:type="dxa"/>
          </w:tcPr>
          <w:p w14:paraId="4D52166F" w14:textId="77777777" w:rsidR="00D3716A" w:rsidRDefault="00D3716A"/>
        </w:tc>
        <w:tc>
          <w:tcPr>
            <w:tcW w:w="1415" w:type="dxa"/>
          </w:tcPr>
          <w:p w14:paraId="613383D4" w14:textId="77777777" w:rsidR="00D3716A" w:rsidRDefault="00D3716A"/>
        </w:tc>
        <w:tc>
          <w:tcPr>
            <w:tcW w:w="5065" w:type="dxa"/>
          </w:tcPr>
          <w:p w14:paraId="10553E40" w14:textId="77777777" w:rsidR="00D3716A" w:rsidRDefault="00D3716A"/>
        </w:tc>
        <w:tc>
          <w:tcPr>
            <w:tcW w:w="2263" w:type="dxa"/>
          </w:tcPr>
          <w:p w14:paraId="3141D5BF" w14:textId="3F9D04C3" w:rsidR="00D3716A" w:rsidRDefault="00D3716A"/>
        </w:tc>
      </w:tr>
    </w:tbl>
    <w:p w14:paraId="7262EA45" w14:textId="77777777" w:rsidR="001F18DB" w:rsidRDefault="001F18DB"/>
    <w:p w14:paraId="57C24BEE" w14:textId="77777777" w:rsidR="001F18DB" w:rsidRDefault="00000000">
      <w:pPr>
        <w:pStyle w:val="Heading1"/>
      </w:pPr>
      <w:r>
        <w:t>Articles, Documentation, and Tutorials</w:t>
      </w:r>
    </w:p>
    <w:tbl>
      <w:tblPr>
        <w:tblStyle w:val="TableGrid"/>
        <w:tblW w:w="10953" w:type="dxa"/>
        <w:jc w:val="center"/>
        <w:tblLook w:val="04A0" w:firstRow="1" w:lastRow="0" w:firstColumn="1" w:lastColumn="0" w:noHBand="0" w:noVBand="1"/>
      </w:tblPr>
      <w:tblGrid>
        <w:gridCol w:w="2034"/>
        <w:gridCol w:w="7077"/>
        <w:gridCol w:w="1842"/>
      </w:tblGrid>
      <w:tr w:rsidR="00924EC0" w14:paraId="256DE14A" w14:textId="77777777" w:rsidTr="00D3716A">
        <w:trPr>
          <w:jc w:val="center"/>
        </w:trPr>
        <w:tc>
          <w:tcPr>
            <w:tcW w:w="2034" w:type="dxa"/>
          </w:tcPr>
          <w:p w14:paraId="53E7D4D5" w14:textId="77777777" w:rsidR="00924EC0" w:rsidRDefault="00924EC0">
            <w:r>
              <w:t>Title</w:t>
            </w:r>
          </w:p>
        </w:tc>
        <w:tc>
          <w:tcPr>
            <w:tcW w:w="7077" w:type="dxa"/>
          </w:tcPr>
          <w:p w14:paraId="7FDCD461" w14:textId="77777777" w:rsidR="00924EC0" w:rsidRDefault="00924EC0">
            <w:r>
              <w:t>Link</w:t>
            </w:r>
          </w:p>
        </w:tc>
        <w:tc>
          <w:tcPr>
            <w:tcW w:w="1842" w:type="dxa"/>
          </w:tcPr>
          <w:p w14:paraId="55CC87BF" w14:textId="77777777" w:rsidR="00924EC0" w:rsidRDefault="00924EC0">
            <w:r>
              <w:t>Topic</w:t>
            </w:r>
          </w:p>
        </w:tc>
      </w:tr>
      <w:tr w:rsidR="00924EC0" w14:paraId="4BB1AE85" w14:textId="77777777" w:rsidTr="00D3716A">
        <w:trPr>
          <w:jc w:val="center"/>
        </w:trPr>
        <w:tc>
          <w:tcPr>
            <w:tcW w:w="2034" w:type="dxa"/>
          </w:tcPr>
          <w:p w14:paraId="03689F1D" w14:textId="5FDDCE78" w:rsidR="00924EC0" w:rsidRDefault="00924EC0" w:rsidP="00924EC0">
            <w:r>
              <w:t>Daily News Sentiment Index</w:t>
            </w:r>
          </w:p>
        </w:tc>
        <w:tc>
          <w:tcPr>
            <w:tcW w:w="7077" w:type="dxa"/>
          </w:tcPr>
          <w:p w14:paraId="4F322BE5" w14:textId="6B225E12" w:rsidR="00924EC0" w:rsidRDefault="00924EC0" w:rsidP="00924EC0">
            <w:hyperlink r:id="rId35" w:history="1">
              <w:r w:rsidRPr="00EC5C3E">
                <w:rPr>
                  <w:rStyle w:val="Hyperlink"/>
                </w:rPr>
                <w:t>https://www.frbsf.org/research-and-insights/data-and-indicators/daily-news-sentiment-index/</w:t>
              </w:r>
            </w:hyperlink>
          </w:p>
          <w:p w14:paraId="5FACDD19" w14:textId="1DB925C4" w:rsidR="00924EC0" w:rsidRDefault="00924EC0" w:rsidP="00924EC0"/>
        </w:tc>
        <w:tc>
          <w:tcPr>
            <w:tcW w:w="1842" w:type="dxa"/>
          </w:tcPr>
          <w:p w14:paraId="05AADF74" w14:textId="15C699EC" w:rsidR="00924EC0" w:rsidRDefault="00924EC0" w:rsidP="00924EC0">
            <w:r>
              <w:t>Background on sentiment analysis for financial news and how it could be used to learn more about future finances.</w:t>
            </w:r>
          </w:p>
        </w:tc>
      </w:tr>
      <w:tr w:rsidR="00924EC0" w14:paraId="7ECDB96C" w14:textId="77777777" w:rsidTr="00D3716A">
        <w:trPr>
          <w:jc w:val="center"/>
        </w:trPr>
        <w:tc>
          <w:tcPr>
            <w:tcW w:w="2034" w:type="dxa"/>
          </w:tcPr>
          <w:p w14:paraId="5DE98E70" w14:textId="77777777" w:rsidR="00924EC0" w:rsidRPr="00924EC0" w:rsidRDefault="00924EC0" w:rsidP="00924EC0">
            <w:pPr>
              <w:pStyle w:val="Heading1"/>
              <w:spacing w:before="0"/>
              <w:rPr>
                <w:rFonts w:ascii="Arial" w:hAnsi="Arial" w:cs="Arial"/>
                <w:b w:val="0"/>
                <w:bCs w:val="0"/>
                <w:color w:val="1F1F1F"/>
                <w:sz w:val="22"/>
                <w:szCs w:val="22"/>
              </w:rPr>
            </w:pPr>
            <w:r w:rsidRPr="00924EC0">
              <w:rPr>
                <w:rStyle w:val="title-text"/>
                <w:rFonts w:ascii="Arial" w:hAnsi="Arial" w:cs="Arial"/>
                <w:b w:val="0"/>
                <w:bCs w:val="0"/>
                <w:color w:val="1F1F1F"/>
                <w:sz w:val="22"/>
                <w:szCs w:val="22"/>
              </w:rPr>
              <w:t>Stock Prediction by Integrating Sentiment Scores of Financial News and MLP-Regressor: A Machine Learning Approach</w:t>
            </w:r>
          </w:p>
          <w:p w14:paraId="640A384D" w14:textId="77777777" w:rsidR="00924EC0" w:rsidRDefault="00924EC0" w:rsidP="00924EC0">
            <w:pPr>
              <w:rPr>
                <w:rFonts w:ascii="Times New Roman" w:hAnsi="Times New Roman"/>
              </w:rPr>
            </w:pPr>
          </w:p>
          <w:p w14:paraId="7A80F131" w14:textId="77777777" w:rsidR="00924EC0" w:rsidRDefault="00924EC0" w:rsidP="00924EC0"/>
        </w:tc>
        <w:tc>
          <w:tcPr>
            <w:tcW w:w="7077" w:type="dxa"/>
          </w:tcPr>
          <w:p w14:paraId="653581B2" w14:textId="1E3096F3" w:rsidR="00924EC0" w:rsidRDefault="00924EC0" w:rsidP="00924EC0">
            <w:hyperlink r:id="rId36" w:history="1">
              <w:r w:rsidRPr="00EC5C3E">
                <w:rPr>
                  <w:rStyle w:val="Hyperlink"/>
                </w:rPr>
                <w:t>https://www.sciencedirect.com/science/article/pii/S1877050923000868</w:t>
              </w:r>
            </w:hyperlink>
          </w:p>
          <w:p w14:paraId="3FB1CC94" w14:textId="7D58D2C2" w:rsidR="00924EC0" w:rsidRDefault="00924EC0" w:rsidP="00924EC0"/>
        </w:tc>
        <w:tc>
          <w:tcPr>
            <w:tcW w:w="1842" w:type="dxa"/>
          </w:tcPr>
          <w:p w14:paraId="23021346" w14:textId="1AA7B686" w:rsidR="00924EC0" w:rsidRDefault="00924EC0" w:rsidP="00924EC0">
            <w:r>
              <w:t>A paper about utilizing financial news to predict stock prices through Machine Learning.</w:t>
            </w:r>
          </w:p>
        </w:tc>
      </w:tr>
      <w:tr w:rsidR="00924EC0" w14:paraId="47AB7717" w14:textId="77777777" w:rsidTr="00D3716A">
        <w:trPr>
          <w:jc w:val="center"/>
        </w:trPr>
        <w:tc>
          <w:tcPr>
            <w:tcW w:w="2034" w:type="dxa"/>
          </w:tcPr>
          <w:p w14:paraId="354F56CD" w14:textId="7876DF2B" w:rsidR="00924EC0" w:rsidRPr="00D3716A" w:rsidRDefault="00D3716A" w:rsidP="00D3716A">
            <w:pPr>
              <w:pStyle w:val="Heading1"/>
              <w:shd w:val="clear" w:color="auto" w:fill="FFFFFF"/>
              <w:spacing w:before="0" w:after="150"/>
              <w:rPr>
                <w:rFonts w:ascii="Arial" w:hAnsi="Arial" w:cs="Arial"/>
                <w:b w:val="0"/>
                <w:bCs w:val="0"/>
                <w:color w:val="000000" w:themeColor="text1"/>
                <w:sz w:val="22"/>
                <w:szCs w:val="22"/>
              </w:rPr>
            </w:pPr>
            <w:r w:rsidRPr="00D3716A">
              <w:rPr>
                <w:rFonts w:ascii="Arial" w:hAnsi="Arial" w:cs="Arial"/>
                <w:b w:val="0"/>
                <w:bCs w:val="0"/>
                <w:color w:val="000000" w:themeColor="text1"/>
                <w:sz w:val="22"/>
                <w:szCs w:val="22"/>
              </w:rPr>
              <w:t>Newspaper3k: Article scraping &amp; curation</w:t>
            </w:r>
          </w:p>
        </w:tc>
        <w:tc>
          <w:tcPr>
            <w:tcW w:w="7077" w:type="dxa"/>
          </w:tcPr>
          <w:p w14:paraId="4AF8B4CC" w14:textId="1553C3BE" w:rsidR="00924EC0" w:rsidRDefault="00D3716A" w:rsidP="00924EC0">
            <w:hyperlink r:id="rId37" w:history="1">
              <w:r w:rsidRPr="00EC5C3E">
                <w:rPr>
                  <w:rStyle w:val="Hyperlink"/>
                </w:rPr>
                <w:t>https://newspaper.readthedocs.io/en/latest/</w:t>
              </w:r>
            </w:hyperlink>
          </w:p>
          <w:p w14:paraId="3FC1C5F9" w14:textId="54F447FB" w:rsidR="00D3716A" w:rsidRDefault="00D3716A" w:rsidP="00924EC0"/>
        </w:tc>
        <w:tc>
          <w:tcPr>
            <w:tcW w:w="1842" w:type="dxa"/>
          </w:tcPr>
          <w:p w14:paraId="07D4B096" w14:textId="69305A3D" w:rsidR="00924EC0" w:rsidRDefault="00D3716A" w:rsidP="00924EC0">
            <w:r>
              <w:t>How to use newspaper3k, a common python library, for scraping articles and finding relevant text with context.</w:t>
            </w:r>
          </w:p>
        </w:tc>
      </w:tr>
      <w:tr w:rsidR="00D3716A" w14:paraId="3D6D44FD" w14:textId="77777777" w:rsidTr="00D3716A">
        <w:trPr>
          <w:jc w:val="center"/>
        </w:trPr>
        <w:tc>
          <w:tcPr>
            <w:tcW w:w="2034" w:type="dxa"/>
          </w:tcPr>
          <w:p w14:paraId="2FDA7BDA" w14:textId="44C06444" w:rsidR="00D3716A" w:rsidRPr="00D3716A" w:rsidRDefault="00D3716A" w:rsidP="00D3716A">
            <w:pPr>
              <w:rPr>
                <w:rFonts w:cs="Arial"/>
                <w:color w:val="000000" w:themeColor="text1"/>
              </w:rPr>
            </w:pPr>
            <w:r w:rsidRPr="00D3716A">
              <w:rPr>
                <w:rFonts w:cs="Arial"/>
                <w:color w:val="000000" w:themeColor="text1"/>
              </w:rPr>
              <w:t>Interactive Brokers vs TD Ameritrade 2026</w:t>
            </w:r>
          </w:p>
          <w:p w14:paraId="07C26CFA" w14:textId="77777777" w:rsidR="00D3716A" w:rsidRPr="00D3716A" w:rsidRDefault="00D3716A" w:rsidP="00D3716A">
            <w:pPr>
              <w:pStyle w:val="Heading1"/>
              <w:shd w:val="clear" w:color="auto" w:fill="FFFFFF"/>
              <w:spacing w:before="0" w:after="150"/>
              <w:rPr>
                <w:rFonts w:ascii="Arial" w:hAnsi="Arial" w:cs="Arial"/>
                <w:b w:val="0"/>
                <w:bCs w:val="0"/>
                <w:color w:val="3E4349"/>
                <w:sz w:val="22"/>
                <w:szCs w:val="22"/>
              </w:rPr>
            </w:pPr>
          </w:p>
        </w:tc>
        <w:tc>
          <w:tcPr>
            <w:tcW w:w="7077" w:type="dxa"/>
          </w:tcPr>
          <w:p w14:paraId="4C11C68D" w14:textId="2837A115" w:rsidR="00D3716A" w:rsidRDefault="00D3716A" w:rsidP="00924EC0">
            <w:hyperlink r:id="rId38" w:history="1">
              <w:r w:rsidRPr="00EC5C3E">
                <w:rPr>
                  <w:rStyle w:val="Hyperlink"/>
                </w:rPr>
                <w:t>https://www.investing.com/brokers/compare/interactive-brokers-vs-td-ameritrade/</w:t>
              </w:r>
            </w:hyperlink>
          </w:p>
          <w:p w14:paraId="48DB6F96" w14:textId="719F50DB" w:rsidR="00D3716A" w:rsidRDefault="00D3716A" w:rsidP="00924EC0"/>
        </w:tc>
        <w:tc>
          <w:tcPr>
            <w:tcW w:w="1842" w:type="dxa"/>
          </w:tcPr>
          <w:p w14:paraId="44CC177A" w14:textId="49AEAE81" w:rsidR="00D3716A" w:rsidRPr="00D3716A" w:rsidRDefault="00D3716A" w:rsidP="00D3716A">
            <w:pPr>
              <w:rPr>
                <w:rFonts w:cs="Arial"/>
                <w:color w:val="000000" w:themeColor="text1"/>
              </w:rPr>
            </w:pPr>
            <w:r>
              <w:t xml:space="preserve">Comparison of </w:t>
            </w:r>
            <w:r w:rsidRPr="00D3716A">
              <w:rPr>
                <w:rFonts w:cs="Arial"/>
                <w:color w:val="000000" w:themeColor="text1"/>
              </w:rPr>
              <w:t xml:space="preserve">Interactive Brokers </w:t>
            </w:r>
            <w:r>
              <w:rPr>
                <w:rFonts w:cs="Arial"/>
                <w:color w:val="000000" w:themeColor="text1"/>
              </w:rPr>
              <w:t>and</w:t>
            </w:r>
            <w:r w:rsidRPr="00D3716A">
              <w:rPr>
                <w:rFonts w:cs="Arial"/>
                <w:color w:val="000000" w:themeColor="text1"/>
              </w:rPr>
              <w:t xml:space="preserve"> TD Ameritrade </w:t>
            </w:r>
            <w:r>
              <w:rPr>
                <w:rFonts w:cs="Arial"/>
                <w:color w:val="000000" w:themeColor="text1"/>
              </w:rPr>
              <w:t xml:space="preserve">for what they offer. It would be used </w:t>
            </w:r>
            <w:r>
              <w:rPr>
                <w:rFonts w:cs="Arial"/>
                <w:color w:val="000000" w:themeColor="text1"/>
              </w:rPr>
              <w:lastRenderedPageBreak/>
              <w:t>later on the project to get access to more specific data that may not be found in simple financial news headlines.</w:t>
            </w:r>
          </w:p>
          <w:p w14:paraId="2554B33F" w14:textId="64AD6FAC" w:rsidR="00D3716A" w:rsidRDefault="00D3716A" w:rsidP="00924EC0"/>
        </w:tc>
      </w:tr>
      <w:tr w:rsidR="00D3716A" w14:paraId="5FE6D8D2" w14:textId="77777777" w:rsidTr="00D3716A">
        <w:trPr>
          <w:jc w:val="center"/>
        </w:trPr>
        <w:tc>
          <w:tcPr>
            <w:tcW w:w="2034" w:type="dxa"/>
          </w:tcPr>
          <w:p w14:paraId="23FC743B" w14:textId="77777777" w:rsidR="00D3716A" w:rsidRPr="00D3716A" w:rsidRDefault="00D3716A" w:rsidP="00D3716A">
            <w:pPr>
              <w:pStyle w:val="Heading1"/>
              <w:shd w:val="clear" w:color="auto" w:fill="FFFFFF"/>
              <w:spacing w:before="0" w:after="150"/>
              <w:rPr>
                <w:rFonts w:ascii="Arial" w:hAnsi="Arial" w:cs="Arial"/>
                <w:b w:val="0"/>
                <w:bCs w:val="0"/>
                <w:color w:val="3E4349"/>
                <w:sz w:val="22"/>
                <w:szCs w:val="22"/>
              </w:rPr>
            </w:pPr>
          </w:p>
        </w:tc>
        <w:tc>
          <w:tcPr>
            <w:tcW w:w="7077" w:type="dxa"/>
          </w:tcPr>
          <w:p w14:paraId="2703B881" w14:textId="77777777" w:rsidR="00D3716A" w:rsidRDefault="00D3716A" w:rsidP="00924EC0"/>
        </w:tc>
        <w:tc>
          <w:tcPr>
            <w:tcW w:w="1842" w:type="dxa"/>
          </w:tcPr>
          <w:p w14:paraId="54C9E1C3" w14:textId="77777777" w:rsidR="00D3716A" w:rsidRDefault="00D3716A" w:rsidP="00924EC0"/>
        </w:tc>
      </w:tr>
      <w:tr w:rsidR="00D3716A" w14:paraId="0EB980C6" w14:textId="77777777" w:rsidTr="00D3716A">
        <w:trPr>
          <w:jc w:val="center"/>
        </w:trPr>
        <w:tc>
          <w:tcPr>
            <w:tcW w:w="2034" w:type="dxa"/>
          </w:tcPr>
          <w:p w14:paraId="3618C81B" w14:textId="77777777" w:rsidR="00D3716A" w:rsidRPr="00D3716A" w:rsidRDefault="00D3716A" w:rsidP="00D3716A">
            <w:pPr>
              <w:pStyle w:val="Heading1"/>
              <w:shd w:val="clear" w:color="auto" w:fill="FFFFFF"/>
              <w:spacing w:before="0" w:after="150"/>
              <w:rPr>
                <w:rFonts w:ascii="Arial" w:hAnsi="Arial" w:cs="Arial"/>
                <w:b w:val="0"/>
                <w:bCs w:val="0"/>
                <w:color w:val="3E4349"/>
                <w:sz w:val="22"/>
                <w:szCs w:val="22"/>
              </w:rPr>
            </w:pPr>
          </w:p>
        </w:tc>
        <w:tc>
          <w:tcPr>
            <w:tcW w:w="7077" w:type="dxa"/>
          </w:tcPr>
          <w:p w14:paraId="6FC18926" w14:textId="77777777" w:rsidR="00D3716A" w:rsidRDefault="00D3716A" w:rsidP="00924EC0"/>
        </w:tc>
        <w:tc>
          <w:tcPr>
            <w:tcW w:w="1842" w:type="dxa"/>
          </w:tcPr>
          <w:p w14:paraId="6EB772BC" w14:textId="77777777" w:rsidR="00D3716A" w:rsidRDefault="00D3716A" w:rsidP="00924EC0"/>
        </w:tc>
      </w:tr>
      <w:tr w:rsidR="00D3716A" w14:paraId="627E0464" w14:textId="77777777" w:rsidTr="00D3716A">
        <w:trPr>
          <w:jc w:val="center"/>
        </w:trPr>
        <w:tc>
          <w:tcPr>
            <w:tcW w:w="2034" w:type="dxa"/>
          </w:tcPr>
          <w:p w14:paraId="7D8DE3BF" w14:textId="77777777" w:rsidR="00D3716A" w:rsidRPr="00D3716A" w:rsidRDefault="00D3716A" w:rsidP="00D3716A">
            <w:pPr>
              <w:pStyle w:val="Heading1"/>
              <w:shd w:val="clear" w:color="auto" w:fill="FFFFFF"/>
              <w:spacing w:before="0" w:after="150"/>
              <w:rPr>
                <w:rFonts w:ascii="Arial" w:hAnsi="Arial" w:cs="Arial"/>
                <w:b w:val="0"/>
                <w:bCs w:val="0"/>
                <w:color w:val="3E4349"/>
                <w:sz w:val="22"/>
                <w:szCs w:val="22"/>
              </w:rPr>
            </w:pPr>
          </w:p>
        </w:tc>
        <w:tc>
          <w:tcPr>
            <w:tcW w:w="7077" w:type="dxa"/>
          </w:tcPr>
          <w:p w14:paraId="476722F4" w14:textId="77777777" w:rsidR="00D3716A" w:rsidRDefault="00D3716A" w:rsidP="00924EC0"/>
        </w:tc>
        <w:tc>
          <w:tcPr>
            <w:tcW w:w="1842" w:type="dxa"/>
          </w:tcPr>
          <w:p w14:paraId="5AB4BB30" w14:textId="77777777" w:rsidR="00D3716A" w:rsidRDefault="00D3716A" w:rsidP="00924EC0"/>
        </w:tc>
      </w:tr>
    </w:tbl>
    <w:p w14:paraId="18047DFB" w14:textId="77777777" w:rsidR="001F18DB" w:rsidRDefault="001F18DB"/>
    <w:p w14:paraId="7F61CABD" w14:textId="77777777" w:rsidR="001F18DB" w:rsidRDefault="00000000">
      <w:pPr>
        <w:pStyle w:val="Heading1"/>
      </w:pPr>
      <w:r>
        <w:t>Early Conclusions</w:t>
      </w:r>
    </w:p>
    <w:p w14:paraId="65ABBC94" w14:textId="77777777" w:rsidR="001F18DB" w:rsidRDefault="00000000">
      <w:pPr>
        <w:pStyle w:val="Heading2"/>
      </w:pPr>
      <w:r>
        <w:t>Most Promising Data Sources</w:t>
      </w:r>
    </w:p>
    <w:p w14:paraId="086E66A4" w14:textId="77777777" w:rsidR="001F18DB" w:rsidRDefault="001F18DB" w:rsidP="00924EC0">
      <w:pPr>
        <w:pStyle w:val="ListBullet"/>
        <w:numPr>
          <w:ilvl w:val="0"/>
          <w:numId w:val="12"/>
        </w:numPr>
      </w:pPr>
      <w:r>
        <w:t>The most promising early data sources are yfinance/Yahoo Finance, Finnhub, Alpha Vantage, MarketWatch RSS, PR Newswire, SEC EDGAR, and Finviz. These sources are useful because they support historical stock data, structured financial news, official filings, RSS feeds, or screener-style ranking. For early development, I should prioritize sources that are easier to access with Python before relying on credential-based or subscription-based platforms.</w:t>
      </w:r>
    </w:p>
    <w:p w14:paraId="0E645223" w14:textId="77777777" w:rsidR="001F18DB" w:rsidRDefault="001F18DB" w:rsidP="00924EC0">
      <w:pPr>
        <w:pStyle w:val="ListBullet"/>
        <w:numPr>
          <w:ilvl w:val="0"/>
          <w:numId w:val="0"/>
        </w:numPr>
        <w:ind w:left="360"/>
      </w:pPr>
    </w:p>
    <w:p w14:paraId="39AFB0CD" w14:textId="77777777" w:rsidR="001F18DB" w:rsidRPr="00924EC0" w:rsidRDefault="001F18DB" w:rsidP="00924EC0">
      <w:pPr>
        <w:pStyle w:val="ListBullet"/>
        <w:numPr>
          <w:ilvl w:val="0"/>
          <w:numId w:val="0"/>
        </w:numPr>
        <w:rPr>
          <w:rFonts w:asciiTheme="majorHAnsi" w:hAnsiTheme="majorHAnsi" w:cstheme="majorHAnsi"/>
          <w:b/>
          <w:bCs/>
          <w:color w:val="4F81BD" w:themeColor="accent1"/>
          <w:sz w:val="24"/>
          <w:szCs w:val="24"/>
        </w:rPr>
      </w:pPr>
      <w:r w:rsidRPr="00924EC0">
        <w:rPr>
          <w:rFonts w:asciiTheme="majorHAnsi" w:hAnsiTheme="majorHAnsi" w:cstheme="majorHAnsi"/>
          <w:b/>
          <w:bCs/>
          <w:color w:val="4F81BD" w:themeColor="accent1"/>
          <w:sz w:val="24"/>
          <w:szCs w:val="24"/>
        </w:rPr>
        <w:t>Sources That May Require Credentials or More Setup</w:t>
      </w:r>
    </w:p>
    <w:p w14:paraId="241E8922" w14:textId="77777777" w:rsidR="001F18DB" w:rsidRPr="00924EC0" w:rsidRDefault="00000000" w:rsidP="00924EC0">
      <w:pPr>
        <w:pStyle w:val="Heading2"/>
        <w:numPr>
          <w:ilvl w:val="0"/>
          <w:numId w:val="12"/>
        </w:numPr>
        <w:rPr>
          <w:b w:val="0"/>
          <w:bCs w:val="0"/>
          <w:color w:val="000000" w:themeColor="text1"/>
        </w:rPr>
      </w:pPr>
      <w:r w:rsidRPr="00924EC0">
        <w:rPr>
          <w:b w:val="0"/>
          <w:bCs w:val="0"/>
          <w:color w:val="000000" w:themeColor="text1"/>
        </w:rPr>
        <w:t>Reuters, Dow Jones Newswires, TD Ameritrade, Interactive Brokers, TradingView, and some financial APIs may require credentials, subscriptions, API keys, or additional setup. These sources may still be useful later, but they are not the easiest starting point for Week 1 development.</w:t>
      </w:r>
    </w:p>
    <w:p w14:paraId="427F9CF7" w14:textId="77777777" w:rsidR="001F18DB" w:rsidRDefault="001F18DB" w:rsidP="00924EC0">
      <w:pPr>
        <w:pStyle w:val="ListBullet"/>
        <w:numPr>
          <w:ilvl w:val="0"/>
          <w:numId w:val="0"/>
        </w:numPr>
        <w:ind w:left="360" w:hanging="360"/>
      </w:pPr>
    </w:p>
    <w:p w14:paraId="34B591BD" w14:textId="77777777" w:rsidR="001F18DB" w:rsidRPr="00924EC0" w:rsidRDefault="001F18DB" w:rsidP="005E4D65">
      <w:pPr>
        <w:pStyle w:val="ListBullet"/>
        <w:numPr>
          <w:ilvl w:val="0"/>
          <w:numId w:val="0"/>
        </w:numPr>
        <w:rPr>
          <w:rFonts w:asciiTheme="majorHAnsi" w:hAnsiTheme="majorHAnsi" w:cstheme="majorHAnsi"/>
          <w:b/>
          <w:bCs/>
          <w:color w:val="4F81BD" w:themeColor="accent1"/>
          <w:sz w:val="24"/>
          <w:szCs w:val="24"/>
        </w:rPr>
      </w:pPr>
      <w:r w:rsidRPr="00924EC0">
        <w:rPr>
          <w:rFonts w:asciiTheme="majorHAnsi" w:hAnsiTheme="majorHAnsi" w:cstheme="majorHAnsi"/>
          <w:b/>
          <w:bCs/>
          <w:color w:val="4F81BD" w:themeColor="accent1"/>
          <w:sz w:val="24"/>
          <w:szCs w:val="24"/>
        </w:rPr>
        <w:t>Best Tools to Explore First</w:t>
      </w:r>
    </w:p>
    <w:p w14:paraId="34A4C99E" w14:textId="77777777" w:rsidR="001F18DB" w:rsidRDefault="001F18DB" w:rsidP="00924EC0">
      <w:pPr>
        <w:pStyle w:val="ListBullet"/>
        <w:numPr>
          <w:ilvl w:val="0"/>
          <w:numId w:val="11"/>
        </w:numPr>
      </w:pPr>
      <w:r>
        <w:t>The first tools I should explore are yfinance, Finnhub, Alpha Vantage, Streamlit, and FinBERT because they support the core data collection, dashboard, and sentiment analysis parts of the project.</w:t>
      </w:r>
    </w:p>
    <w:p w14:paraId="30D77097" w14:textId="77777777" w:rsidR="001F18DB" w:rsidRDefault="001F18DB">
      <w:pPr>
        <w:pStyle w:val="Heading2"/>
      </w:pPr>
    </w:p>
    <w:p w14:paraId="5407218D" w14:textId="77777777" w:rsidR="001F18DB" w:rsidRPr="00924EC0" w:rsidRDefault="001F18DB" w:rsidP="005E4D65">
      <w:pPr>
        <w:pStyle w:val="ListBullet"/>
        <w:numPr>
          <w:ilvl w:val="0"/>
          <w:numId w:val="0"/>
        </w:numPr>
        <w:ind w:left="360" w:hanging="360"/>
        <w:rPr>
          <w:rFonts w:asciiTheme="majorHAnsi" w:hAnsiTheme="majorHAnsi" w:cstheme="majorHAnsi"/>
          <w:b/>
          <w:bCs/>
          <w:color w:val="4F81BD" w:themeColor="accent1"/>
          <w:sz w:val="24"/>
          <w:szCs w:val="24"/>
        </w:rPr>
      </w:pPr>
      <w:r w:rsidRPr="00924EC0">
        <w:rPr>
          <w:rFonts w:asciiTheme="majorHAnsi" w:hAnsiTheme="majorHAnsi" w:cstheme="majorHAnsi"/>
          <w:b/>
          <w:bCs/>
          <w:color w:val="4F81BD" w:themeColor="accent1"/>
          <w:sz w:val="24"/>
          <w:szCs w:val="24"/>
        </w:rPr>
        <w:t>Main Technical Challenges I Expect</w:t>
      </w:r>
    </w:p>
    <w:p w14:paraId="309F101D" w14:textId="54ECF557" w:rsidR="001F18DB" w:rsidRDefault="001F18DB" w:rsidP="00924EC0">
      <w:pPr>
        <w:pStyle w:val="ListBullet"/>
        <w:numPr>
          <w:ilvl w:val="0"/>
          <w:numId w:val="10"/>
        </w:numPr>
      </w:pPr>
      <w:r>
        <w:t>One technical challenge will be deciding how to weight different news sources. Official sources such as SEC filings or FDA announcements may deserve higher weight than general commentary, while major financial news sources and press releases may fall somewhere in between.</w:t>
      </w:r>
    </w:p>
    <w:p w14:paraId="613A05F8" w14:textId="77777777" w:rsidR="001F18DB" w:rsidRDefault="001F18DB" w:rsidP="005E4D65">
      <w:pPr>
        <w:pStyle w:val="ListBullet"/>
        <w:numPr>
          <w:ilvl w:val="0"/>
          <w:numId w:val="0"/>
        </w:numPr>
      </w:pPr>
    </w:p>
    <w:p w14:paraId="0A03E858" w14:textId="77777777" w:rsidR="001F18DB" w:rsidRDefault="001F18DB">
      <w:pPr>
        <w:pStyle w:val="Heading2"/>
      </w:pPr>
    </w:p>
    <w:p w14:paraId="21995136" w14:textId="5934385B" w:rsidR="001F18DB" w:rsidRPr="00924EC0" w:rsidRDefault="001F18DB" w:rsidP="005E4D65">
      <w:pPr>
        <w:pStyle w:val="ListBullet"/>
        <w:numPr>
          <w:ilvl w:val="0"/>
          <w:numId w:val="0"/>
        </w:numPr>
        <w:ind w:left="360" w:hanging="360"/>
        <w:rPr>
          <w:rFonts w:asciiTheme="majorHAnsi" w:hAnsiTheme="majorHAnsi" w:cstheme="majorHAnsi"/>
          <w:b/>
          <w:bCs/>
          <w:color w:val="4F81BD" w:themeColor="accent1"/>
          <w:sz w:val="24"/>
          <w:szCs w:val="24"/>
        </w:rPr>
      </w:pPr>
      <w:r w:rsidRPr="00924EC0">
        <w:rPr>
          <w:rFonts w:asciiTheme="majorHAnsi" w:hAnsiTheme="majorHAnsi" w:cstheme="majorHAnsi"/>
          <w:b/>
          <w:bCs/>
          <w:color w:val="4F81BD" w:themeColor="accent1"/>
          <w:sz w:val="24"/>
          <w:szCs w:val="24"/>
        </w:rPr>
        <w:t>Week 1 Reflection Notes</w:t>
      </w:r>
    </w:p>
    <w:p w14:paraId="7F2F8770" w14:textId="77777777" w:rsidR="005E4D65" w:rsidRDefault="005E4D65" w:rsidP="005E4D65">
      <w:pPr>
        <w:pStyle w:val="ListBullet"/>
        <w:numPr>
          <w:ilvl w:val="0"/>
          <w:numId w:val="0"/>
        </w:numPr>
        <w:ind w:left="360" w:hanging="360"/>
      </w:pPr>
    </w:p>
    <w:p w14:paraId="0A3B3364" w14:textId="5D6BBD69" w:rsidR="001F18DB" w:rsidRDefault="001F18DB" w:rsidP="005E4D65">
      <w:pPr>
        <w:pStyle w:val="ListBullet"/>
        <w:numPr>
          <w:ilvl w:val="0"/>
          <w:numId w:val="0"/>
        </w:numPr>
        <w:ind w:left="360" w:hanging="360"/>
      </w:pPr>
      <w:r>
        <w:t>What I learned:</w:t>
      </w:r>
    </w:p>
    <w:p w14:paraId="1B880790" w14:textId="77777777" w:rsidR="005E4D65" w:rsidRDefault="005E4D65" w:rsidP="005E4D65">
      <w:pPr>
        <w:pStyle w:val="ListBullet"/>
        <w:numPr>
          <w:ilvl w:val="0"/>
          <w:numId w:val="0"/>
        </w:numPr>
        <w:ind w:left="360" w:hanging="360"/>
      </w:pPr>
    </w:p>
    <w:p w14:paraId="1C2F4B09" w14:textId="77777777" w:rsidR="001F18DB" w:rsidRDefault="00000000">
      <w:r>
        <w:t>What still needs clarification:</w:t>
      </w:r>
    </w:p>
    <w:p w14:paraId="5D5E6B97" w14:textId="77777777" w:rsidR="001F18DB" w:rsidRDefault="001F18DB"/>
    <w:p w14:paraId="0A525919" w14:textId="77777777" w:rsidR="001F18DB" w:rsidRDefault="00000000">
      <w:r>
        <w:t>What I should research next:</w:t>
      </w:r>
    </w:p>
    <w:p w14:paraId="1430D460" w14:textId="77777777" w:rsidR="001F18DB" w:rsidRDefault="001F18DB"/>
    <w:p w14:paraId="30501482" w14:textId="77777777" w:rsidR="001F18DB" w:rsidRDefault="001F18DB"/>
    <w:p w14:paraId="0B2F8A75" w14:textId="77777777" w:rsidR="001F18DB" w:rsidRDefault="001F18DB"/>
    <w:sectPr w:rsidR="001F18D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E4C93"/>
    <w:multiLevelType w:val="hybridMultilevel"/>
    <w:tmpl w:val="CA20B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EC4883"/>
    <w:multiLevelType w:val="hybridMultilevel"/>
    <w:tmpl w:val="DB98E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5B2610"/>
    <w:multiLevelType w:val="hybridMultilevel"/>
    <w:tmpl w:val="E66C6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5952925">
    <w:abstractNumId w:val="8"/>
  </w:num>
  <w:num w:numId="2" w16cid:durableId="1894541310">
    <w:abstractNumId w:val="6"/>
  </w:num>
  <w:num w:numId="3" w16cid:durableId="1748451658">
    <w:abstractNumId w:val="5"/>
  </w:num>
  <w:num w:numId="4" w16cid:durableId="880438855">
    <w:abstractNumId w:val="4"/>
  </w:num>
  <w:num w:numId="5" w16cid:durableId="1896621619">
    <w:abstractNumId w:val="7"/>
  </w:num>
  <w:num w:numId="6" w16cid:durableId="2132936625">
    <w:abstractNumId w:val="3"/>
  </w:num>
  <w:num w:numId="7" w16cid:durableId="1370763513">
    <w:abstractNumId w:val="2"/>
  </w:num>
  <w:num w:numId="8" w16cid:durableId="1719544494">
    <w:abstractNumId w:val="1"/>
  </w:num>
  <w:num w:numId="9" w16cid:durableId="1455826560">
    <w:abstractNumId w:val="0"/>
  </w:num>
  <w:num w:numId="10" w16cid:durableId="1089886479">
    <w:abstractNumId w:val="11"/>
  </w:num>
  <w:num w:numId="11" w16cid:durableId="1430153426">
    <w:abstractNumId w:val="9"/>
  </w:num>
  <w:num w:numId="12" w16cid:durableId="653501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7BB"/>
    <w:rsid w:val="001F18DB"/>
    <w:rsid w:val="0029639D"/>
    <w:rsid w:val="00326F90"/>
    <w:rsid w:val="005E1A6F"/>
    <w:rsid w:val="005E4D65"/>
    <w:rsid w:val="00671B62"/>
    <w:rsid w:val="00761C1C"/>
    <w:rsid w:val="00924EC0"/>
    <w:rsid w:val="00946760"/>
    <w:rsid w:val="00AA1D8D"/>
    <w:rsid w:val="00AC46BB"/>
    <w:rsid w:val="00B47730"/>
    <w:rsid w:val="00C669FC"/>
    <w:rsid w:val="00CB0664"/>
    <w:rsid w:val="00D371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20FA0"/>
  <w14:defaultImageDpi w14:val="300"/>
  <w15:docId w15:val="{E462841C-6B51-5B4D-86B2-35901DC22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E1A6F"/>
    <w:rPr>
      <w:color w:val="0000FF" w:themeColor="hyperlink"/>
      <w:u w:val="single"/>
    </w:rPr>
  </w:style>
  <w:style w:type="character" w:styleId="UnresolvedMention">
    <w:name w:val="Unresolved Mention"/>
    <w:basedOn w:val="DefaultParagraphFont"/>
    <w:uiPriority w:val="99"/>
    <w:semiHidden/>
    <w:unhideWhenUsed/>
    <w:rsid w:val="005E1A6F"/>
    <w:rPr>
      <w:color w:val="605E5C"/>
      <w:shd w:val="clear" w:color="auto" w:fill="E1DFDD"/>
    </w:rPr>
  </w:style>
  <w:style w:type="character" w:styleId="FollowedHyperlink">
    <w:name w:val="FollowedHyperlink"/>
    <w:basedOn w:val="DefaultParagraphFont"/>
    <w:uiPriority w:val="99"/>
    <w:semiHidden/>
    <w:unhideWhenUsed/>
    <w:rsid w:val="005E4D65"/>
    <w:rPr>
      <w:color w:val="800080" w:themeColor="followedHyperlink"/>
      <w:u w:val="single"/>
    </w:rPr>
  </w:style>
  <w:style w:type="character" w:customStyle="1" w:styleId="title-text">
    <w:name w:val="title-text"/>
    <w:basedOn w:val="DefaultParagraphFont"/>
    <w:rsid w:val="00924E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owjones.com/professional/newswires/" TargetMode="External"/><Relationship Id="rId18" Type="http://schemas.openxmlformats.org/officeDocument/2006/relationships/hyperlink" Target="https://finviz.com/" TargetMode="External"/><Relationship Id="rId26" Type="http://schemas.openxmlformats.org/officeDocument/2006/relationships/hyperlink" Target="https://copilot.microsoft.com/" TargetMode="External"/><Relationship Id="rId39" Type="http://schemas.openxmlformats.org/officeDocument/2006/relationships/fontTable" Target="fontTable.xml"/><Relationship Id="rId21" Type="http://schemas.openxmlformats.org/officeDocument/2006/relationships/hyperlink" Target="https://www.schwab.com/welcome-to-schwab" TargetMode="External"/><Relationship Id="rId34" Type="http://schemas.openxmlformats.org/officeDocument/2006/relationships/hyperlink" Target="https://www.youtube.com/watch?v=5HQCNAsSO-s" TargetMode="External"/><Relationship Id="rId7" Type="http://schemas.openxmlformats.org/officeDocument/2006/relationships/hyperlink" Target="https://www.alphavantage.co/documentation/" TargetMode="External"/><Relationship Id="rId12" Type="http://schemas.openxmlformats.org/officeDocument/2006/relationships/hyperlink" Target="https://www.marketwatch.com/" TargetMode="External"/><Relationship Id="rId17" Type="http://schemas.openxmlformats.org/officeDocument/2006/relationships/hyperlink" Target="https://www.tradingview.com/" TargetMode="External"/><Relationship Id="rId25" Type="http://schemas.openxmlformats.org/officeDocument/2006/relationships/hyperlink" Target="https://chatgpt.com/" TargetMode="External"/><Relationship Id="rId33" Type="http://schemas.openxmlformats.org/officeDocument/2006/relationships/hyperlink" Target="https://www.youtube.com/watch?v=WEAAs_0etJQ" TargetMode="External"/><Relationship Id="rId38" Type="http://schemas.openxmlformats.org/officeDocument/2006/relationships/hyperlink" Target="https://www.investing.com/brokers/compare/interactive-brokers-vs-td-ameritrade/" TargetMode="External"/><Relationship Id="rId2" Type="http://schemas.openxmlformats.org/officeDocument/2006/relationships/numbering" Target="numbering.xml"/><Relationship Id="rId16" Type="http://schemas.openxmlformats.org/officeDocument/2006/relationships/hyperlink" Target="https://financewire.com/" TargetMode="External"/><Relationship Id="rId20" Type="http://schemas.openxmlformats.org/officeDocument/2006/relationships/hyperlink" Target="https://www.sec.gov/about/developer-resources" TargetMode="External"/><Relationship Id="rId29" Type="http://schemas.openxmlformats.org/officeDocument/2006/relationships/hyperlink" Target="https://huggingface.co/ProsusAI/finbert" TargetMode="External"/><Relationship Id="rId1" Type="http://schemas.openxmlformats.org/officeDocument/2006/relationships/customXml" Target="../customXml/item1.xml"/><Relationship Id="rId6" Type="http://schemas.openxmlformats.org/officeDocument/2006/relationships/hyperlink" Target="https://pypi.org/project/yfinance/" TargetMode="External"/><Relationship Id="rId11" Type="http://schemas.openxmlformats.org/officeDocument/2006/relationships/hyperlink" Target="https://www.cnbc.com/finance/" TargetMode="External"/><Relationship Id="rId24" Type="http://schemas.openxmlformats.org/officeDocument/2006/relationships/hyperlink" Target="https://claude.ai/new" TargetMode="External"/><Relationship Id="rId32" Type="http://schemas.openxmlformats.org/officeDocument/2006/relationships/hyperlink" Target="https://www.youtube.com/watch?v=EeoCcjPuJwE" TargetMode="External"/><Relationship Id="rId37" Type="http://schemas.openxmlformats.org/officeDocument/2006/relationships/hyperlink" Target="https://newspaper.readthedocs.io/en/latest/"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ccessnewswire.com/" TargetMode="External"/><Relationship Id="rId23" Type="http://schemas.openxmlformats.org/officeDocument/2006/relationships/hyperlink" Target="https://github.com/OtisMurray/Stock-Price-Prediction" TargetMode="External"/><Relationship Id="rId28" Type="http://schemas.openxmlformats.org/officeDocument/2006/relationships/hyperlink" Target="https://docs.streamlit.io/" TargetMode="External"/><Relationship Id="rId36" Type="http://schemas.openxmlformats.org/officeDocument/2006/relationships/hyperlink" Target="https://www.sciencedirect.com/science/article/pii/S1877050923000868" TargetMode="External"/><Relationship Id="rId10" Type="http://schemas.openxmlformats.org/officeDocument/2006/relationships/hyperlink" Target="https://www.reuters.com/markets/" TargetMode="External"/><Relationship Id="rId19" Type="http://schemas.openxmlformats.org/officeDocument/2006/relationships/hyperlink" Target="https://www.fda.gov/news-events/press-announcements" TargetMode="External"/><Relationship Id="rId31" Type="http://schemas.openxmlformats.org/officeDocument/2006/relationships/hyperlink" Target="http://youtube.com/watch?v=vKeYPJM-W5Q" TargetMode="External"/><Relationship Id="rId4" Type="http://schemas.openxmlformats.org/officeDocument/2006/relationships/settings" Target="settings.xml"/><Relationship Id="rId9" Type="http://schemas.openxmlformats.org/officeDocument/2006/relationships/hyperlink" Target="https://newsapi.org/docs" TargetMode="External"/><Relationship Id="rId14" Type="http://schemas.openxmlformats.org/officeDocument/2006/relationships/hyperlink" Target="https://www.prnewswire.com/" TargetMode="External"/><Relationship Id="rId22" Type="http://schemas.openxmlformats.org/officeDocument/2006/relationships/hyperlink" Target="https://www.interactivebrokers.com/campus/api/" TargetMode="External"/><Relationship Id="rId27" Type="http://schemas.openxmlformats.org/officeDocument/2006/relationships/hyperlink" Target="https://grok.com/" TargetMode="External"/><Relationship Id="rId30" Type="http://schemas.openxmlformats.org/officeDocument/2006/relationships/hyperlink" Target="https://www.youtube.com/watch?v=lxi67s9G8FI" TargetMode="External"/><Relationship Id="rId35" Type="http://schemas.openxmlformats.org/officeDocument/2006/relationships/hyperlink" Target="https://www.frbsf.org/research-and-insights/data-and-indicators/daily-news-sentiment-index/" TargetMode="External"/><Relationship Id="rId8" Type="http://schemas.openxmlformats.org/officeDocument/2006/relationships/hyperlink" Target="https://finnhub.io/docs/api"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1858</Words>
  <Characters>10595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Murray, Otis Ely</cp:lastModifiedBy>
  <cp:revision>7</cp:revision>
  <dcterms:created xsi:type="dcterms:W3CDTF">2013-12-23T23:15:00Z</dcterms:created>
  <dcterms:modified xsi:type="dcterms:W3CDTF">2026-05-08T17:44:00Z</dcterms:modified>
  <cp:category/>
</cp:coreProperties>
</file>