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68273" w14:textId="76C304BB" w:rsidR="00AC68CB" w:rsidRDefault="00AC68CB" w:rsidP="00AC68CB">
      <w:r w:rsidRPr="00AC68CB">
        <w:t xml:space="preserve">Sais-tu s'il est possible de produire un tableau de bord </w:t>
      </w:r>
      <w:proofErr w:type="spellStart"/>
      <w:r w:rsidRPr="00AC68CB">
        <w:t>PowerBI</w:t>
      </w:r>
      <w:proofErr w:type="spellEnd"/>
      <w:r w:rsidRPr="00AC68CB">
        <w:t xml:space="preserve"> avec un menu déroulant en haut à droite permettant de l'afficher soit en anglais, soit en français ?</w:t>
      </w:r>
    </w:p>
    <w:p w14:paraId="16A6D205" w14:textId="7E38183B" w:rsidR="00AC68CB" w:rsidRPr="00AC68CB" w:rsidRDefault="00AC68CB" w:rsidP="00AC68CB">
      <w:r w:rsidRPr="00AC68CB">
        <w:t>Oui, c'est tout à fait possible, mais ce n'est pas une fonctionnalité "prête à l'emploi" — il faut la construire avec quelques briques classiques de Power BI. Voici la méthode la plus courante :</w:t>
      </w:r>
    </w:p>
    <w:p w14:paraId="18D3CEAE" w14:textId="77777777" w:rsidR="00AC68CB" w:rsidRPr="00AC68CB" w:rsidRDefault="00AC68CB" w:rsidP="00AC68CB">
      <w:pPr>
        <w:rPr>
          <w:b/>
          <w:bCs/>
        </w:rPr>
      </w:pPr>
      <w:r w:rsidRPr="00AC68CB">
        <w:rPr>
          <w:b/>
          <w:bCs/>
        </w:rPr>
        <w:t>La technique standard : table de langue déconnectée + mesures DAX</w:t>
      </w:r>
    </w:p>
    <w:p w14:paraId="10AC99EB" w14:textId="77777777" w:rsidR="00AC68CB" w:rsidRPr="00AC68CB" w:rsidRDefault="00AC68CB" w:rsidP="00AC68CB">
      <w:r w:rsidRPr="00AC68CB">
        <w:rPr>
          <w:b/>
          <w:bCs/>
        </w:rPr>
        <w:t>1. Créer une table de paramètre "Langue"</w:t>
      </w:r>
      <w:r w:rsidRPr="00AC68CB">
        <w:t xml:space="preserve"> Via </w:t>
      </w:r>
      <w:r w:rsidRPr="00AC68CB">
        <w:rPr>
          <w:i/>
          <w:iCs/>
        </w:rPr>
        <w:t>Nouveau paramètre → Champs</w:t>
      </w:r>
      <w:r w:rsidRPr="00AC68CB">
        <w:t xml:space="preserve"> ou une table statique :</w:t>
      </w:r>
    </w:p>
    <w:p w14:paraId="48998265" w14:textId="77777777" w:rsidR="00AC68CB" w:rsidRPr="00AC68CB" w:rsidRDefault="00AC68CB" w:rsidP="00AC68CB">
      <w:r w:rsidRPr="00AC68CB">
        <w:t>Langue</w:t>
      </w:r>
    </w:p>
    <w:p w14:paraId="442C351B" w14:textId="77777777" w:rsidR="00AC68CB" w:rsidRPr="00AC68CB" w:rsidRDefault="00AC68CB" w:rsidP="00AC68CB">
      <w:r w:rsidRPr="00AC68CB">
        <w:t>------</w:t>
      </w:r>
    </w:p>
    <w:p w14:paraId="6EFE3388" w14:textId="77777777" w:rsidR="00AC68CB" w:rsidRPr="00AC68CB" w:rsidRDefault="00AC68CB" w:rsidP="00AC68CB">
      <w:r w:rsidRPr="00AC68CB">
        <w:t>Français</w:t>
      </w:r>
    </w:p>
    <w:p w14:paraId="290BE9BC" w14:textId="77777777" w:rsidR="00AC68CB" w:rsidRPr="00AC68CB" w:rsidRDefault="00AC68CB" w:rsidP="00AC68CB">
      <w:r w:rsidRPr="00AC68CB">
        <w:t>English</w:t>
      </w:r>
    </w:p>
    <w:p w14:paraId="4912988E" w14:textId="77777777" w:rsidR="00AC68CB" w:rsidRPr="00AC68CB" w:rsidRDefault="00AC68CB" w:rsidP="00AC68CB">
      <w:r w:rsidRPr="00AC68CB">
        <w:t>Cette table n'est reliée à aucune autre table du modèle (elle sert uniquement de sélecteur).</w:t>
      </w:r>
    </w:p>
    <w:p w14:paraId="69734F75" w14:textId="77777777" w:rsidR="00AC68CB" w:rsidRPr="00AC68CB" w:rsidRDefault="00AC68CB" w:rsidP="00AC68CB">
      <w:r w:rsidRPr="00AC68CB">
        <w:rPr>
          <w:b/>
          <w:bCs/>
        </w:rPr>
        <w:t>2. Ajouter un slicer (segment) en haut à droite</w:t>
      </w:r>
      <w:r w:rsidRPr="00AC68CB">
        <w:t xml:space="preserve"> Vous glissez le champ "Langue" dans un slicer, que vous configurez en style </w:t>
      </w:r>
      <w:r w:rsidRPr="00AC68CB">
        <w:rPr>
          <w:b/>
          <w:bCs/>
        </w:rPr>
        <w:t>liste déroulante</w:t>
      </w:r>
      <w:r w:rsidRPr="00AC68CB">
        <w:t xml:space="preserve"> (menu Format du slicer → style "</w:t>
      </w:r>
      <w:proofErr w:type="spellStart"/>
      <w:r w:rsidRPr="00AC68CB">
        <w:t>Dropdown</w:t>
      </w:r>
      <w:proofErr w:type="spellEnd"/>
      <w:r w:rsidRPr="00AC68CB">
        <w:t>"), positionné où vous voulez sur la page.</w:t>
      </w:r>
    </w:p>
    <w:p w14:paraId="07BC2D79" w14:textId="77777777" w:rsidR="00AC68CB" w:rsidRPr="00AC68CB" w:rsidRDefault="00AC68CB" w:rsidP="00AC68CB">
      <w:r w:rsidRPr="00AC68CB">
        <w:rPr>
          <w:b/>
          <w:bCs/>
        </w:rPr>
        <w:t>3. Créer des mesures DAX qui basculent le texte</w:t>
      </w:r>
      <w:r w:rsidRPr="00AC68CB">
        <w:t xml:space="preserve"> Pour chaque titre, libellé ou texte dynamique, une mesure du type :</w:t>
      </w:r>
    </w:p>
    <w:p w14:paraId="592938FF" w14:textId="77777777" w:rsidR="00AC68CB" w:rsidRPr="00AC68CB" w:rsidRDefault="00AC68CB" w:rsidP="00AC68CB">
      <w:r w:rsidRPr="00AC68CB">
        <w:t xml:space="preserve">Titre KPI = </w:t>
      </w:r>
    </w:p>
    <w:p w14:paraId="1D7C77C3" w14:textId="77777777" w:rsidR="00AC68CB" w:rsidRPr="00AC68CB" w:rsidRDefault="00AC68CB" w:rsidP="00AC68CB">
      <w:r w:rsidRPr="00AC68CB">
        <w:t xml:space="preserve">VAR </w:t>
      </w:r>
      <w:proofErr w:type="spellStart"/>
      <w:r w:rsidRPr="00AC68CB">
        <w:t>LangueChoisie</w:t>
      </w:r>
      <w:proofErr w:type="spellEnd"/>
      <w:r w:rsidRPr="00AC68CB">
        <w:t xml:space="preserve"> = SELECTEDVALUE('Langue'[Langue], "Français")</w:t>
      </w:r>
    </w:p>
    <w:p w14:paraId="4B0B479C" w14:textId="77777777" w:rsidR="00AC68CB" w:rsidRPr="00AC68CB" w:rsidRDefault="00AC68CB" w:rsidP="00AC68CB">
      <w:pPr>
        <w:rPr>
          <w:lang w:val="en-US"/>
        </w:rPr>
      </w:pPr>
      <w:r w:rsidRPr="00AC68CB">
        <w:rPr>
          <w:lang w:val="en-US"/>
        </w:rPr>
        <w:t>RETURN</w:t>
      </w:r>
    </w:p>
    <w:p w14:paraId="0AC7085D" w14:textId="77777777" w:rsidR="00AC68CB" w:rsidRPr="00AC68CB" w:rsidRDefault="00AC68CB" w:rsidP="00AC68CB">
      <w:pPr>
        <w:rPr>
          <w:lang w:val="en-US"/>
        </w:rPr>
      </w:pPr>
      <w:proofErr w:type="gramStart"/>
      <w:r w:rsidRPr="00AC68CB">
        <w:rPr>
          <w:lang w:val="en-US"/>
        </w:rPr>
        <w:t>SWITCH(</w:t>
      </w:r>
      <w:proofErr w:type="gramEnd"/>
    </w:p>
    <w:p w14:paraId="10987F5A" w14:textId="77777777" w:rsidR="00AC68CB" w:rsidRPr="00AC68CB" w:rsidRDefault="00AC68CB" w:rsidP="00AC68CB">
      <w:pPr>
        <w:rPr>
          <w:lang w:val="en-US"/>
        </w:rPr>
      </w:pPr>
      <w:r w:rsidRPr="00AC68CB">
        <w:rPr>
          <w:lang w:val="en-US"/>
        </w:rPr>
        <w:t xml:space="preserve">    </w:t>
      </w:r>
      <w:proofErr w:type="spellStart"/>
      <w:r w:rsidRPr="00AC68CB">
        <w:rPr>
          <w:lang w:val="en-US"/>
        </w:rPr>
        <w:t>LangueChoisie</w:t>
      </w:r>
      <w:proofErr w:type="spellEnd"/>
      <w:r w:rsidRPr="00AC68CB">
        <w:rPr>
          <w:lang w:val="en-US"/>
        </w:rPr>
        <w:t>,</w:t>
      </w:r>
    </w:p>
    <w:p w14:paraId="455A4F93" w14:textId="77777777" w:rsidR="00AC68CB" w:rsidRPr="00AC68CB" w:rsidRDefault="00AC68CB" w:rsidP="00AC68CB">
      <w:pPr>
        <w:rPr>
          <w:lang w:val="en-US"/>
        </w:rPr>
      </w:pPr>
      <w:r w:rsidRPr="00AC68CB">
        <w:rPr>
          <w:lang w:val="en-US"/>
        </w:rPr>
        <w:t xml:space="preserve">    "English", "Total Revenue",</w:t>
      </w:r>
    </w:p>
    <w:p w14:paraId="34AB96DD" w14:textId="77777777" w:rsidR="00AC68CB" w:rsidRPr="00AC68CB" w:rsidRDefault="00AC68CB" w:rsidP="00AC68CB">
      <w:r w:rsidRPr="00AC68CB">
        <w:rPr>
          <w:lang w:val="en-US"/>
        </w:rPr>
        <w:t xml:space="preserve">    </w:t>
      </w:r>
      <w:r w:rsidRPr="00AC68CB">
        <w:t>"Total du chiffre d'affaires"</w:t>
      </w:r>
    </w:p>
    <w:p w14:paraId="35C77BAB" w14:textId="77777777" w:rsidR="00AC68CB" w:rsidRPr="00AC68CB" w:rsidRDefault="00AC68CB" w:rsidP="00AC68CB">
      <w:r w:rsidRPr="00AC68CB">
        <w:t>)</w:t>
      </w:r>
    </w:p>
    <w:p w14:paraId="40E031BA" w14:textId="77777777" w:rsidR="00AC68CB" w:rsidRPr="00AC68CB" w:rsidRDefault="00AC68CB" w:rsidP="00AC68CB">
      <w:r w:rsidRPr="00AC68CB">
        <w:rPr>
          <w:b/>
          <w:bCs/>
        </w:rPr>
        <w:t>4. Lier ces mesures aux titres dynamiques des visuels</w:t>
      </w:r>
      <w:r w:rsidRPr="00AC68CB">
        <w:t xml:space="preserve"> Dans Power BI, chaque visuel a une option </w:t>
      </w:r>
      <w:r w:rsidRPr="00AC68CB">
        <w:rPr>
          <w:b/>
          <w:bCs/>
        </w:rPr>
        <w:t>"Titre → Texte du titre"</w:t>
      </w:r>
      <w:r w:rsidRPr="00AC68CB">
        <w:t xml:space="preserve"> où vous pouvez cliquer sur l'icône fx et choisir "Champ" au lieu de texte statique → vous sélectionnez votre mesure DAX. Le titre change alors automatiquement selon la sélection du slicer.</w:t>
      </w:r>
    </w:p>
    <w:p w14:paraId="73E087E8" w14:textId="77777777" w:rsidR="00AC68CB" w:rsidRPr="00AC68CB" w:rsidRDefault="00AC68CB" w:rsidP="00AC68CB">
      <w:r w:rsidRPr="00AC68CB">
        <w:rPr>
          <w:b/>
          <w:bCs/>
        </w:rPr>
        <w:t>5. Pour les noms de colonnes/catégories eux-mêmes</w:t>
      </w:r>
      <w:r w:rsidRPr="00AC68CB">
        <w:t xml:space="preserve"> Si vous voulez aussi traduire les valeurs des données (ex. noms de transporteurs, catégories de produits), il faut une table de traduction séparée avec les mêmes clés dans les deux langues, et une mesure SWITCH/LOOKUPVALUE similaire.</w:t>
      </w:r>
    </w:p>
    <w:p w14:paraId="07CAB93C" w14:textId="77777777" w:rsidR="00AC68CB" w:rsidRPr="00AC68CB" w:rsidRDefault="00AC68CB" w:rsidP="00AC68CB">
      <w:pPr>
        <w:rPr>
          <w:b/>
          <w:bCs/>
        </w:rPr>
      </w:pPr>
      <w:r w:rsidRPr="00AC68CB">
        <w:rPr>
          <w:b/>
          <w:bCs/>
        </w:rPr>
        <w:t>Alternative plus limitée : Bookmarks + boutons</w:t>
      </w:r>
    </w:p>
    <w:p w14:paraId="0730E048" w14:textId="77777777" w:rsidR="00AC68CB" w:rsidRPr="00AC68CB" w:rsidRDefault="00AC68CB" w:rsidP="00AC68CB">
      <w:r w:rsidRPr="00AC68CB">
        <w:t xml:space="preserve">Pour des textes fixes (titres de page, légendes statiques) vous pouvez dupliquer les zones de texte (une en FR, une en EN), les grouper, et utiliser deux </w:t>
      </w:r>
      <w:r w:rsidRPr="00AC68CB">
        <w:rPr>
          <w:b/>
          <w:bCs/>
        </w:rPr>
        <w:t>bookmarks</w:t>
      </w:r>
      <w:r w:rsidRPr="00AC68CB">
        <w:t xml:space="preserve"> ("Vue FR" / "Vue EN") </w:t>
      </w:r>
      <w:r w:rsidRPr="00AC68CB">
        <w:lastRenderedPageBreak/>
        <w:t>déclenchés par deux boutons — mais ça ne s'applique pas nativement aux données elles-mêmes ni aux titres dynamiques des visuels sans la combiner à la méthode DAX ci-dessus.</w:t>
      </w:r>
    </w:p>
    <w:p w14:paraId="7918E772" w14:textId="77777777" w:rsidR="00AC68CB" w:rsidRPr="00AC68CB" w:rsidRDefault="00AC68CB" w:rsidP="00AC68CB">
      <w:pPr>
        <w:rPr>
          <w:b/>
          <w:bCs/>
        </w:rPr>
      </w:pPr>
      <w:r w:rsidRPr="00AC68CB">
        <w:rPr>
          <w:b/>
          <w:bCs/>
        </w:rPr>
        <w:t>Ce que Power BI ne fait PAS nativement</w:t>
      </w:r>
    </w:p>
    <w:p w14:paraId="4B73F095" w14:textId="77777777" w:rsidR="00AC68CB" w:rsidRPr="00AC68CB" w:rsidRDefault="00AC68CB" w:rsidP="00AC68CB">
      <w:r w:rsidRPr="00AC68CB">
        <w:t xml:space="preserve">Il n'y a pas de bouton "traduire tout le rapport en un clic" intégré à l'interface standard. La fonctionnalité de </w:t>
      </w:r>
      <w:r w:rsidRPr="00AC68CB">
        <w:rPr>
          <w:b/>
          <w:bCs/>
        </w:rPr>
        <w:t>"Translations" au niveau du modèle tabulaire</w:t>
      </w:r>
      <w:r w:rsidRPr="00AC68CB">
        <w:t xml:space="preserve"> existe (via </w:t>
      </w:r>
      <w:proofErr w:type="spellStart"/>
      <w:r w:rsidRPr="00AC68CB">
        <w:t>Tabular</w:t>
      </w:r>
      <w:proofErr w:type="spellEnd"/>
      <w:r w:rsidRPr="00AC68CB">
        <w:t xml:space="preserve"> Editor, un outil externe), mais elle se base sur la </w:t>
      </w:r>
      <w:r w:rsidRPr="00AC68CB">
        <w:rPr>
          <w:b/>
          <w:bCs/>
        </w:rPr>
        <w:t>langue du navigateur/OS de l'utilisateur</w:t>
      </w:r>
      <w:r w:rsidRPr="00AC68CB">
        <w:t>, pas sur un menu déroulant manuel dans le rapport — ce n'est donc pas exactement ce que vous demandez.</w:t>
      </w:r>
    </w:p>
    <w:p w14:paraId="39E15AD2" w14:textId="77777777" w:rsidR="00AC68CB" w:rsidRPr="00AC68CB" w:rsidRDefault="00AC68CB" w:rsidP="00AC68CB">
      <w:r w:rsidRPr="00AC68CB">
        <w:pict w14:anchorId="43044A65">
          <v:rect id="_x0000_i1031" style="width:0;height:1.5pt" o:hralign="center" o:hrstd="t" o:hr="t" fillcolor="#a0a0a0" stroked="f"/>
        </w:pict>
      </w:r>
    </w:p>
    <w:p w14:paraId="15660A33" w14:textId="77777777" w:rsidR="00AC68CB" w:rsidRPr="00AC68CB" w:rsidRDefault="00AC68CB" w:rsidP="00AC68CB">
      <w:r w:rsidRPr="00AC68CB">
        <w:t>Vu que vous travaillez déjà avec Power BI via MCP pour vos analyses transporteurs, je peux vous aider à construire concrètement les mesures DAX de traduction si vous voulez appliquer ça à un de vos tableaux de bord actuels (ex. comparaison droits/taxes par transporteur en FR/EN pour vos investisseurs anglophones) — voulez-vous qu'on parte sur un exemple concret ?</w:t>
      </w:r>
    </w:p>
    <w:p w14:paraId="724A016B" w14:textId="77777777" w:rsidR="007B0CDE" w:rsidRDefault="007B0CDE"/>
    <w:sectPr w:rsidR="007B0C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8CB"/>
    <w:rsid w:val="007B0CDE"/>
    <w:rsid w:val="007E7398"/>
    <w:rsid w:val="00AC68CB"/>
    <w:rsid w:val="00C76DDD"/>
    <w:rsid w:val="00F81F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A2FA9"/>
  <w15:chartTrackingRefBased/>
  <w15:docId w15:val="{D6B5EC04-BE51-400F-B1C8-ED28D8817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C6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C6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C68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C68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C68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C68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C68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C68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C68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68C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C68C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C68C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C68C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C68C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C68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C68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C68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C68CB"/>
    <w:rPr>
      <w:rFonts w:eastAsiaTheme="majorEastAsia" w:cstheme="majorBidi"/>
      <w:color w:val="272727" w:themeColor="text1" w:themeTint="D8"/>
    </w:rPr>
  </w:style>
  <w:style w:type="paragraph" w:styleId="Titre">
    <w:name w:val="Title"/>
    <w:basedOn w:val="Normal"/>
    <w:next w:val="Normal"/>
    <w:link w:val="TitreCar"/>
    <w:uiPriority w:val="10"/>
    <w:qFormat/>
    <w:rsid w:val="00AC6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68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C68C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C68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C68CB"/>
    <w:pPr>
      <w:spacing w:before="160"/>
      <w:jc w:val="center"/>
    </w:pPr>
    <w:rPr>
      <w:i/>
      <w:iCs/>
      <w:color w:val="404040" w:themeColor="text1" w:themeTint="BF"/>
    </w:rPr>
  </w:style>
  <w:style w:type="character" w:customStyle="1" w:styleId="CitationCar">
    <w:name w:val="Citation Car"/>
    <w:basedOn w:val="Policepardfaut"/>
    <w:link w:val="Citation"/>
    <w:uiPriority w:val="29"/>
    <w:rsid w:val="00AC68CB"/>
    <w:rPr>
      <w:i/>
      <w:iCs/>
      <w:color w:val="404040" w:themeColor="text1" w:themeTint="BF"/>
    </w:rPr>
  </w:style>
  <w:style w:type="paragraph" w:styleId="Paragraphedeliste">
    <w:name w:val="List Paragraph"/>
    <w:basedOn w:val="Normal"/>
    <w:uiPriority w:val="34"/>
    <w:qFormat/>
    <w:rsid w:val="00AC68CB"/>
    <w:pPr>
      <w:ind w:left="720"/>
      <w:contextualSpacing/>
    </w:pPr>
  </w:style>
  <w:style w:type="character" w:styleId="Accentuationintense">
    <w:name w:val="Intense Emphasis"/>
    <w:basedOn w:val="Policepardfaut"/>
    <w:uiPriority w:val="21"/>
    <w:qFormat/>
    <w:rsid w:val="00AC68CB"/>
    <w:rPr>
      <w:i/>
      <w:iCs/>
      <w:color w:val="0F4761" w:themeColor="accent1" w:themeShade="BF"/>
    </w:rPr>
  </w:style>
  <w:style w:type="paragraph" w:styleId="Citationintense">
    <w:name w:val="Intense Quote"/>
    <w:basedOn w:val="Normal"/>
    <w:next w:val="Normal"/>
    <w:link w:val="CitationintenseCar"/>
    <w:uiPriority w:val="30"/>
    <w:qFormat/>
    <w:rsid w:val="00AC6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C68CB"/>
    <w:rPr>
      <w:i/>
      <w:iCs/>
      <w:color w:val="0F4761" w:themeColor="accent1" w:themeShade="BF"/>
    </w:rPr>
  </w:style>
  <w:style w:type="character" w:styleId="Rfrenceintense">
    <w:name w:val="Intense Reference"/>
    <w:basedOn w:val="Policepardfaut"/>
    <w:uiPriority w:val="32"/>
    <w:qFormat/>
    <w:rsid w:val="00AC68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2488</Characters>
  <Application>Microsoft Office Word</Application>
  <DocSecurity>0</DocSecurity>
  <Lines>65</Lines>
  <Paragraphs>29</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Bordier - Lireka</dc:creator>
  <cp:keywords/>
  <dc:description/>
  <cp:lastModifiedBy>Marc Bordier - Lireka</cp:lastModifiedBy>
  <cp:revision>1</cp:revision>
  <dcterms:created xsi:type="dcterms:W3CDTF">2026-07-16T08:06:00Z</dcterms:created>
  <dcterms:modified xsi:type="dcterms:W3CDTF">2026-07-16T08:07:00Z</dcterms:modified>
</cp:coreProperties>
</file>