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0F60" w14:textId="77777777" w:rsidR="00843549" w:rsidRPr="005C48F0" w:rsidRDefault="00DE66A1" w:rsidP="00422134">
      <w:pPr>
        <w:ind w:left="1440"/>
        <w:rPr>
          <w:rFonts w:ascii="Arial Black" w:hAnsi="Arial Black"/>
        </w:rPr>
      </w:pPr>
      <w:r w:rsidRPr="005C48F0">
        <w:rPr>
          <w:rFonts w:ascii="Arial Black" w:hAnsi="Arial Black"/>
          <w:noProof/>
        </w:rPr>
        <w:pict w14:anchorId="27A3CCB7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41.5pt;margin-top:464.2pt;width:255pt;height:129pt;z-index:251673600" filled="f">
            <v:textbox>
              <w:txbxContent>
                <w:p w14:paraId="2500B939" w14:textId="77777777" w:rsidR="00A86352" w:rsidRPr="005C48F0" w:rsidRDefault="00A86352">
                  <w:pPr>
                    <w:rPr>
                      <w:iCs/>
                    </w:rPr>
                  </w:pPr>
                  <w:proofErr w:type="spellStart"/>
                  <w:r w:rsidRPr="005C48F0">
                    <w:rPr>
                      <w:iCs/>
                    </w:rPr>
                    <w:t>Karagdagang</w:t>
                  </w:r>
                  <w:proofErr w:type="spellEnd"/>
                  <w:r w:rsidRPr="005C48F0">
                    <w:rPr>
                      <w:iCs/>
                    </w:rPr>
                    <w:t xml:space="preserve"> Gawain:</w:t>
                  </w:r>
                </w:p>
                <w:p w14:paraId="27CE8ADD" w14:textId="77777777" w:rsidR="00A86352" w:rsidRPr="005C48F0" w:rsidRDefault="00A86352" w:rsidP="00A8635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TAMA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6.TAMA</w:t>
                  </w:r>
                </w:p>
                <w:p w14:paraId="39B1FAE1" w14:textId="77777777" w:rsidR="00A86352" w:rsidRPr="005C48F0" w:rsidRDefault="00A86352" w:rsidP="00A8635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TAMA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7.TAMA</w:t>
                  </w:r>
                </w:p>
                <w:p w14:paraId="7BF26539" w14:textId="77777777" w:rsidR="00A86352" w:rsidRPr="005C48F0" w:rsidRDefault="00A86352" w:rsidP="00A8635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TAMA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8.MALI</w:t>
                  </w:r>
                </w:p>
                <w:p w14:paraId="1D223398" w14:textId="77777777" w:rsidR="00A86352" w:rsidRPr="005C48F0" w:rsidRDefault="00A86352" w:rsidP="00A8635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TAMA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9.TAMA</w:t>
                  </w:r>
                </w:p>
                <w:p w14:paraId="442219AC" w14:textId="77777777" w:rsidR="00A86352" w:rsidRPr="005C48F0" w:rsidRDefault="00A86352" w:rsidP="00A8635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TAMA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10.TAMA</w:t>
                  </w: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51F13F1A">
          <v:shape id="_x0000_s1040" type="#_x0000_t202" style="position:absolute;left:0;text-align:left;margin-left:-30pt;margin-top:454.45pt;width:111pt;height:156pt;z-index:251672576" filled="f">
            <v:textbox>
              <w:txbxContent>
                <w:p w14:paraId="059AA8A6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Tayahin A:</w:t>
                  </w:r>
                </w:p>
                <w:p w14:paraId="1944950A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1.G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6.I</w:t>
                  </w:r>
                </w:p>
                <w:p w14:paraId="771664F7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2.B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7.A</w:t>
                  </w:r>
                </w:p>
                <w:p w14:paraId="312C4ABF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3.D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8.C</w:t>
                  </w:r>
                </w:p>
                <w:p w14:paraId="0B3C5456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4.E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9.F</w:t>
                  </w:r>
                </w:p>
                <w:p w14:paraId="247C1DA4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5.H</w:t>
                  </w:r>
                  <w:r w:rsidRPr="005C48F0">
                    <w:rPr>
                      <w:iCs/>
                    </w:rPr>
                    <w:tab/>
                  </w:r>
                  <w:r w:rsidRPr="005C48F0">
                    <w:rPr>
                      <w:iCs/>
                    </w:rPr>
                    <w:tab/>
                    <w:t>10.J</w:t>
                  </w: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2F0EB23F">
          <v:shape id="_x0000_s1039" type="#_x0000_t202" style="position:absolute;left:0;text-align:left;margin-left:241.5pt;margin-top:383.95pt;width:255pt;height:75.75pt;z-index:251671552">
            <v:textbox>
              <w:txbxContent>
                <w:p w14:paraId="6F018113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Tayahin B:</w:t>
                  </w:r>
                </w:p>
                <w:p w14:paraId="27C1B91B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Upang mas </w:t>
                  </w:r>
                  <w:proofErr w:type="spellStart"/>
                  <w:r w:rsidRPr="005C48F0">
                    <w:rPr>
                      <w:iCs/>
                    </w:rPr>
                    <w:t>malinang</w:t>
                  </w:r>
                  <w:proofErr w:type="spellEnd"/>
                  <w:r w:rsidRPr="005C48F0">
                    <w:rPr>
                      <w:iCs/>
                    </w:rPr>
                    <w:t xml:space="preserve"> ang </w:t>
                  </w:r>
                  <w:proofErr w:type="spellStart"/>
                  <w:r w:rsidRPr="005C48F0">
                    <w:rPr>
                      <w:iCs/>
                    </w:rPr>
                    <w:t>kakayahan</w:t>
                  </w:r>
                  <w:proofErr w:type="spellEnd"/>
                  <w:r w:rsidRPr="005C48F0">
                    <w:rPr>
                      <w:iCs/>
                    </w:rPr>
                    <w:t xml:space="preserve"> at pag – </w:t>
                  </w:r>
                  <w:proofErr w:type="spellStart"/>
                  <w:r w:rsidRPr="005C48F0">
                    <w:rPr>
                      <w:iCs/>
                    </w:rPr>
                    <w:t>iisip</w:t>
                  </w:r>
                  <w:proofErr w:type="spellEnd"/>
                  <w:r w:rsidRPr="005C48F0">
                    <w:rPr>
                      <w:iCs/>
                    </w:rPr>
                    <w:t xml:space="preserve"> ng bawat </w:t>
                  </w:r>
                  <w:proofErr w:type="spellStart"/>
                  <w:r w:rsidRPr="005C48F0">
                    <w:rPr>
                      <w:iCs/>
                    </w:rPr>
                    <w:t>indibidwal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ukol</w:t>
                  </w:r>
                  <w:proofErr w:type="spellEnd"/>
                  <w:r w:rsidRPr="005C48F0">
                    <w:rPr>
                      <w:iCs/>
                    </w:rPr>
                    <w:t xml:space="preserve"> sa </w:t>
                  </w:r>
                  <w:proofErr w:type="spellStart"/>
                  <w:r w:rsidRPr="005C48F0">
                    <w:rPr>
                      <w:iCs/>
                    </w:rPr>
                    <w:t>pananaliksik</w:t>
                  </w:r>
                  <w:proofErr w:type="spellEnd"/>
                  <w:r w:rsidRPr="005C48F0">
                    <w:rPr>
                      <w:iCs/>
                    </w:rPr>
                    <w:t>.</w:t>
                  </w: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61D8E0A5">
          <v:rect id="_x0000_s1038" style="position:absolute;left:0;text-align:left;margin-left:241.5pt;margin-top:287.2pt;width:255pt;height:90.75pt;z-index:251670528" filled="f">
            <v:textbox>
              <w:txbxContent>
                <w:p w14:paraId="3086E292" w14:textId="77777777" w:rsidR="00A86352" w:rsidRPr="00A86352" w:rsidRDefault="00A86352">
                  <w:pPr>
                    <w:rPr>
                      <w:i/>
                    </w:rPr>
                  </w:pPr>
                  <w:r w:rsidRPr="00A86352">
                    <w:rPr>
                      <w:i/>
                    </w:rPr>
                    <w:t>Isagawa:</w:t>
                  </w:r>
                </w:p>
                <w:p w14:paraId="41AED421" w14:textId="77777777" w:rsidR="00A86352" w:rsidRPr="00A86352" w:rsidRDefault="00A86352" w:rsidP="00A8635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i/>
                    </w:rPr>
                  </w:pPr>
                  <w:r w:rsidRPr="00A86352">
                    <w:rPr>
                      <w:i/>
                    </w:rPr>
                    <w:t xml:space="preserve">Dahil mas </w:t>
                  </w:r>
                  <w:proofErr w:type="spellStart"/>
                  <w:r w:rsidRPr="00A86352">
                    <w:rPr>
                      <w:i/>
                    </w:rPr>
                    <w:t>napadali</w:t>
                  </w:r>
                  <w:proofErr w:type="spellEnd"/>
                  <w:r w:rsidRPr="00A86352">
                    <w:rPr>
                      <w:i/>
                    </w:rPr>
                    <w:t xml:space="preserve"> nito ang </w:t>
                  </w:r>
                  <w:proofErr w:type="spellStart"/>
                  <w:r w:rsidRPr="00A86352">
                    <w:rPr>
                      <w:i/>
                    </w:rPr>
                    <w:t>proseso</w:t>
                  </w:r>
                  <w:proofErr w:type="spellEnd"/>
                  <w:r w:rsidRPr="00A86352">
                    <w:rPr>
                      <w:i/>
                    </w:rPr>
                    <w:t xml:space="preserve"> ng </w:t>
                  </w:r>
                  <w:proofErr w:type="spellStart"/>
                  <w:r w:rsidRPr="00A86352">
                    <w:rPr>
                      <w:i/>
                    </w:rPr>
                    <w:t>paggawa</w:t>
                  </w:r>
                  <w:proofErr w:type="spellEnd"/>
                  <w:r w:rsidRPr="00A86352">
                    <w:rPr>
                      <w:i/>
                    </w:rPr>
                    <w:t xml:space="preserve"> ng </w:t>
                  </w:r>
                  <w:proofErr w:type="spellStart"/>
                  <w:r w:rsidRPr="00A86352">
                    <w:rPr>
                      <w:i/>
                    </w:rPr>
                    <w:t>pananaliksik</w:t>
                  </w:r>
                  <w:proofErr w:type="spellEnd"/>
                  <w:r w:rsidRPr="00A86352">
                    <w:rPr>
                      <w:i/>
                    </w:rPr>
                    <w:t>.</w:t>
                  </w:r>
                </w:p>
                <w:p w14:paraId="6B0CCEB3" w14:textId="77777777" w:rsidR="00A86352" w:rsidRPr="00A86352" w:rsidRDefault="00A86352" w:rsidP="00A8635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i/>
                    </w:rPr>
                  </w:pPr>
                  <w:r w:rsidRPr="00A86352">
                    <w:rPr>
                      <w:i/>
                    </w:rPr>
                    <w:t>Oo</w:t>
                  </w:r>
                </w:p>
              </w:txbxContent>
            </v:textbox>
          </v:rect>
        </w:pict>
      </w:r>
      <w:r w:rsidRPr="005C48F0">
        <w:rPr>
          <w:rFonts w:ascii="Arial Black" w:hAnsi="Arial Black"/>
          <w:noProof/>
        </w:rPr>
        <w:pict w14:anchorId="582EF7E6">
          <v:shape id="_x0000_s1037" type="#_x0000_t202" style="position:absolute;left:0;text-align:left;margin-left:89.25pt;margin-top:245.95pt;width:150pt;height:319.5pt;z-index:251669504" filled="f">
            <v:textbox>
              <w:txbxContent>
                <w:p w14:paraId="155F0A0B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Pagyamanin:</w:t>
                  </w:r>
                </w:p>
                <w:p w14:paraId="7A111791" w14:textId="77777777" w:rsidR="001F05C4" w:rsidRPr="005C48F0" w:rsidRDefault="0062092A">
                  <w:pPr>
                    <w:rPr>
                      <w:iCs/>
                    </w:rPr>
                  </w:pPr>
                  <w:proofErr w:type="spellStart"/>
                  <w:r w:rsidRPr="005C48F0">
                    <w:rPr>
                      <w:iCs/>
                    </w:rPr>
                    <w:t>Pamagat</w:t>
                  </w:r>
                  <w:proofErr w:type="spellEnd"/>
                  <w:r w:rsidRPr="005C48F0">
                    <w:rPr>
                      <w:iCs/>
                    </w:rPr>
                    <w:t xml:space="preserve"> o </w:t>
                  </w:r>
                  <w:proofErr w:type="spellStart"/>
                  <w:r w:rsidRPr="005C48F0">
                    <w:rPr>
                      <w:iCs/>
                    </w:rPr>
                    <w:t>paksa</w:t>
                  </w:r>
                  <w:proofErr w:type="spellEnd"/>
                  <w:r w:rsidRPr="005C48F0">
                    <w:rPr>
                      <w:iCs/>
                    </w:rPr>
                    <w:t>:</w:t>
                  </w:r>
                </w:p>
                <w:p w14:paraId="7CC21221" w14:textId="77777777" w:rsidR="0062092A" w:rsidRPr="005C48F0" w:rsidRDefault="0062092A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Ang </w:t>
                  </w:r>
                  <w:proofErr w:type="spellStart"/>
                  <w:r w:rsidRPr="005C48F0">
                    <w:rPr>
                      <w:iCs/>
                    </w:rPr>
                    <w:t>karapatang</w:t>
                  </w:r>
                  <w:proofErr w:type="spellEnd"/>
                  <w:r w:rsidRPr="005C48F0">
                    <w:rPr>
                      <w:iCs/>
                    </w:rPr>
                    <w:t xml:space="preserve"> mabuhay ng mga walang </w:t>
                  </w:r>
                  <w:proofErr w:type="spellStart"/>
                  <w:r w:rsidRPr="005C48F0">
                    <w:rPr>
                      <w:iCs/>
                    </w:rPr>
                    <w:t>kasalanan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</w:p>
                <w:p w14:paraId="3C3E70F4" w14:textId="77777777" w:rsidR="0062092A" w:rsidRPr="005C48F0" w:rsidRDefault="0062092A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Mga </w:t>
                  </w:r>
                  <w:proofErr w:type="spellStart"/>
                  <w:r w:rsidRPr="005C48F0">
                    <w:rPr>
                      <w:iCs/>
                    </w:rPr>
                    <w:t>kailanganing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datos</w:t>
                  </w:r>
                  <w:proofErr w:type="spellEnd"/>
                  <w:r w:rsidRPr="005C48F0">
                    <w:rPr>
                      <w:iCs/>
                    </w:rPr>
                    <w:t xml:space="preserve"> o impormasyon:</w:t>
                  </w:r>
                </w:p>
                <w:p w14:paraId="428008F2" w14:textId="77777777" w:rsidR="00A86352" w:rsidRPr="005C48F0" w:rsidRDefault="00A86352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Dapat </w:t>
                  </w:r>
                  <w:proofErr w:type="spellStart"/>
                  <w:r w:rsidRPr="005C48F0">
                    <w:rPr>
                      <w:iCs/>
                    </w:rPr>
                    <w:t>munang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alamin</w:t>
                  </w:r>
                  <w:proofErr w:type="spellEnd"/>
                  <w:r w:rsidRPr="005C48F0">
                    <w:rPr>
                      <w:iCs/>
                    </w:rPr>
                    <w:t xml:space="preserve"> kung ang tao </w:t>
                  </w:r>
                  <w:proofErr w:type="spellStart"/>
                  <w:r w:rsidRPr="005C48F0">
                    <w:rPr>
                      <w:iCs/>
                    </w:rPr>
                    <w:t>nayan</w:t>
                  </w:r>
                  <w:proofErr w:type="spellEnd"/>
                  <w:r w:rsidRPr="005C48F0">
                    <w:rPr>
                      <w:iCs/>
                    </w:rPr>
                    <w:t xml:space="preserve"> ay merong legal na pag – </w:t>
                  </w:r>
                  <w:proofErr w:type="spellStart"/>
                  <w:r w:rsidRPr="005C48F0">
                    <w:rPr>
                      <w:iCs/>
                    </w:rPr>
                    <w:t>iisip</w:t>
                  </w:r>
                  <w:proofErr w:type="spellEnd"/>
                  <w:r w:rsidRPr="005C48F0">
                    <w:rPr>
                      <w:iCs/>
                    </w:rPr>
                    <w:t xml:space="preserve"> at kung </w:t>
                  </w:r>
                  <w:proofErr w:type="spellStart"/>
                  <w:r w:rsidRPr="005C48F0">
                    <w:rPr>
                      <w:iCs/>
                    </w:rPr>
                    <w:t>sya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ba</w:t>
                  </w:r>
                  <w:proofErr w:type="spellEnd"/>
                  <w:r w:rsidRPr="005C48F0">
                    <w:rPr>
                      <w:iCs/>
                    </w:rPr>
                    <w:t xml:space="preserve"> ay </w:t>
                  </w:r>
                  <w:proofErr w:type="spellStart"/>
                  <w:r w:rsidRPr="005C48F0">
                    <w:rPr>
                      <w:iCs/>
                    </w:rPr>
                    <w:t>inosente</w:t>
                  </w:r>
                  <w:proofErr w:type="spellEnd"/>
                  <w:r w:rsidRPr="005C48F0">
                    <w:rPr>
                      <w:iCs/>
                    </w:rPr>
                    <w:t>.</w:t>
                  </w:r>
                </w:p>
                <w:p w14:paraId="44E4109E" w14:textId="77777777" w:rsidR="00A86352" w:rsidRPr="005C48F0" w:rsidRDefault="00A86352">
                  <w:pPr>
                    <w:rPr>
                      <w:iCs/>
                    </w:rPr>
                  </w:pPr>
                  <w:proofErr w:type="spellStart"/>
                  <w:r w:rsidRPr="005C48F0">
                    <w:rPr>
                      <w:iCs/>
                    </w:rPr>
                    <w:t>Paraang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gamtin</w:t>
                  </w:r>
                  <w:proofErr w:type="spellEnd"/>
                  <w:r w:rsidRPr="005C48F0">
                    <w:rPr>
                      <w:iCs/>
                    </w:rPr>
                    <w:t xml:space="preserve"> sa </w:t>
                  </w:r>
                  <w:proofErr w:type="spellStart"/>
                  <w:r w:rsidRPr="005C48F0">
                    <w:rPr>
                      <w:iCs/>
                    </w:rPr>
                    <w:t>pangalap</w:t>
                  </w:r>
                  <w:proofErr w:type="spellEnd"/>
                  <w:r w:rsidRPr="005C48F0">
                    <w:rPr>
                      <w:iCs/>
                    </w:rPr>
                    <w:t xml:space="preserve"> ng impormasyon:</w:t>
                  </w:r>
                </w:p>
                <w:p w14:paraId="7C5E5C08" w14:textId="77777777" w:rsidR="00A86352" w:rsidRPr="005C48F0" w:rsidRDefault="00A86352">
                  <w:pPr>
                    <w:rPr>
                      <w:iCs/>
                    </w:rPr>
                  </w:pPr>
                  <w:proofErr w:type="spellStart"/>
                  <w:r w:rsidRPr="005C48F0">
                    <w:rPr>
                      <w:iCs/>
                    </w:rPr>
                    <w:t>Mangalap</w:t>
                  </w:r>
                  <w:proofErr w:type="spellEnd"/>
                  <w:r w:rsidRPr="005C48F0">
                    <w:rPr>
                      <w:iCs/>
                    </w:rPr>
                    <w:t xml:space="preserve"> ng Impormasyon </w:t>
                  </w:r>
                  <w:proofErr w:type="spellStart"/>
                  <w:r w:rsidRPr="005C48F0">
                    <w:rPr>
                      <w:iCs/>
                    </w:rPr>
                    <w:t>mang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obserba</w:t>
                  </w:r>
                  <w:proofErr w:type="spellEnd"/>
                  <w:r w:rsidRPr="005C48F0">
                    <w:rPr>
                      <w:iCs/>
                    </w:rPr>
                    <w:t>, at mag tanong – tanong.</w:t>
                  </w:r>
                </w:p>
                <w:p w14:paraId="4AFD888E" w14:textId="77777777" w:rsidR="00A86352" w:rsidRPr="005C48F0" w:rsidRDefault="00A86352">
                  <w:pPr>
                    <w:rPr>
                      <w:iCs/>
                    </w:rPr>
                  </w:pPr>
                </w:p>
                <w:p w14:paraId="7B6C8DEB" w14:textId="77777777" w:rsidR="00A86352" w:rsidRPr="005C48F0" w:rsidRDefault="00A86352">
                  <w:pPr>
                    <w:rPr>
                      <w:iCs/>
                    </w:rPr>
                  </w:pP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1CE92A38">
          <v:shape id="_x0000_s1036" type="#_x0000_t202" style="position:absolute;left:0;text-align:left;margin-left:-30pt;margin-top:245.95pt;width:111pt;height:202.5pt;z-index:251668480" filled="f">
            <v:textbox>
              <w:txbxContent>
                <w:p w14:paraId="6155BE0B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Suriin A:</w:t>
                  </w:r>
                </w:p>
                <w:p w14:paraId="31689EA3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1.Sounding out friends</w:t>
                  </w:r>
                </w:p>
                <w:p w14:paraId="159AA99C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2.Pananaliksik</w:t>
                  </w:r>
                </w:p>
                <w:p w14:paraId="696989B4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3.Brainstorming</w:t>
                  </w:r>
                </w:p>
                <w:p w14:paraId="10D4BBE6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4.Pagsulat ng Journal</w:t>
                  </w:r>
                </w:p>
                <w:p w14:paraId="4C39238C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5.Pagtatanong</w:t>
                  </w:r>
                </w:p>
                <w:p w14:paraId="47158627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6.Obserbahan</w:t>
                  </w: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38055CE4">
          <v:shape id="_x0000_s1035" type="#_x0000_t202" style="position:absolute;left:0;text-align:left;margin-left:241.5pt;margin-top:182.2pt;width:255pt;height:99.75pt;z-index:251667456" filled="f">
            <v:textbox>
              <w:txbxContent>
                <w:p w14:paraId="6714C781" w14:textId="77777777" w:rsidR="001F05C4" w:rsidRPr="005C48F0" w:rsidRDefault="001F05C4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Suriin B:</w:t>
                  </w:r>
                </w:p>
                <w:p w14:paraId="23369F18" w14:textId="77777777" w:rsidR="001F05C4" w:rsidRPr="005C48F0" w:rsidRDefault="001F05C4" w:rsidP="001F05C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Sapagkat ditto mo </w:t>
                  </w:r>
                  <w:proofErr w:type="spellStart"/>
                  <w:r w:rsidRPr="005C48F0">
                    <w:rPr>
                      <w:iCs/>
                    </w:rPr>
                    <w:t>malalaman</w:t>
                  </w:r>
                  <w:proofErr w:type="spellEnd"/>
                  <w:r w:rsidRPr="005C48F0">
                    <w:rPr>
                      <w:iCs/>
                    </w:rPr>
                    <w:t xml:space="preserve"> ang mga bagay na di mo pa alam </w:t>
                  </w:r>
                </w:p>
                <w:p w14:paraId="01821F88" w14:textId="77777777" w:rsidR="001F05C4" w:rsidRPr="005C48F0" w:rsidRDefault="001F05C4" w:rsidP="001F05C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Upang sa </w:t>
                  </w:r>
                  <w:proofErr w:type="spellStart"/>
                  <w:r w:rsidRPr="005C48F0">
                    <w:rPr>
                      <w:iCs/>
                    </w:rPr>
                    <w:t>paglaki</w:t>
                  </w:r>
                  <w:proofErr w:type="spellEnd"/>
                  <w:r w:rsidRPr="005C48F0">
                    <w:rPr>
                      <w:iCs/>
                    </w:rPr>
                    <w:t xml:space="preserve"> naming ay meron na </w:t>
                  </w:r>
                  <w:proofErr w:type="spellStart"/>
                  <w:r w:rsidRPr="005C48F0">
                    <w:rPr>
                      <w:iCs/>
                    </w:rPr>
                    <w:t>kaming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matutunan</w:t>
                  </w:r>
                  <w:proofErr w:type="spellEnd"/>
                  <w:r w:rsidRPr="005C48F0">
                    <w:rPr>
                      <w:iCs/>
                    </w:rPr>
                    <w:t xml:space="preserve"> at </w:t>
                  </w:r>
                  <w:proofErr w:type="spellStart"/>
                  <w:r w:rsidRPr="005C48F0">
                    <w:rPr>
                      <w:iCs/>
                    </w:rPr>
                    <w:t>makukunan</w:t>
                  </w:r>
                  <w:proofErr w:type="spellEnd"/>
                  <w:r w:rsidRPr="005C48F0">
                    <w:rPr>
                      <w:iCs/>
                    </w:rPr>
                    <w:t xml:space="preserve"> ng </w:t>
                  </w:r>
                  <w:proofErr w:type="spellStart"/>
                  <w:r w:rsidRPr="005C48F0">
                    <w:rPr>
                      <w:iCs/>
                    </w:rPr>
                    <w:t>ideya</w:t>
                  </w:r>
                  <w:proofErr w:type="spellEnd"/>
                  <w:r w:rsidRPr="005C48F0">
                    <w:rPr>
                      <w:iCs/>
                    </w:rPr>
                    <w:t>.</w:t>
                  </w: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40C979A9">
          <v:rect id="_x0000_s1034" style="position:absolute;left:0;text-align:left;margin-left:414pt;margin-top:15.85pt;width:82.5pt;height:162.6pt;z-index:251666432">
            <v:textbox>
              <w:txbxContent>
                <w:p w14:paraId="426E914C" w14:textId="77777777" w:rsidR="00261D4E" w:rsidRPr="005C48F0" w:rsidRDefault="00422134" w:rsidP="00261D4E">
                  <w:pPr>
                    <w:jc w:val="center"/>
                    <w:rPr>
                      <w:iCs/>
                    </w:rPr>
                  </w:pPr>
                  <w:r w:rsidRPr="005C48F0">
                    <w:rPr>
                      <w:iCs/>
                    </w:rPr>
                    <w:t>Tuklasin B:</w:t>
                  </w:r>
                </w:p>
                <w:p w14:paraId="26C8EF65" w14:textId="77777777" w:rsidR="00261D4E" w:rsidRPr="005C48F0" w:rsidRDefault="00261D4E" w:rsidP="00261D4E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1.Pabulong</w:t>
                  </w:r>
                </w:p>
                <w:p w14:paraId="0594C6EB" w14:textId="77777777" w:rsidR="00261D4E" w:rsidRPr="005C48F0" w:rsidRDefault="00261D4E" w:rsidP="00261D4E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2.Tumindi</w:t>
                  </w:r>
                </w:p>
                <w:p w14:paraId="379FD4F4" w14:textId="77777777" w:rsidR="00261D4E" w:rsidRPr="005C48F0" w:rsidRDefault="00261D4E" w:rsidP="00261D4E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3.Madalang </w:t>
                  </w:r>
                </w:p>
                <w:p w14:paraId="09B9553C" w14:textId="77777777" w:rsidR="00261D4E" w:rsidRPr="005C48F0" w:rsidRDefault="00261D4E" w:rsidP="00261D4E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>4.Nakita</w:t>
                  </w:r>
                </w:p>
                <w:p w14:paraId="260781F1" w14:textId="77777777" w:rsidR="00261D4E" w:rsidRPr="005C48F0" w:rsidRDefault="00261D4E" w:rsidP="00261D4E">
                  <w:pPr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5.Nag – </w:t>
                  </w:r>
                  <w:proofErr w:type="spellStart"/>
                  <w:r w:rsidRPr="005C48F0">
                    <w:rPr>
                      <w:iCs/>
                    </w:rPr>
                    <w:t>alala</w:t>
                  </w:r>
                  <w:proofErr w:type="spellEnd"/>
                  <w:r w:rsidRPr="005C48F0">
                    <w:rPr>
                      <w:iCs/>
                    </w:rPr>
                    <w:t xml:space="preserve">  </w:t>
                  </w:r>
                </w:p>
              </w:txbxContent>
            </v:textbox>
          </v:rect>
        </w:pict>
      </w:r>
      <w:r w:rsidRPr="005C48F0">
        <w:rPr>
          <w:rFonts w:ascii="Arial Black" w:hAnsi="Arial Black"/>
          <w:noProof/>
        </w:rPr>
        <w:pict w14:anchorId="0C4D1247">
          <v:rect id="_x0000_s1033" style="position:absolute;left:0;text-align:left;margin-left:327pt;margin-top:15.85pt;width:82.5pt;height:162.6pt;z-index:251665408">
            <v:textbox>
              <w:txbxContent>
                <w:p w14:paraId="6107E7AB" w14:textId="77777777" w:rsidR="00422134" w:rsidRPr="005C48F0" w:rsidRDefault="00422134" w:rsidP="00422134">
                  <w:pPr>
                    <w:jc w:val="center"/>
                    <w:rPr>
                      <w:iCs/>
                    </w:rPr>
                  </w:pPr>
                  <w:r w:rsidRPr="005C48F0">
                    <w:rPr>
                      <w:iCs/>
                    </w:rPr>
                    <w:t>Tuklasin A:</w:t>
                  </w:r>
                </w:p>
                <w:p w14:paraId="074F7AC5" w14:textId="77777777" w:rsidR="00422134" w:rsidRPr="005C48F0" w:rsidRDefault="00422134" w:rsidP="0042213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Tama</w:t>
                  </w:r>
                </w:p>
                <w:p w14:paraId="0F257D69" w14:textId="77777777" w:rsidR="00422134" w:rsidRPr="005C48F0" w:rsidRDefault="00422134" w:rsidP="0042213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Mali</w:t>
                  </w:r>
                </w:p>
                <w:p w14:paraId="2C48CE35" w14:textId="77777777" w:rsidR="00422134" w:rsidRPr="005C48F0" w:rsidRDefault="00422134" w:rsidP="0042213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Tama</w:t>
                  </w:r>
                </w:p>
                <w:p w14:paraId="001B8F6A" w14:textId="77777777" w:rsidR="00422134" w:rsidRPr="005C48F0" w:rsidRDefault="00422134" w:rsidP="0042213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Mali</w:t>
                  </w:r>
                </w:p>
                <w:p w14:paraId="3C5985E9" w14:textId="77777777" w:rsidR="00422134" w:rsidRPr="005C48F0" w:rsidRDefault="00422134" w:rsidP="0042213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Cs/>
                    </w:rPr>
                  </w:pPr>
                  <w:r w:rsidRPr="005C48F0">
                    <w:rPr>
                      <w:iCs/>
                    </w:rPr>
                    <w:t>Mail</w:t>
                  </w:r>
                </w:p>
              </w:txbxContent>
            </v:textbox>
          </v:rect>
        </w:pict>
      </w:r>
      <w:r w:rsidRPr="005C48F0">
        <w:rPr>
          <w:rFonts w:ascii="Arial Black" w:hAnsi="Arial Black"/>
          <w:noProof/>
        </w:rPr>
        <w:pict w14:anchorId="03C2E505">
          <v:rect id="_x0000_s1032" style="position:absolute;left:0;text-align:left;margin-left:241.5pt;margin-top:15.85pt;width:82.5pt;height:162.6pt;z-index:251664384">
            <v:textbox>
              <w:txbxContent>
                <w:p w14:paraId="49003F9A" w14:textId="77777777" w:rsidR="00843549" w:rsidRDefault="00843549" w:rsidP="00843549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Balikan:</w:t>
                  </w:r>
                </w:p>
                <w:p w14:paraId="2994D761" w14:textId="77777777" w:rsidR="00843549" w:rsidRDefault="00843549" w:rsidP="00843549">
                  <w:pPr>
                    <w:rPr>
                      <w:i/>
                    </w:rPr>
                  </w:pPr>
                  <w:r>
                    <w:rPr>
                      <w:i/>
                    </w:rPr>
                    <w:t>1.X</w:t>
                  </w:r>
                  <w:r>
                    <w:rPr>
                      <w:i/>
                    </w:rPr>
                    <w:tab/>
                    <w:t>6.X</w:t>
                  </w:r>
                </w:p>
                <w:p w14:paraId="4E17754F" w14:textId="77777777" w:rsidR="00843549" w:rsidRDefault="00843549" w:rsidP="00843549">
                  <w:pPr>
                    <w:rPr>
                      <w:i/>
                    </w:rPr>
                  </w:pPr>
                  <w:r>
                    <w:rPr>
                      <w:i/>
                    </w:rPr>
                    <w:t>2.X</w:t>
                  </w:r>
                  <w:r>
                    <w:rPr>
                      <w:i/>
                    </w:rPr>
                    <w:tab/>
                    <w:t>7.X</w:t>
                  </w:r>
                </w:p>
                <w:p w14:paraId="74FC4611" w14:textId="77777777" w:rsidR="00843549" w:rsidRDefault="00843549" w:rsidP="00843549">
                  <w:pPr>
                    <w:rPr>
                      <w:rFonts w:ascii="Chiller" w:hAnsi="Chiller"/>
                    </w:rPr>
                  </w:pPr>
                  <w:r>
                    <w:rPr>
                      <w:i/>
                    </w:rPr>
                    <w:t>3.</w:t>
                  </w:r>
                  <w:r>
                    <w:rPr>
                      <w:rFonts w:ascii="Chiller" w:hAnsi="Chiller"/>
                    </w:rPr>
                    <w:t>√</w:t>
                  </w:r>
                  <w:r>
                    <w:rPr>
                      <w:rFonts w:ascii="Chiller" w:hAnsi="Chiller"/>
                    </w:rPr>
                    <w:tab/>
                    <w:t>8.√</w:t>
                  </w:r>
                </w:p>
                <w:p w14:paraId="0D18E95F" w14:textId="77777777" w:rsidR="00843549" w:rsidRDefault="00843549" w:rsidP="00843549">
                  <w:pPr>
                    <w:rPr>
                      <w:rFonts w:ascii="Chiller" w:hAnsi="Chiller"/>
                    </w:rPr>
                  </w:pPr>
                  <w:r>
                    <w:rPr>
                      <w:rFonts w:ascii="Chiller" w:hAnsi="Chiller"/>
                    </w:rPr>
                    <w:t>4.√</w:t>
                  </w:r>
                  <w:r>
                    <w:rPr>
                      <w:rFonts w:ascii="Chiller" w:hAnsi="Chiller"/>
                    </w:rPr>
                    <w:tab/>
                    <w:t>9.</w:t>
                  </w:r>
                  <w:r w:rsidRPr="00843549">
                    <w:rPr>
                      <w:rFonts w:ascii="Chiller" w:hAnsi="Chiller"/>
                    </w:rPr>
                    <w:t xml:space="preserve"> </w:t>
                  </w:r>
                  <w:r>
                    <w:rPr>
                      <w:rFonts w:ascii="Chiller" w:hAnsi="Chiller"/>
                    </w:rPr>
                    <w:t>√</w:t>
                  </w:r>
                </w:p>
                <w:p w14:paraId="0FBDAA45" w14:textId="77777777" w:rsidR="00843549" w:rsidRPr="00843549" w:rsidRDefault="00843549" w:rsidP="00843549">
                  <w:pPr>
                    <w:rPr>
                      <w:i/>
                    </w:rPr>
                  </w:pPr>
                  <w:r>
                    <w:rPr>
                      <w:rFonts w:ascii="Chiller" w:hAnsi="Chiller"/>
                    </w:rPr>
                    <w:t>5.√</w:t>
                  </w:r>
                  <w:r>
                    <w:rPr>
                      <w:rFonts w:ascii="Chiller" w:hAnsi="Chiller"/>
                    </w:rPr>
                    <w:tab/>
                    <w:t>10.</w:t>
                  </w:r>
                  <w:r w:rsidRPr="00843549">
                    <w:rPr>
                      <w:rFonts w:ascii="Chiller" w:hAnsi="Chiller"/>
                    </w:rPr>
                    <w:t xml:space="preserve"> </w:t>
                  </w:r>
                  <w:r>
                    <w:rPr>
                      <w:rFonts w:ascii="Chiller" w:hAnsi="Chiller"/>
                    </w:rPr>
                    <w:t>√</w:t>
                  </w:r>
                </w:p>
              </w:txbxContent>
            </v:textbox>
          </v:rect>
        </w:pict>
      </w:r>
      <w:r w:rsidRPr="005C48F0">
        <w:rPr>
          <w:rFonts w:ascii="Arial Black" w:hAnsi="Arial Black"/>
          <w:noProof/>
        </w:rPr>
        <w:pict w14:anchorId="66D89F45">
          <v:shape id="_x0000_s1031" type="#_x0000_t202" style="position:absolute;left:0;text-align:left;margin-left:127.5pt;margin-top:171.85pt;width:103.5pt;height:56.25pt;z-index:251663360">
            <v:textbox>
              <w:txbxContent>
                <w:p w14:paraId="188DC978" w14:textId="77777777" w:rsidR="00843549" w:rsidRPr="005C48F0" w:rsidRDefault="00843549" w:rsidP="00843549">
                  <w:pPr>
                    <w:jc w:val="center"/>
                    <w:rPr>
                      <w:i/>
                    </w:rPr>
                  </w:pPr>
                  <w:r w:rsidRPr="005C48F0">
                    <w:rPr>
                      <w:i/>
                    </w:rPr>
                    <w:t xml:space="preserve">Hindi pa </w:t>
                  </w:r>
                  <w:proofErr w:type="spellStart"/>
                  <w:r w:rsidRPr="005C48F0">
                    <w:rPr>
                      <w:i/>
                    </w:rPr>
                    <w:t>nakapag</w:t>
                  </w:r>
                  <w:proofErr w:type="spellEnd"/>
                  <w:r w:rsidRPr="005C48F0">
                    <w:rPr>
                      <w:i/>
                    </w:rPr>
                    <w:t xml:space="preserve"> adjust sa mga </w:t>
                  </w:r>
                  <w:proofErr w:type="spellStart"/>
                  <w:r w:rsidRPr="005C48F0">
                    <w:rPr>
                      <w:i/>
                    </w:rPr>
                    <w:t>bagong</w:t>
                  </w:r>
                  <w:proofErr w:type="spellEnd"/>
                  <w:r w:rsidRPr="005C48F0">
                    <w:rPr>
                      <w:i/>
                    </w:rPr>
                    <w:t xml:space="preserve"> </w:t>
                  </w:r>
                  <w:proofErr w:type="spellStart"/>
                  <w:r w:rsidRPr="005C48F0">
                    <w:rPr>
                      <w:i/>
                    </w:rPr>
                    <w:t>aralin</w:t>
                  </w:r>
                  <w:proofErr w:type="spellEnd"/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1F630B96">
          <v:shape id="_x0000_s1030" type="#_x0000_t202" style="position:absolute;left:0;text-align:left;margin-left:-22.5pt;margin-top:171.85pt;width:103.5pt;height:56.25pt;z-index:251662336">
            <v:textbox>
              <w:txbxContent>
                <w:p w14:paraId="719E88E9" w14:textId="77777777" w:rsidR="00843549" w:rsidRPr="005C48F0" w:rsidRDefault="00843549" w:rsidP="00843549">
                  <w:pPr>
                    <w:jc w:val="center"/>
                    <w:rPr>
                      <w:iCs/>
                    </w:rPr>
                  </w:pPr>
                  <w:r w:rsidRPr="005C48F0">
                    <w:rPr>
                      <w:iCs/>
                    </w:rPr>
                    <w:t>Ang hindi pagkakaroon ng maayos na library</w:t>
                  </w: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35C03416">
          <v:shape id="_x0000_s1029" type="#_x0000_t202" style="position:absolute;left:0;text-align:left;margin-left:32.25pt;margin-top:100.6pt;width:143.25pt;height:51.75pt;z-index:251661312">
            <v:textbox>
              <w:txbxContent>
                <w:p w14:paraId="5026A118" w14:textId="77777777" w:rsidR="00843549" w:rsidRPr="005C48F0" w:rsidRDefault="00843549" w:rsidP="00843549">
                  <w:pPr>
                    <w:jc w:val="center"/>
                    <w:rPr>
                      <w:iCs/>
                    </w:rPr>
                  </w:pPr>
                  <w:proofErr w:type="spellStart"/>
                  <w:r w:rsidRPr="005C48F0">
                    <w:rPr>
                      <w:iCs/>
                    </w:rPr>
                    <w:t>Suliraning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kinakahrap</w:t>
                  </w:r>
                  <w:proofErr w:type="spellEnd"/>
                  <w:r w:rsidRPr="005C48F0">
                    <w:rPr>
                      <w:iCs/>
                    </w:rPr>
                    <w:t xml:space="preserve"> </w:t>
                  </w:r>
                  <w:proofErr w:type="spellStart"/>
                  <w:r w:rsidRPr="005C48F0">
                    <w:rPr>
                      <w:iCs/>
                    </w:rPr>
                    <w:t>bilang</w:t>
                  </w:r>
                  <w:proofErr w:type="spellEnd"/>
                  <w:r w:rsidRPr="005C48F0">
                    <w:rPr>
                      <w:iCs/>
                    </w:rPr>
                    <w:t xml:space="preserve"> isang mag-aaral</w:t>
                  </w:r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299B0B7B">
          <v:shape id="_x0000_s1028" type="#_x0000_t202" style="position:absolute;left:0;text-align:left;margin-left:126.75pt;margin-top:27.1pt;width:103.5pt;height:56.25pt;z-index:251660288">
            <v:textbox>
              <w:txbxContent>
                <w:p w14:paraId="76AB8AEA" w14:textId="77777777" w:rsidR="00843549" w:rsidRPr="005C48F0" w:rsidRDefault="00843549" w:rsidP="00843549">
                  <w:pPr>
                    <w:jc w:val="center"/>
                    <w:rPr>
                      <w:iCs/>
                    </w:rPr>
                  </w:pPr>
                  <w:r w:rsidRPr="005C48F0">
                    <w:rPr>
                      <w:iCs/>
                    </w:rPr>
                    <w:t xml:space="preserve">Merong </w:t>
                  </w:r>
                  <w:proofErr w:type="spellStart"/>
                  <w:r w:rsidRPr="005C48F0">
                    <w:rPr>
                      <w:iCs/>
                    </w:rPr>
                    <w:t>kaaway</w:t>
                  </w:r>
                  <w:proofErr w:type="spellEnd"/>
                  <w:r w:rsidRPr="005C48F0">
                    <w:rPr>
                      <w:iCs/>
                    </w:rPr>
                    <w:t xml:space="preserve"> sa ibang </w:t>
                  </w:r>
                  <w:proofErr w:type="spellStart"/>
                  <w:r w:rsidRPr="005C48F0">
                    <w:rPr>
                      <w:iCs/>
                    </w:rPr>
                    <w:t>seksyon</w:t>
                  </w:r>
                  <w:proofErr w:type="spellEnd"/>
                </w:p>
              </w:txbxContent>
            </v:textbox>
          </v:shape>
        </w:pict>
      </w:r>
      <w:r w:rsidRPr="005C48F0">
        <w:rPr>
          <w:rFonts w:ascii="Arial Black" w:hAnsi="Arial Black"/>
          <w:noProof/>
        </w:rPr>
        <w:pict w14:anchorId="3C143F35">
          <v:rect id="_x0000_s1027" style="position:absolute;left:0;text-align:left;margin-left:-23.25pt;margin-top:27.1pt;width:103.5pt;height:56.25pt;z-index:251659264">
            <v:textbox>
              <w:txbxContent>
                <w:p w14:paraId="65B3AF96" w14:textId="77777777" w:rsidR="00843549" w:rsidRPr="005C48F0" w:rsidRDefault="00843549" w:rsidP="00843549">
                  <w:pPr>
                    <w:jc w:val="center"/>
                    <w:rPr>
                      <w:iCs/>
                    </w:rPr>
                  </w:pPr>
                  <w:proofErr w:type="spellStart"/>
                  <w:r w:rsidRPr="005C48F0">
                    <w:rPr>
                      <w:iCs/>
                    </w:rPr>
                    <w:t>Madaming</w:t>
                  </w:r>
                  <w:proofErr w:type="spellEnd"/>
                  <w:r w:rsidRPr="005C48F0">
                    <w:rPr>
                      <w:iCs/>
                    </w:rPr>
                    <w:t xml:space="preserve"> gagawin at </w:t>
                  </w:r>
                  <w:proofErr w:type="spellStart"/>
                  <w:r w:rsidRPr="005C48F0">
                    <w:rPr>
                      <w:iCs/>
                    </w:rPr>
                    <w:t>ginagawa</w:t>
                  </w:r>
                  <w:proofErr w:type="spellEnd"/>
                </w:p>
              </w:txbxContent>
            </v:textbox>
          </v:rect>
        </w:pict>
      </w:r>
      <w:r w:rsidRPr="005C48F0">
        <w:rPr>
          <w:rFonts w:ascii="Arial Black" w:hAnsi="Arial Black"/>
          <w:noProof/>
        </w:rPr>
        <w:pict w14:anchorId="6FC99FB4">
          <v:shape id="_x0000_s1026" type="#_x0000_t202" style="position:absolute;left:0;text-align:left;margin-left:-30pt;margin-top:15.85pt;width:269.25pt;height:225pt;z-index:251658240" filled="f">
            <v:textbox>
              <w:txbxContent>
                <w:p w14:paraId="4BB3B6C3" w14:textId="77777777" w:rsidR="00843549" w:rsidRPr="005C48F0" w:rsidRDefault="00843549"/>
              </w:txbxContent>
            </v:textbox>
          </v:shape>
        </w:pict>
      </w:r>
      <w:r w:rsidR="00843549" w:rsidRPr="005C48F0">
        <w:rPr>
          <w:rFonts w:ascii="Arial Black" w:hAnsi="Arial Black"/>
        </w:rPr>
        <w:t>Subukin:</w:t>
      </w:r>
    </w:p>
    <w:sectPr w:rsidR="00843549" w:rsidRPr="005C48F0" w:rsidSect="009C1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440" w:right="1440" w:bottom="1440" w:left="1440" w:header="720" w:footer="720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180AC" w14:textId="77777777" w:rsidR="00DE66A1" w:rsidRDefault="00DE66A1" w:rsidP="009C1CA8">
      <w:pPr>
        <w:spacing w:after="0" w:line="240" w:lineRule="auto"/>
      </w:pPr>
      <w:r>
        <w:separator/>
      </w:r>
    </w:p>
  </w:endnote>
  <w:endnote w:type="continuationSeparator" w:id="0">
    <w:p w14:paraId="5647050E" w14:textId="77777777" w:rsidR="00DE66A1" w:rsidRDefault="00DE66A1" w:rsidP="009C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40C34" w14:textId="77777777" w:rsidR="009C1CA8" w:rsidRDefault="009C1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F467B" w14:textId="77777777" w:rsidR="009C1CA8" w:rsidRDefault="009C1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D382A" w14:textId="77777777" w:rsidR="009C1CA8" w:rsidRDefault="009C1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62143" w14:textId="77777777" w:rsidR="00DE66A1" w:rsidRDefault="00DE66A1" w:rsidP="009C1CA8">
      <w:pPr>
        <w:spacing w:after="0" w:line="240" w:lineRule="auto"/>
      </w:pPr>
      <w:r>
        <w:separator/>
      </w:r>
    </w:p>
  </w:footnote>
  <w:footnote w:type="continuationSeparator" w:id="0">
    <w:p w14:paraId="78F13F98" w14:textId="77777777" w:rsidR="00DE66A1" w:rsidRDefault="00DE66A1" w:rsidP="009C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B92D" w14:textId="77777777" w:rsidR="009C1CA8" w:rsidRDefault="009C1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</w:rPr>
      <w:id w:val="-243575007"/>
      <w:docPartObj>
        <w:docPartGallery w:val="Watermarks"/>
        <w:docPartUnique/>
      </w:docPartObj>
    </w:sdtPr>
    <w:sdtEndPr/>
    <w:sdtContent>
      <w:p w14:paraId="0B0F3257" w14:textId="59034BD8" w:rsidR="009C1CA8" w:rsidRPr="009C1CA8" w:rsidRDefault="00DE66A1">
        <w:pPr>
          <w:pStyle w:val="Header"/>
          <w:rPr>
            <w:b/>
            <w:bCs/>
          </w:rPr>
        </w:pPr>
        <w:r>
          <w:rPr>
            <w:b/>
            <w:bCs/>
            <w:noProof/>
          </w:rPr>
          <w:pict w14:anchorId="58C9EB3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0127" o:spid="_x0000_s2051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FILIPINO"/>
              <w10:wrap anchorx="margin" anchory="margin"/>
            </v:shape>
          </w:pict>
        </w:r>
        <w:r w:rsidR="009C1CA8" w:rsidRPr="009C1CA8">
          <w:rPr>
            <w:b/>
            <w:bCs/>
          </w:rPr>
          <w:t>Name: Marc Andrei B. Regulacion                                                                                               Grade: 8 SSC</w:t>
        </w:r>
      </w:p>
      <w:p w14:paraId="0D2F5329" w14:textId="7C45FA20" w:rsidR="009C1CA8" w:rsidRPr="009C1CA8" w:rsidRDefault="009C1CA8">
        <w:pPr>
          <w:pStyle w:val="Header"/>
          <w:rPr>
            <w:b/>
            <w:bCs/>
          </w:rPr>
        </w:pPr>
        <w:r w:rsidRPr="009C1CA8">
          <w:rPr>
            <w:b/>
            <w:bCs/>
          </w:rPr>
          <w:t>Subject: Filipino W7                                                                                                                        Due: 12/10/2020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2FCD" w14:textId="77777777" w:rsidR="009C1CA8" w:rsidRDefault="009C1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367A"/>
    <w:multiLevelType w:val="hybridMultilevel"/>
    <w:tmpl w:val="7AFEE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C99"/>
    <w:multiLevelType w:val="hybridMultilevel"/>
    <w:tmpl w:val="85C69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2F97"/>
    <w:multiLevelType w:val="hybridMultilevel"/>
    <w:tmpl w:val="0B04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639B"/>
    <w:multiLevelType w:val="hybridMultilevel"/>
    <w:tmpl w:val="6BA6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7333"/>
    <w:multiLevelType w:val="hybridMultilevel"/>
    <w:tmpl w:val="17A6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24BD"/>
    <w:multiLevelType w:val="hybridMultilevel"/>
    <w:tmpl w:val="4CCC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549"/>
    <w:rsid w:val="001D1AC2"/>
    <w:rsid w:val="001F05C4"/>
    <w:rsid w:val="00261D4E"/>
    <w:rsid w:val="00422134"/>
    <w:rsid w:val="005C48F0"/>
    <w:rsid w:val="0062092A"/>
    <w:rsid w:val="00843549"/>
    <w:rsid w:val="009071AB"/>
    <w:rsid w:val="009C1CA8"/>
    <w:rsid w:val="00A86352"/>
    <w:rsid w:val="00CB200D"/>
    <w:rsid w:val="00DE66A1"/>
    <w:rsid w:val="00E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F5D887"/>
  <w15:docId w15:val="{2577EB96-92D8-4759-9B0F-5C259A10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CA8"/>
  </w:style>
  <w:style w:type="paragraph" w:styleId="Footer">
    <w:name w:val="footer"/>
    <w:basedOn w:val="Normal"/>
    <w:link w:val="FooterChar"/>
    <w:uiPriority w:val="99"/>
    <w:unhideWhenUsed/>
    <w:rsid w:val="009C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JPOXCAFE-PC8</dc:creator>
  <cp:lastModifiedBy>MARC ANDREI REGULACION</cp:lastModifiedBy>
  <cp:revision>4</cp:revision>
  <cp:lastPrinted>2020-12-08T03:47:00Z</cp:lastPrinted>
  <dcterms:created xsi:type="dcterms:W3CDTF">2020-12-09T11:47:00Z</dcterms:created>
  <dcterms:modified xsi:type="dcterms:W3CDTF">2020-12-10T09:28:00Z</dcterms:modified>
</cp:coreProperties>
</file>