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182EE" w14:textId="0D65095F" w:rsidR="00CD2953" w:rsidRDefault="00CD2953" w:rsidP="00CD2953">
      <w:pPr>
        <w:pStyle w:val="Title"/>
        <w:jc w:val="center"/>
        <w:rPr>
          <w:lang w:val="pt-BR"/>
        </w:rPr>
      </w:pPr>
      <w:r>
        <w:rPr>
          <w:lang w:val="pt-BR"/>
        </w:rPr>
        <w:t>HISTÓRIA</w:t>
      </w:r>
    </w:p>
    <w:p w14:paraId="78254C36" w14:textId="77777777" w:rsidR="00CD2953" w:rsidRPr="00CD2953" w:rsidRDefault="00CD2953" w:rsidP="00CD2953">
      <w:pPr>
        <w:rPr>
          <w:lang w:val="pt-BR"/>
        </w:rPr>
      </w:pPr>
    </w:p>
    <w:p w14:paraId="7DB6827D" w14:textId="0261AA5E" w:rsidR="00FF57A8" w:rsidRDefault="00FF57A8" w:rsidP="00FF57A8">
      <w:pPr>
        <w:rPr>
          <w:lang w:val="pt-BR"/>
        </w:rPr>
      </w:pPr>
      <w:r>
        <w:rPr>
          <w:lang w:val="pt-BR"/>
        </w:rPr>
        <w:t xml:space="preserve">A Vallourec é um conglomerado industrial francês formado </w:t>
      </w:r>
      <w:r w:rsidR="00A14003">
        <w:rPr>
          <w:lang w:val="pt-BR"/>
        </w:rPr>
        <w:t xml:space="preserve">pela junção de outras indústrias francesas </w:t>
      </w:r>
      <w:r>
        <w:rPr>
          <w:lang w:val="pt-BR"/>
        </w:rPr>
        <w:t>em 1937</w:t>
      </w:r>
      <w:r w:rsidR="00A14003">
        <w:rPr>
          <w:lang w:val="pt-BR"/>
        </w:rPr>
        <w:t>,</w:t>
      </w:r>
      <w:r>
        <w:rPr>
          <w:lang w:val="pt-BR"/>
        </w:rPr>
        <w:t xml:space="preserve"> focad</w:t>
      </w:r>
      <w:r w:rsidR="00A14003">
        <w:rPr>
          <w:lang w:val="pt-BR"/>
        </w:rPr>
        <w:t>a</w:t>
      </w:r>
      <w:r>
        <w:rPr>
          <w:lang w:val="pt-BR"/>
        </w:rPr>
        <w:t xml:space="preserve"> na produção de tubos de aço sem costura. Ela entrou no mercado brasileiro em 1997 através de uma parceria com a </w:t>
      </w:r>
      <w:r w:rsidRPr="00F6510C">
        <w:rPr>
          <w:lang w:val="pt-BR"/>
        </w:rPr>
        <w:t>Mannesmann</w:t>
      </w:r>
      <w:r>
        <w:rPr>
          <w:lang w:val="pt-BR"/>
        </w:rPr>
        <w:t>, formando a V&amp;M tubos, e se consolidando como a empresa líder mundial na produção de tubos de aço. Em 2004, a Vallourec comprou a parte da Mannesmann na V&amp;M e entrou para o mercado de ações francês.</w:t>
      </w:r>
    </w:p>
    <w:p w14:paraId="1F294171" w14:textId="6A054D85" w:rsidR="00087D25" w:rsidRDefault="00FF57A8">
      <w:pPr>
        <w:rPr>
          <w:lang w:val="pt-BR"/>
        </w:rPr>
      </w:pPr>
      <w:r>
        <w:rPr>
          <w:lang w:val="pt-BR"/>
        </w:rPr>
        <w:t xml:space="preserve">A história da </w:t>
      </w:r>
      <w:r w:rsidR="00A14003">
        <w:rPr>
          <w:lang w:val="pt-BR"/>
        </w:rPr>
        <w:t xml:space="preserve">Vallourec se confunde com a da </w:t>
      </w:r>
      <w:r>
        <w:rPr>
          <w:lang w:val="pt-BR"/>
        </w:rPr>
        <w:t>Mannesman</w:t>
      </w:r>
      <w:r w:rsidR="00A14003">
        <w:rPr>
          <w:lang w:val="pt-BR"/>
        </w:rPr>
        <w:t>, que se</w:t>
      </w:r>
      <w:r>
        <w:rPr>
          <w:lang w:val="pt-BR"/>
        </w:rPr>
        <w:t xml:space="preserve"> se inici</w:t>
      </w:r>
      <w:r w:rsidR="00A14003">
        <w:rPr>
          <w:lang w:val="pt-BR"/>
        </w:rPr>
        <w:t>ou</w:t>
      </w:r>
      <w:r>
        <w:rPr>
          <w:lang w:val="pt-BR"/>
        </w:rPr>
        <w:t xml:space="preserve"> no final do século XIX quando os irmãos Reinhard e Max Mannesmann inventaram o primeiro processo de produção de tubos de aço sem costura, tendo sua patente aprovada em 18</w:t>
      </w:r>
      <w:r w:rsidR="00C4676A">
        <w:rPr>
          <w:lang w:val="pt-BR"/>
        </w:rPr>
        <w:t>8</w:t>
      </w:r>
      <w:r>
        <w:rPr>
          <w:lang w:val="pt-BR"/>
        </w:rPr>
        <w:t>6</w:t>
      </w:r>
      <w:r w:rsidR="00B61426">
        <w:rPr>
          <w:lang w:val="pt-BR"/>
        </w:rPr>
        <w:t xml:space="preserve"> (expirando em 1905)</w:t>
      </w:r>
      <w:r>
        <w:rPr>
          <w:lang w:val="pt-BR"/>
        </w:rPr>
        <w:t xml:space="preserve">. Eles começaram </w:t>
      </w:r>
      <w:r w:rsidR="00A14003">
        <w:rPr>
          <w:lang w:val="pt-BR"/>
        </w:rPr>
        <w:t xml:space="preserve">a </w:t>
      </w:r>
      <w:r>
        <w:rPr>
          <w:lang w:val="pt-BR"/>
        </w:rPr>
        <w:t xml:space="preserve">fundar fábricas de tubos na Alemanha, Áustria e Inglaterra. Em 1890 essas fábricas se juntaram para formar a </w:t>
      </w:r>
      <w:proofErr w:type="spellStart"/>
      <w:r w:rsidRPr="00FF57A8">
        <w:rPr>
          <w:i/>
          <w:iCs/>
          <w:lang w:val="pt-BR"/>
        </w:rPr>
        <w:t>Mannesmannröhren-Werke</w:t>
      </w:r>
      <w:proofErr w:type="spellEnd"/>
      <w:r w:rsidRPr="00FF57A8">
        <w:rPr>
          <w:i/>
          <w:iCs/>
          <w:lang w:val="pt-BR"/>
        </w:rPr>
        <w:t xml:space="preserve"> </w:t>
      </w:r>
      <w:proofErr w:type="spellStart"/>
      <w:r w:rsidRPr="00FF57A8">
        <w:rPr>
          <w:i/>
          <w:iCs/>
          <w:lang w:val="pt-BR"/>
        </w:rPr>
        <w:t>Aktiengesellschaft</w:t>
      </w:r>
      <w:proofErr w:type="spellEnd"/>
      <w:r>
        <w:rPr>
          <w:i/>
          <w:iCs/>
          <w:lang w:val="pt-BR"/>
        </w:rPr>
        <w:t xml:space="preserve">, </w:t>
      </w:r>
      <w:r>
        <w:rPr>
          <w:lang w:val="pt-BR"/>
        </w:rPr>
        <w:t xml:space="preserve">que imediatamente se tornou uma das 10 maiores empresas do Império Alemão, dando assim início ao conglomerado Mannesmann. </w:t>
      </w:r>
    </w:p>
    <w:p w14:paraId="6E5DBB97" w14:textId="79215C92" w:rsidR="00B61426" w:rsidRDefault="00B61426">
      <w:pPr>
        <w:rPr>
          <w:lang w:val="pt-BR"/>
        </w:rPr>
      </w:pPr>
      <w:r>
        <w:rPr>
          <w:lang w:val="pt-BR"/>
        </w:rPr>
        <w:t>Desde sua concepção, o grupo Mannesmann teve grande foco em pesquisa e desenvolvimento, assim como expansão mundial. Durante o início do século XX a empresa adquiriu diversas minas que forneciam o material necessário para a fabricação de seus tubos, assim se tornando uma empresa verticalmente integrada.</w:t>
      </w:r>
    </w:p>
    <w:p w14:paraId="0FE93BA3" w14:textId="4FD44E3E" w:rsidR="00B61426" w:rsidRDefault="00B61426">
      <w:pPr>
        <w:rPr>
          <w:lang w:val="pt-BR"/>
        </w:rPr>
      </w:pPr>
      <w:r>
        <w:rPr>
          <w:lang w:val="pt-BR"/>
        </w:rPr>
        <w:t xml:space="preserve">Seu período mais controverso aconteceu durante o governo nazista, onde a Mannesman ajudou o governo alemão em seu rearmamento e esforço de guerra. Durante a segunda guerra mundial, trabalho forçado de prisioneiros de guerra, assim como de vítimas do holocausto, foram utilizados. </w:t>
      </w:r>
      <w:r w:rsidR="00715509">
        <w:rPr>
          <w:lang w:val="pt-BR"/>
        </w:rPr>
        <w:t>Os</w:t>
      </w:r>
      <w:r>
        <w:rPr>
          <w:lang w:val="pt-BR"/>
        </w:rPr>
        <w:t xml:space="preserve"> poderes aliados liquidaram a empresa e a dividiram em três em 1952</w:t>
      </w:r>
      <w:r w:rsidR="00471E32">
        <w:rPr>
          <w:lang w:val="pt-BR"/>
        </w:rPr>
        <w:t>.</w:t>
      </w:r>
    </w:p>
    <w:p w14:paraId="0FBFC329" w14:textId="040B7977" w:rsidR="00471E32" w:rsidRDefault="00471E32">
      <w:pPr>
        <w:rPr>
          <w:lang w:val="pt-BR"/>
        </w:rPr>
      </w:pPr>
      <w:r>
        <w:rPr>
          <w:lang w:val="pt-BR"/>
        </w:rPr>
        <w:t xml:space="preserve">Ao invés do fim do conglomerado, o pós guerra sinalizou uma nova era de expansão mundial da Mannesman. </w:t>
      </w:r>
      <w:r w:rsidR="00B312F9">
        <w:rPr>
          <w:lang w:val="pt-BR"/>
        </w:rPr>
        <w:t>Liderado pela recém fundada Mannesman AG, e</w:t>
      </w:r>
      <w:r>
        <w:rPr>
          <w:lang w:val="pt-BR"/>
        </w:rPr>
        <w:t xml:space="preserve">ntre 1952 e 1955 a empresa expandiu para o Canadá, Turquia e Brasil. </w:t>
      </w:r>
      <w:r w:rsidR="00B312F9">
        <w:rPr>
          <w:lang w:val="pt-BR"/>
        </w:rPr>
        <w:t xml:space="preserve"> O complexo industrial do Barreiro (em Belo Horizonte), fundado em 1952, ainda hoje é um dos maiores centros de pesquisa e desenvolvimento da Vallourec no mundo. Em 1955 a Mannesman AG adquiriu as duas outras empresas que foram divididas do grupo </w:t>
      </w:r>
      <w:proofErr w:type="spellStart"/>
      <w:r w:rsidR="00B312F9" w:rsidRPr="00FF57A8">
        <w:rPr>
          <w:i/>
          <w:iCs/>
          <w:lang w:val="pt-BR"/>
        </w:rPr>
        <w:t>Mannesmannröhren-Werke</w:t>
      </w:r>
      <w:proofErr w:type="spellEnd"/>
      <w:r w:rsidR="00B312F9" w:rsidRPr="00FF57A8">
        <w:rPr>
          <w:i/>
          <w:iCs/>
          <w:lang w:val="pt-BR"/>
        </w:rPr>
        <w:t xml:space="preserve"> </w:t>
      </w:r>
      <w:proofErr w:type="spellStart"/>
      <w:r w:rsidR="00B312F9" w:rsidRPr="00FF57A8">
        <w:rPr>
          <w:i/>
          <w:iCs/>
          <w:lang w:val="pt-BR"/>
        </w:rPr>
        <w:t>Aktiengesellschaft</w:t>
      </w:r>
      <w:proofErr w:type="spellEnd"/>
      <w:r w:rsidR="00B312F9">
        <w:rPr>
          <w:i/>
          <w:iCs/>
          <w:lang w:val="pt-BR"/>
        </w:rPr>
        <w:t xml:space="preserve">. </w:t>
      </w:r>
      <w:r w:rsidR="00B312F9">
        <w:rPr>
          <w:lang w:val="pt-BR"/>
        </w:rPr>
        <w:t xml:space="preserve"> </w:t>
      </w:r>
    </w:p>
    <w:p w14:paraId="3AE81FF2" w14:textId="7E3AF3E8" w:rsidR="00B312F9" w:rsidRDefault="003A453A">
      <w:pPr>
        <w:rPr>
          <w:lang w:val="pt-BR"/>
        </w:rPr>
      </w:pPr>
      <w:r>
        <w:rPr>
          <w:lang w:val="pt-BR"/>
        </w:rPr>
        <w:t>A expansão e diversificação do grupo Mannesmann continuou durante toda a segunda metade do século XX. Em 1990, a empresa havia se consolidado como um gigante de tecnologia mundial, atuando em diversas áreas de engenharia, eletrônicos, tecnologia veicular, além da produção de tubos de aço.  Neste mesmo ano, o grupo entrou no mercado de telecomunicações móveis, se tornando pioneira em mais uma indústria, que se provou altamente lucrativa. A Mannesman se tornou das maiores empresas de telecomunicações da Europa</w:t>
      </w:r>
      <w:r w:rsidR="00EF3F1C">
        <w:rPr>
          <w:lang w:val="pt-BR"/>
        </w:rPr>
        <w:t>, o que atraiu o grupo de telecomunicações britânico Vodafone a comprar o conglomerado em 2000. Por 183 bilhões, esta foi</w:t>
      </w:r>
      <w:r w:rsidR="00715509">
        <w:rPr>
          <w:lang w:val="pt-BR"/>
        </w:rPr>
        <w:t xml:space="preserve"> a aquisição mais cara de uma empresa em toda a história, sendo um bilhão de dólares mais cara que a aquisição da Time Warner pela AOL.</w:t>
      </w:r>
      <w:r w:rsidR="00487B47">
        <w:rPr>
          <w:lang w:val="pt-BR"/>
        </w:rPr>
        <w:t xml:space="preserve"> O grupo Mannesman foi subsequentemente dissolvido após diversas vendas.</w:t>
      </w:r>
    </w:p>
    <w:p w14:paraId="36AC1680" w14:textId="49E9B77E" w:rsidR="00487B47" w:rsidRDefault="00487B47">
      <w:pPr>
        <w:rPr>
          <w:lang w:val="pt-BR"/>
        </w:rPr>
      </w:pPr>
      <w:r w:rsidRPr="00487B47">
        <w:rPr>
          <w:lang w:val="pt-BR"/>
        </w:rPr>
        <w:t xml:space="preserve">O grupo </w:t>
      </w:r>
      <w:proofErr w:type="spellStart"/>
      <w:r w:rsidRPr="00487B47">
        <w:rPr>
          <w:i/>
          <w:iCs/>
          <w:lang w:val="pt-BR"/>
        </w:rPr>
        <w:t>Salzigitter</w:t>
      </w:r>
      <w:proofErr w:type="spellEnd"/>
      <w:r w:rsidRPr="00487B47">
        <w:rPr>
          <w:i/>
          <w:iCs/>
          <w:lang w:val="pt-BR"/>
        </w:rPr>
        <w:t xml:space="preserve"> AG </w:t>
      </w:r>
      <w:r w:rsidRPr="00487B47">
        <w:rPr>
          <w:lang w:val="pt-BR"/>
        </w:rPr>
        <w:t>a</w:t>
      </w:r>
      <w:r>
        <w:rPr>
          <w:lang w:val="pt-BR"/>
        </w:rPr>
        <w:t xml:space="preserve">dquiriu a divisão de tubos da Mannesman da Vodafone, que estava fortemente ligada à joint venture V&amp;M. </w:t>
      </w:r>
      <w:r w:rsidR="0068773A">
        <w:rPr>
          <w:lang w:val="pt-BR"/>
        </w:rPr>
        <w:t xml:space="preserve">O grupo </w:t>
      </w:r>
      <w:proofErr w:type="spellStart"/>
      <w:r w:rsidR="0068773A">
        <w:rPr>
          <w:lang w:val="pt-BR"/>
        </w:rPr>
        <w:t>Salzigitter</w:t>
      </w:r>
      <w:proofErr w:type="spellEnd"/>
      <w:r w:rsidR="0068773A">
        <w:rPr>
          <w:lang w:val="pt-BR"/>
        </w:rPr>
        <w:t xml:space="preserve"> vendeu toda a parte da Mannesman na V&amp;M para a Vallourec em 2005, e todas suas ações na Vallourec em 2006. Apenas em 2013 a Vallourec retirou o M </w:t>
      </w:r>
      <w:r w:rsidR="0068773A">
        <w:rPr>
          <w:lang w:val="pt-BR"/>
        </w:rPr>
        <w:lastRenderedPageBreak/>
        <w:t xml:space="preserve">das </w:t>
      </w:r>
      <w:r w:rsidR="00A14003">
        <w:rPr>
          <w:lang w:val="pt-BR"/>
        </w:rPr>
        <w:t>indústrias</w:t>
      </w:r>
      <w:r w:rsidR="0068773A">
        <w:rPr>
          <w:lang w:val="pt-BR"/>
        </w:rPr>
        <w:t xml:space="preserve"> que formavam o grupo V&amp;M, mas a marca Mannesman seria revivida pela </w:t>
      </w:r>
      <w:proofErr w:type="spellStart"/>
      <w:r w:rsidR="0068773A">
        <w:rPr>
          <w:lang w:val="pt-BR"/>
        </w:rPr>
        <w:t>Salzigitter</w:t>
      </w:r>
      <w:proofErr w:type="spellEnd"/>
      <w:r w:rsidR="0068773A">
        <w:rPr>
          <w:lang w:val="pt-BR"/>
        </w:rPr>
        <w:t xml:space="preserve"> em 2017, mais uma vez fabricando tubos de aço, mas perdendo sua liderança no setor para sua antiga </w:t>
      </w:r>
      <w:r w:rsidR="006C2205">
        <w:rPr>
          <w:lang w:val="pt-BR"/>
        </w:rPr>
        <w:t>parceira</w:t>
      </w:r>
      <w:r w:rsidR="0068773A">
        <w:rPr>
          <w:lang w:val="pt-BR"/>
        </w:rPr>
        <w:t>, Vallourec.</w:t>
      </w:r>
    </w:p>
    <w:p w14:paraId="26312AA0" w14:textId="473D0B66" w:rsidR="00CD2953" w:rsidRDefault="00CD2953">
      <w:pPr>
        <w:rPr>
          <w:lang w:val="pt-BR"/>
        </w:rPr>
      </w:pPr>
    </w:p>
    <w:p w14:paraId="0BEB28A4" w14:textId="7CEB093D" w:rsidR="00CD2953" w:rsidRDefault="00CD2953" w:rsidP="00CD2953">
      <w:pPr>
        <w:pStyle w:val="Title"/>
        <w:jc w:val="center"/>
        <w:rPr>
          <w:lang w:val="pt-BR"/>
        </w:rPr>
      </w:pPr>
      <w:r>
        <w:rPr>
          <w:lang w:val="pt-BR"/>
        </w:rPr>
        <w:t>PRODUTOS/ESTRUTURA ATUAL</w:t>
      </w:r>
    </w:p>
    <w:p w14:paraId="5FCE719A" w14:textId="77777777" w:rsidR="00CD2953" w:rsidRPr="00CD2953" w:rsidRDefault="00CD2953" w:rsidP="00CD2953">
      <w:pPr>
        <w:rPr>
          <w:lang w:val="pt-BR"/>
        </w:rPr>
      </w:pPr>
    </w:p>
    <w:p w14:paraId="31B5716D" w14:textId="1C2A2993" w:rsidR="00A138FB" w:rsidRDefault="00A14003">
      <w:pPr>
        <w:rPr>
          <w:lang w:val="pt-BR"/>
        </w:rPr>
      </w:pPr>
      <w:r>
        <w:rPr>
          <w:lang w:val="pt-BR"/>
        </w:rPr>
        <w:t xml:space="preserve">Como a Mannesmann antes dela, a Vallourec possuiu uma estrutura verticalizada, </w:t>
      </w:r>
      <w:r w:rsidR="00E32A42">
        <w:rPr>
          <w:lang w:val="pt-BR"/>
        </w:rPr>
        <w:t xml:space="preserve">com um setor de mineração e florestal responsável pelo abastecimento de suas fábricas com carvão vegetal e minérios necessários para a produção de aço. </w:t>
      </w:r>
      <w:r w:rsidR="007F0C6D">
        <w:rPr>
          <w:lang w:val="pt-BR"/>
        </w:rPr>
        <w:t>Diferente da Mannesmann</w:t>
      </w:r>
      <w:r w:rsidR="00AA2375">
        <w:rPr>
          <w:lang w:val="pt-BR"/>
        </w:rPr>
        <w:t xml:space="preserve"> e o</w:t>
      </w:r>
      <w:r w:rsidR="007F0C6D">
        <w:rPr>
          <w:lang w:val="pt-BR"/>
        </w:rPr>
        <w:t>, a Vallourec foca apenas no fornecimento de tubos</w:t>
      </w:r>
      <w:r w:rsidR="00AA2375">
        <w:rPr>
          <w:lang w:val="pt-BR"/>
        </w:rPr>
        <w:t xml:space="preserve"> de aço sem costura de alta</w:t>
      </w:r>
      <w:r w:rsidR="007F0C6D">
        <w:rPr>
          <w:lang w:val="pt-BR"/>
        </w:rPr>
        <w:t xml:space="preserve"> para as mais diferentes indústrias. </w:t>
      </w:r>
      <w:r w:rsidR="00DF4A3E">
        <w:rPr>
          <w:lang w:val="pt-BR"/>
        </w:rPr>
        <w:t>Seus tubos são utilizados nas fundações dos mais diversos edifícios, automóveis, máquinas agrícolas assim como soluções industriais</w:t>
      </w:r>
      <w:r w:rsidR="00A30B93">
        <w:rPr>
          <w:lang w:val="pt-BR"/>
        </w:rPr>
        <w:t xml:space="preserve">. Ela também atua no setor de energia limpa ajudando na construção de painéis solares e usinas eólicas mais eficientes, e é uma líder </w:t>
      </w:r>
      <w:r w:rsidR="00A138FB">
        <w:rPr>
          <w:lang w:val="pt-BR"/>
        </w:rPr>
        <w:t xml:space="preserve">no desenvolvimento de soluções energéticas baseadas no hidrogênio, trabalhando para tornar o processo de guardar, transportar e abastecer veículos de hidrogênio de forma eficiente.  Um dos setores mais lucrativos da empresa, porém, continua sendo a produção de aquedutos, oleodutos, e soluções para a extração de petróleo, especialmente em condições delicadas, como o </w:t>
      </w:r>
      <w:proofErr w:type="spellStart"/>
      <w:r w:rsidR="00A138FB">
        <w:rPr>
          <w:lang w:val="pt-BR"/>
        </w:rPr>
        <w:t>pré</w:t>
      </w:r>
      <w:proofErr w:type="spellEnd"/>
      <w:r w:rsidR="00A138FB">
        <w:rPr>
          <w:lang w:val="pt-BR"/>
        </w:rPr>
        <w:t xml:space="preserve"> sal</w:t>
      </w:r>
      <w:r w:rsidR="002E1760">
        <w:rPr>
          <w:lang w:val="pt-BR"/>
        </w:rPr>
        <w:t>.</w:t>
      </w:r>
    </w:p>
    <w:p w14:paraId="11CE664E" w14:textId="20F3DD59" w:rsidR="00A138FB" w:rsidRDefault="00601193">
      <w:pPr>
        <w:rPr>
          <w:lang w:val="pt-BR"/>
        </w:rPr>
      </w:pPr>
      <w:r>
        <w:rPr>
          <w:lang w:val="pt-BR"/>
        </w:rPr>
        <w:t xml:space="preserve">Outras empresas produtoras de tubo de aço sem costura muitas vezes também fabricam tubos de aço com costura, ou ligas de metais. A especialização das fábricas da Vallourec permite que seus produtos sejam de qualidade superior, mas também significam uma perca de </w:t>
      </w:r>
      <w:proofErr w:type="spellStart"/>
      <w:r>
        <w:rPr>
          <w:lang w:val="pt-BR"/>
        </w:rPr>
        <w:t>oportunidas</w:t>
      </w:r>
      <w:proofErr w:type="spellEnd"/>
      <w:r>
        <w:rPr>
          <w:lang w:val="pt-BR"/>
        </w:rPr>
        <w:t>.</w:t>
      </w:r>
    </w:p>
    <w:p w14:paraId="050C64AF" w14:textId="477F331D" w:rsidR="00CD2953" w:rsidRPr="006C2205" w:rsidRDefault="00A138FB">
      <w:pPr>
        <w:rPr>
          <w:lang w:val="pt-BR"/>
        </w:rPr>
      </w:pPr>
      <w:r>
        <w:rPr>
          <w:lang w:val="pt-BR"/>
        </w:rPr>
        <w:t xml:space="preserve">[Bons exemplos aqui são aquelas usinas eólicas offshore, mostrar que os tubos Vallourec foram utilizados nas obras da copa do mundo. Essa solução deles de colocar CO2 no solo </w:t>
      </w:r>
      <w:proofErr w:type="spellStart"/>
      <w:r>
        <w:rPr>
          <w:lang w:val="pt-BR"/>
        </w:rPr>
        <w:t>tb</w:t>
      </w:r>
      <w:proofErr w:type="spellEnd"/>
      <w:r>
        <w:rPr>
          <w:lang w:val="pt-BR"/>
        </w:rPr>
        <w:t xml:space="preserve"> parece bem legal. </w:t>
      </w:r>
      <w:r w:rsidR="002E1760">
        <w:rPr>
          <w:lang w:val="pt-BR"/>
        </w:rPr>
        <w:t xml:space="preserve">Estádios, arranha-céus </w:t>
      </w:r>
    </w:p>
    <w:p w14:paraId="1A84EE6E" w14:textId="7B2FD5EF" w:rsidR="00B61426" w:rsidRDefault="002E1760" w:rsidP="00CD2953">
      <w:pPr>
        <w:pStyle w:val="Title"/>
        <w:jc w:val="center"/>
        <w:rPr>
          <w:lang w:val="pt-BR"/>
        </w:rPr>
      </w:pPr>
      <w:r>
        <w:rPr>
          <w:lang w:val="pt-BR"/>
        </w:rPr>
        <w:t>ANÁLISE SWORT</w:t>
      </w:r>
    </w:p>
    <w:p w14:paraId="752F2523" w14:textId="417A5B5C" w:rsidR="00833AC3" w:rsidRDefault="00833AC3" w:rsidP="00833AC3">
      <w:pPr>
        <w:rPr>
          <w:lang w:val="pt-BR"/>
        </w:rPr>
      </w:pPr>
      <w:r>
        <w:rPr>
          <w:lang w:val="pt-BR"/>
        </w:rPr>
        <w:t>STRENGHTS</w:t>
      </w:r>
    </w:p>
    <w:p w14:paraId="0E0FA5FA" w14:textId="3AB5F81A" w:rsidR="00833AC3" w:rsidRDefault="00833AC3" w:rsidP="00833AC3">
      <w:pPr>
        <w:pStyle w:val="ListParagraph"/>
        <w:numPr>
          <w:ilvl w:val="0"/>
          <w:numId w:val="2"/>
        </w:numPr>
        <w:rPr>
          <w:lang w:val="pt-BR"/>
        </w:rPr>
      </w:pPr>
      <w:r>
        <w:rPr>
          <w:lang w:val="pt-BR"/>
        </w:rPr>
        <w:t>R&amp;D extremamente forte</w:t>
      </w:r>
    </w:p>
    <w:p w14:paraId="71FBDB54" w14:textId="4681A077" w:rsidR="00833AC3" w:rsidRDefault="00833AC3" w:rsidP="00833AC3">
      <w:pPr>
        <w:pStyle w:val="ListParagraph"/>
        <w:numPr>
          <w:ilvl w:val="0"/>
          <w:numId w:val="2"/>
        </w:numPr>
        <w:rPr>
          <w:lang w:val="pt-BR"/>
        </w:rPr>
      </w:pPr>
      <w:r>
        <w:rPr>
          <w:lang w:val="pt-BR"/>
        </w:rPr>
        <w:t xml:space="preserve">Parceria estável com a Petrobrás </w:t>
      </w:r>
    </w:p>
    <w:p w14:paraId="75F5DF67" w14:textId="65AF7CBB" w:rsidR="00833AC3" w:rsidRDefault="00833AC3" w:rsidP="00833AC3">
      <w:pPr>
        <w:pStyle w:val="ListParagraph"/>
        <w:numPr>
          <w:ilvl w:val="0"/>
          <w:numId w:val="2"/>
        </w:numPr>
        <w:rPr>
          <w:lang w:val="pt-BR"/>
        </w:rPr>
      </w:pPr>
      <w:r>
        <w:rPr>
          <w:lang w:val="pt-BR"/>
        </w:rPr>
        <w:t>Forte atuação no mercado petrolífero do oriente médio</w:t>
      </w:r>
    </w:p>
    <w:p w14:paraId="3442B47C" w14:textId="388497AB" w:rsidR="00833AC3" w:rsidRDefault="00833AC3" w:rsidP="00833AC3">
      <w:pPr>
        <w:pStyle w:val="ListParagraph"/>
        <w:numPr>
          <w:ilvl w:val="0"/>
          <w:numId w:val="2"/>
        </w:numPr>
        <w:rPr>
          <w:lang w:val="pt-BR"/>
        </w:rPr>
      </w:pPr>
      <w:r>
        <w:rPr>
          <w:lang w:val="pt-BR"/>
        </w:rPr>
        <w:t>Soluções verdes inovadoras</w:t>
      </w:r>
    </w:p>
    <w:p w14:paraId="51BB5363" w14:textId="5DA57EB0" w:rsidR="00EF2D14" w:rsidRDefault="00EF2D14" w:rsidP="00833AC3">
      <w:pPr>
        <w:pStyle w:val="ListParagraph"/>
        <w:numPr>
          <w:ilvl w:val="0"/>
          <w:numId w:val="2"/>
        </w:numPr>
        <w:rPr>
          <w:lang w:val="pt-BR"/>
        </w:rPr>
      </w:pPr>
      <w:r>
        <w:rPr>
          <w:lang w:val="pt-BR"/>
        </w:rPr>
        <w:t>Internacionalização e diversificação e nos mercados onde ela atua</w:t>
      </w:r>
    </w:p>
    <w:p w14:paraId="35486F39" w14:textId="4D37ABDE" w:rsidR="00EF2D14" w:rsidRDefault="00EF2D14" w:rsidP="00833AC3">
      <w:pPr>
        <w:pStyle w:val="ListParagraph"/>
        <w:numPr>
          <w:ilvl w:val="0"/>
          <w:numId w:val="2"/>
        </w:numPr>
        <w:rPr>
          <w:lang w:val="pt-BR"/>
        </w:rPr>
      </w:pPr>
      <w:r>
        <w:rPr>
          <w:lang w:val="pt-BR"/>
        </w:rPr>
        <w:t>Tamanho</w:t>
      </w:r>
    </w:p>
    <w:p w14:paraId="6BC93817" w14:textId="3587FF1C" w:rsidR="00AA2375" w:rsidRDefault="00AA2375" w:rsidP="00833AC3">
      <w:pPr>
        <w:pStyle w:val="ListParagraph"/>
        <w:numPr>
          <w:ilvl w:val="0"/>
          <w:numId w:val="2"/>
        </w:numPr>
        <w:rPr>
          <w:lang w:val="pt-BR"/>
        </w:rPr>
      </w:pPr>
      <w:r>
        <w:rPr>
          <w:lang w:val="pt-BR"/>
        </w:rPr>
        <w:t>Especialização permite que seus produtos sejam de altíssima qualidade</w:t>
      </w:r>
    </w:p>
    <w:p w14:paraId="0D99F74C" w14:textId="39510606" w:rsidR="00EF2D14" w:rsidRDefault="00EF2D14" w:rsidP="00833AC3">
      <w:pPr>
        <w:pStyle w:val="ListParagraph"/>
        <w:numPr>
          <w:ilvl w:val="0"/>
          <w:numId w:val="2"/>
        </w:numPr>
        <w:rPr>
          <w:lang w:val="pt-BR"/>
        </w:rPr>
      </w:pPr>
      <w:r>
        <w:rPr>
          <w:lang w:val="pt-BR"/>
        </w:rPr>
        <w:t>Booms econômicos são especialmente lucrativos para as indústrias que utilizam seus produtos</w:t>
      </w:r>
    </w:p>
    <w:p w14:paraId="431AA4C1" w14:textId="08CA616E" w:rsidR="00833AC3" w:rsidRDefault="00833AC3" w:rsidP="00833AC3">
      <w:pPr>
        <w:rPr>
          <w:lang w:val="pt-BR"/>
        </w:rPr>
      </w:pPr>
      <w:r>
        <w:rPr>
          <w:lang w:val="pt-BR"/>
        </w:rPr>
        <w:t>WEAKNESS</w:t>
      </w:r>
    </w:p>
    <w:p w14:paraId="570878F3" w14:textId="366A9877" w:rsidR="00833AC3" w:rsidRDefault="00833AC3" w:rsidP="00833AC3">
      <w:pPr>
        <w:pStyle w:val="ListParagraph"/>
        <w:numPr>
          <w:ilvl w:val="0"/>
          <w:numId w:val="4"/>
        </w:numPr>
        <w:rPr>
          <w:lang w:val="pt-BR"/>
        </w:rPr>
      </w:pPr>
      <w:r>
        <w:rPr>
          <w:lang w:val="pt-BR"/>
        </w:rPr>
        <w:t xml:space="preserve">Como uma empresa de alta tecnologia, ela precisa se manter no topo das inovações </w:t>
      </w:r>
      <w:r w:rsidR="00EF2D14">
        <w:rPr>
          <w:lang w:val="pt-BR"/>
        </w:rPr>
        <w:t>tecnológicas ou perderá espaço para suas concorrentes</w:t>
      </w:r>
    </w:p>
    <w:p w14:paraId="403E6CDB" w14:textId="59B4F204" w:rsidR="00EF2D14" w:rsidRDefault="00EF2D14" w:rsidP="00833AC3">
      <w:pPr>
        <w:pStyle w:val="ListParagraph"/>
        <w:numPr>
          <w:ilvl w:val="0"/>
          <w:numId w:val="4"/>
        </w:numPr>
        <w:rPr>
          <w:lang w:val="pt-BR"/>
        </w:rPr>
      </w:pPr>
      <w:r>
        <w:rPr>
          <w:lang w:val="pt-BR"/>
        </w:rPr>
        <w:lastRenderedPageBreak/>
        <w:t>Lucratividade altamente dependente do mercado petrolífero</w:t>
      </w:r>
    </w:p>
    <w:p w14:paraId="0DB55AD3" w14:textId="56E31683" w:rsidR="00EF2D14" w:rsidRDefault="00EF2D14" w:rsidP="00833AC3">
      <w:pPr>
        <w:pStyle w:val="ListParagraph"/>
        <w:numPr>
          <w:ilvl w:val="0"/>
          <w:numId w:val="4"/>
        </w:numPr>
        <w:rPr>
          <w:lang w:val="pt-BR"/>
        </w:rPr>
      </w:pPr>
      <w:r>
        <w:rPr>
          <w:lang w:val="pt-BR"/>
        </w:rPr>
        <w:t>Dívidas altas</w:t>
      </w:r>
    </w:p>
    <w:p w14:paraId="4A9C9C4E" w14:textId="06F84562" w:rsidR="00EF2D14" w:rsidRDefault="00AA2375" w:rsidP="00EF2D14">
      <w:pPr>
        <w:pStyle w:val="ListParagraph"/>
        <w:numPr>
          <w:ilvl w:val="0"/>
          <w:numId w:val="4"/>
        </w:numPr>
        <w:rPr>
          <w:lang w:val="pt-BR"/>
        </w:rPr>
      </w:pPr>
      <w:r>
        <w:rPr>
          <w:lang w:val="pt-BR"/>
        </w:rPr>
        <w:t>Portifólio de produtos não diversificado</w:t>
      </w:r>
    </w:p>
    <w:p w14:paraId="5F532D09" w14:textId="5B1DADF5" w:rsidR="00EF2D14" w:rsidRDefault="00EF2D14" w:rsidP="00EF2D14">
      <w:pPr>
        <w:pStyle w:val="ListParagraph"/>
        <w:numPr>
          <w:ilvl w:val="0"/>
          <w:numId w:val="4"/>
        </w:numPr>
        <w:rPr>
          <w:lang w:val="pt-BR"/>
        </w:rPr>
      </w:pPr>
      <w:r>
        <w:rPr>
          <w:lang w:val="pt-BR"/>
        </w:rPr>
        <w:t>Recessões econômicas são especialmente destrutivas para as indústrias que utilizam seus produtos</w:t>
      </w:r>
    </w:p>
    <w:p w14:paraId="45D3620F" w14:textId="3B773994" w:rsidR="00EF2D14" w:rsidRDefault="00EF2D14" w:rsidP="00EF2D14">
      <w:pPr>
        <w:rPr>
          <w:lang w:val="pt-BR"/>
        </w:rPr>
      </w:pPr>
      <w:r>
        <w:rPr>
          <w:lang w:val="pt-BR"/>
        </w:rPr>
        <w:t>OPPORTUNITIES</w:t>
      </w:r>
    </w:p>
    <w:p w14:paraId="5DFE2451" w14:textId="2ED4A5DD" w:rsidR="00CD2953" w:rsidRDefault="00CD2953" w:rsidP="00EF2D14">
      <w:pPr>
        <w:pStyle w:val="ListParagraph"/>
        <w:numPr>
          <w:ilvl w:val="0"/>
          <w:numId w:val="5"/>
        </w:numPr>
        <w:rPr>
          <w:lang w:val="pt-BR"/>
        </w:rPr>
      </w:pPr>
      <w:r>
        <w:rPr>
          <w:lang w:val="pt-BR"/>
        </w:rPr>
        <w:t xml:space="preserve">Avanços nas tecnologias de extração </w:t>
      </w:r>
      <w:proofErr w:type="spellStart"/>
      <w:r>
        <w:rPr>
          <w:lang w:val="pt-BR"/>
        </w:rPr>
        <w:t>pré</w:t>
      </w:r>
      <w:proofErr w:type="spellEnd"/>
      <w:r>
        <w:rPr>
          <w:lang w:val="pt-BR"/>
        </w:rPr>
        <w:t>-sal</w:t>
      </w:r>
    </w:p>
    <w:p w14:paraId="2EEBEA53" w14:textId="5E56D714" w:rsidR="003D52C4" w:rsidRDefault="003D52C4" w:rsidP="00EF2D14">
      <w:pPr>
        <w:pStyle w:val="ListParagraph"/>
        <w:numPr>
          <w:ilvl w:val="0"/>
          <w:numId w:val="5"/>
        </w:numPr>
        <w:rPr>
          <w:lang w:val="pt-BR"/>
        </w:rPr>
      </w:pPr>
      <w:r>
        <w:rPr>
          <w:lang w:val="pt-BR"/>
        </w:rPr>
        <w:t xml:space="preserve">Booms econômicos </w:t>
      </w:r>
    </w:p>
    <w:p w14:paraId="7A271694" w14:textId="6B6C3EA6" w:rsidR="00CD2953" w:rsidRDefault="00CD2953" w:rsidP="00EF2D14">
      <w:pPr>
        <w:pStyle w:val="ListParagraph"/>
        <w:numPr>
          <w:ilvl w:val="0"/>
          <w:numId w:val="5"/>
        </w:numPr>
        <w:rPr>
          <w:lang w:val="pt-BR"/>
        </w:rPr>
      </w:pPr>
      <w:r>
        <w:rPr>
          <w:lang w:val="pt-BR"/>
        </w:rPr>
        <w:t xml:space="preserve">Crescentes oportunidades no mercado de </w:t>
      </w:r>
      <w:proofErr w:type="spellStart"/>
      <w:r>
        <w:rPr>
          <w:lang w:val="pt-BR"/>
        </w:rPr>
        <w:t>fracking</w:t>
      </w:r>
      <w:proofErr w:type="spellEnd"/>
    </w:p>
    <w:p w14:paraId="157DB794" w14:textId="24E0C54F" w:rsidR="00EF2D14" w:rsidRPr="00EF2D14" w:rsidRDefault="00EF2D14" w:rsidP="00EF2D14">
      <w:pPr>
        <w:pStyle w:val="ListParagraph"/>
        <w:numPr>
          <w:ilvl w:val="0"/>
          <w:numId w:val="5"/>
        </w:numPr>
        <w:rPr>
          <w:lang w:val="pt-BR"/>
        </w:rPr>
      </w:pPr>
      <w:r>
        <w:rPr>
          <w:lang w:val="pt-BR"/>
        </w:rPr>
        <w:t>Crescimento do mercado de energia verde</w:t>
      </w:r>
    </w:p>
    <w:p w14:paraId="2D951C62" w14:textId="3E0AEB49" w:rsidR="00EF2D14" w:rsidRDefault="00EF2D14" w:rsidP="00EF2D14">
      <w:pPr>
        <w:pStyle w:val="ListParagraph"/>
        <w:numPr>
          <w:ilvl w:val="0"/>
          <w:numId w:val="5"/>
        </w:numPr>
        <w:rPr>
          <w:lang w:val="pt-BR"/>
        </w:rPr>
      </w:pPr>
      <w:r>
        <w:rPr>
          <w:lang w:val="pt-BR"/>
        </w:rPr>
        <w:t>Joe Biden sinaliza que o investimento em energias verdes será um dos focos de sua presidência</w:t>
      </w:r>
    </w:p>
    <w:p w14:paraId="70245558" w14:textId="4ECF5A88" w:rsidR="00CD2953" w:rsidRDefault="00EF2D14" w:rsidP="00CD2953">
      <w:pPr>
        <w:pStyle w:val="ListParagraph"/>
        <w:numPr>
          <w:ilvl w:val="0"/>
          <w:numId w:val="5"/>
        </w:numPr>
        <w:rPr>
          <w:lang w:val="pt-BR"/>
        </w:rPr>
      </w:pPr>
      <w:r w:rsidRPr="00CD2953">
        <w:rPr>
          <w:lang w:val="pt-BR"/>
        </w:rPr>
        <w:t xml:space="preserve">Grandes inovações podem elevar </w:t>
      </w:r>
      <w:r w:rsidR="00CD2953" w:rsidRPr="00CD2953">
        <w:rPr>
          <w:lang w:val="pt-BR"/>
        </w:rPr>
        <w:t>substancialmente a lucratividade da empresa</w:t>
      </w:r>
    </w:p>
    <w:p w14:paraId="03D0FA23" w14:textId="65B12968" w:rsidR="00CD2953" w:rsidRDefault="00CD2953" w:rsidP="00CD2953">
      <w:pPr>
        <w:pStyle w:val="ListParagraph"/>
        <w:numPr>
          <w:ilvl w:val="1"/>
          <w:numId w:val="5"/>
        </w:numPr>
        <w:rPr>
          <w:lang w:val="pt-BR"/>
        </w:rPr>
      </w:pPr>
      <w:r>
        <w:rPr>
          <w:lang w:val="pt-BR"/>
        </w:rPr>
        <w:t>OCTG</w:t>
      </w:r>
    </w:p>
    <w:p w14:paraId="588E7151" w14:textId="1A1AB216" w:rsidR="00CD2953" w:rsidRDefault="00CD2953" w:rsidP="00CD2953">
      <w:pPr>
        <w:pStyle w:val="ListParagraph"/>
        <w:numPr>
          <w:ilvl w:val="1"/>
          <w:numId w:val="5"/>
        </w:numPr>
        <w:rPr>
          <w:lang w:val="pt-BR"/>
        </w:rPr>
      </w:pPr>
      <w:r>
        <w:rPr>
          <w:lang w:val="pt-BR"/>
        </w:rPr>
        <w:t>Hidrogênio como combustível</w:t>
      </w:r>
    </w:p>
    <w:p w14:paraId="0637EAE2" w14:textId="0FFA9285" w:rsidR="00CD2953" w:rsidRDefault="00CD2953" w:rsidP="00CD2953">
      <w:pPr>
        <w:rPr>
          <w:lang w:val="pt-BR"/>
        </w:rPr>
      </w:pPr>
      <w:r>
        <w:rPr>
          <w:lang w:val="pt-BR"/>
        </w:rPr>
        <w:t>THREATS</w:t>
      </w:r>
    </w:p>
    <w:p w14:paraId="1AD3AE7E" w14:textId="5DE3919C" w:rsidR="00CD2953" w:rsidRDefault="00CD2953" w:rsidP="00CD2953">
      <w:pPr>
        <w:pStyle w:val="ListParagraph"/>
        <w:numPr>
          <w:ilvl w:val="0"/>
          <w:numId w:val="6"/>
        </w:numPr>
        <w:rPr>
          <w:lang w:val="pt-BR"/>
        </w:rPr>
      </w:pPr>
      <w:r>
        <w:rPr>
          <w:lang w:val="pt-BR"/>
        </w:rPr>
        <w:t>Economia brasileira se recuperar (ainda mais) lentamente</w:t>
      </w:r>
    </w:p>
    <w:p w14:paraId="7E55E6E8" w14:textId="5DFA0A88" w:rsidR="00CD2953" w:rsidRDefault="00CD2953" w:rsidP="00CD2953">
      <w:pPr>
        <w:pStyle w:val="ListParagraph"/>
        <w:numPr>
          <w:ilvl w:val="0"/>
          <w:numId w:val="6"/>
        </w:numPr>
        <w:rPr>
          <w:lang w:val="pt-BR"/>
        </w:rPr>
      </w:pPr>
      <w:r>
        <w:rPr>
          <w:lang w:val="pt-BR"/>
        </w:rPr>
        <w:t>Recessões nos seus principais mercados (França, Brasil, Oriente Médio)</w:t>
      </w:r>
    </w:p>
    <w:p w14:paraId="6602CBC1" w14:textId="62DF65E7" w:rsidR="00CD2953" w:rsidRDefault="00CD2953" w:rsidP="00CD2953">
      <w:pPr>
        <w:pStyle w:val="ListParagraph"/>
        <w:numPr>
          <w:ilvl w:val="0"/>
          <w:numId w:val="6"/>
        </w:numPr>
        <w:rPr>
          <w:lang w:val="pt-BR"/>
        </w:rPr>
      </w:pPr>
      <w:r>
        <w:rPr>
          <w:lang w:val="pt-BR"/>
        </w:rPr>
        <w:t>Quedas no preço do petróleo</w:t>
      </w:r>
    </w:p>
    <w:p w14:paraId="352EFCF9" w14:textId="019B632F" w:rsidR="00CD2953" w:rsidRDefault="00CD2953" w:rsidP="00CD2953">
      <w:pPr>
        <w:pStyle w:val="ListParagraph"/>
        <w:numPr>
          <w:ilvl w:val="0"/>
          <w:numId w:val="6"/>
        </w:numPr>
        <w:rPr>
          <w:lang w:val="pt-BR"/>
        </w:rPr>
      </w:pPr>
      <w:r>
        <w:rPr>
          <w:lang w:val="pt-BR"/>
        </w:rPr>
        <w:t>UMA PANDEMIA MUNDIAL</w:t>
      </w:r>
    </w:p>
    <w:p w14:paraId="793D69C9" w14:textId="77777777" w:rsidR="00CF4231" w:rsidRDefault="00CF4231" w:rsidP="003D52C4">
      <w:pPr>
        <w:rPr>
          <w:lang w:val="pt-BR"/>
        </w:rPr>
      </w:pPr>
    </w:p>
    <w:p w14:paraId="7E61465E" w14:textId="4410433F" w:rsidR="003D52C4" w:rsidRDefault="003D52C4" w:rsidP="003D52C4">
      <w:pPr>
        <w:pStyle w:val="Title"/>
        <w:jc w:val="center"/>
        <w:rPr>
          <w:lang w:val="pt-BR"/>
        </w:rPr>
      </w:pPr>
      <w:r>
        <w:rPr>
          <w:lang w:val="pt-BR"/>
        </w:rPr>
        <w:t>VALLOUREC PÓS COVID</w:t>
      </w:r>
    </w:p>
    <w:p w14:paraId="3EF0B236" w14:textId="77777777" w:rsidR="00CF4231" w:rsidRPr="00CF4231" w:rsidRDefault="00CF4231" w:rsidP="00CF4231">
      <w:pPr>
        <w:rPr>
          <w:lang w:val="pt-BR"/>
        </w:rPr>
      </w:pPr>
    </w:p>
    <w:p w14:paraId="6F177251" w14:textId="0CCF3DE8" w:rsidR="003D52C4" w:rsidRDefault="003D52C4" w:rsidP="003D52C4">
      <w:pPr>
        <w:rPr>
          <w:lang w:val="pt-BR"/>
        </w:rPr>
      </w:pPr>
      <w:r>
        <w:rPr>
          <w:lang w:val="pt-BR"/>
        </w:rPr>
        <w:t xml:space="preserve">A pandemia do Covid-19 é um dos piores cenários possíveis para a Vallourec. Seus produtos são de alta tecnologia e utilizados em produtos que requerem um investimento muito alto, como arranha-céus. Os produtos da Vallourec são especialmente úteis em momentos de rápida expansão econômica, e especialmente frágeis durante recessões. O </w:t>
      </w:r>
      <w:proofErr w:type="spellStart"/>
      <w:r>
        <w:rPr>
          <w:lang w:val="pt-BR"/>
        </w:rPr>
        <w:t>coronavirus</w:t>
      </w:r>
      <w:proofErr w:type="spellEnd"/>
      <w:r>
        <w:rPr>
          <w:lang w:val="pt-BR"/>
        </w:rPr>
        <w:t xml:space="preserve"> não apenas causou uma recessão em alguns países onde a Vallourec possui atuação forte, como em TODOS OS PAÍSES DO MUNDO. Ademais, ele também gerou uma baixa histórica no preço do petróleo, tornando sua atuação no mercado de extração petrolífera em áreas de alto risco quase temporariamente obsoletos, assim como dificultando</w:t>
      </w:r>
      <w:r w:rsidR="00CF4231">
        <w:rPr>
          <w:lang w:val="pt-BR"/>
        </w:rPr>
        <w:t xml:space="preserve"> a lucratividade do seu mercado de tubos para extrações convencionais.</w:t>
      </w:r>
    </w:p>
    <w:p w14:paraId="0586ABA0" w14:textId="5CDBDBC6" w:rsidR="00CF4231" w:rsidRDefault="00CF4231" w:rsidP="003D52C4">
      <w:pPr>
        <w:rPr>
          <w:lang w:val="pt-BR"/>
        </w:rPr>
      </w:pPr>
      <w:r>
        <w:rPr>
          <w:lang w:val="pt-BR"/>
        </w:rPr>
        <w:t xml:space="preserve">Tudo isso fez que a empresa tivesse baixas históricas, sendo obrigada a cancelar todas suas projeções para 2020, e anunciou que não poderia pagar suas dívidas, fazendo com que alguns investidores inclusive temessem uma possível falência. </w:t>
      </w:r>
      <w:proofErr w:type="gramStart"/>
      <w:r>
        <w:rPr>
          <w:lang w:val="pt-BR"/>
        </w:rPr>
        <w:t>O valor de suas ações despencaram</w:t>
      </w:r>
      <w:proofErr w:type="gramEnd"/>
      <w:r>
        <w:rPr>
          <w:lang w:val="pt-BR"/>
        </w:rPr>
        <w:t xml:space="preserve"> (pega o valor +-), especialmente após o pedido de ajuda aos investidores de 800 milhões de dólares foi negado. A empresa se viu obrigada a renegociar suas dívidas. O tamanho da empresa possivelmente justificaria uma bailout do governo francês no caso de sua falência, mas isso é incerto.</w:t>
      </w:r>
      <w:r w:rsidR="00221B47">
        <w:rPr>
          <w:lang w:val="pt-BR"/>
        </w:rPr>
        <w:t xml:space="preserve"> Entre Q3 2019 e o Q3 2020 o EBITDA caiu de 84 milhões de euros para 71 milhões de Euros</w:t>
      </w:r>
    </w:p>
    <w:p w14:paraId="58311564" w14:textId="28DB56DF" w:rsidR="001B0A53" w:rsidRPr="003D52C4" w:rsidRDefault="0004436C" w:rsidP="003D52C4">
      <w:pPr>
        <w:rPr>
          <w:lang w:val="pt-BR"/>
        </w:rPr>
      </w:pPr>
      <w:r>
        <w:rPr>
          <w:lang w:val="pt-BR"/>
        </w:rPr>
        <w:lastRenderedPageBreak/>
        <w:t xml:space="preserve">O futuro da emprese se tornou menos desesperador com a saídos dos resultados do Q3 2020, que foram mais positivos que o esperado, assim como após a proposta de restruturação de sua dívida </w:t>
      </w:r>
      <w:r w:rsidR="00221B47">
        <w:rPr>
          <w:lang w:val="pt-BR"/>
        </w:rPr>
        <w:t xml:space="preserve">ser lançada, junto com medidas para a redução de custos. Notavelmente, planos de redução </w:t>
      </w:r>
      <w:r w:rsidR="00115E72">
        <w:rPr>
          <w:lang w:val="pt-BR"/>
        </w:rPr>
        <w:t>nos números de funcionários no mundo todo, incluindo a demissão de um terço de seus funcionários da América do Norte em 2020, e um plano para a demissão de 500 funcionários no Brasil.</w:t>
      </w:r>
    </w:p>
    <w:p w14:paraId="7DF236D4" w14:textId="502E5176" w:rsidR="00A17C5D" w:rsidRDefault="00A17C5D">
      <w:pPr>
        <w:rPr>
          <w:lang w:val="pt-BR"/>
        </w:rPr>
      </w:pPr>
    </w:p>
    <w:p w14:paraId="1BF7EBD1" w14:textId="7D31753F" w:rsidR="00A17C5D" w:rsidRDefault="00A17C5D" w:rsidP="00A17C5D">
      <w:pPr>
        <w:pStyle w:val="Title"/>
        <w:jc w:val="center"/>
        <w:rPr>
          <w:lang w:val="pt-BR"/>
        </w:rPr>
      </w:pPr>
      <w:r>
        <w:rPr>
          <w:lang w:val="pt-BR"/>
        </w:rPr>
        <w:t>VALLOUREC NO FUTURO</w:t>
      </w:r>
    </w:p>
    <w:p w14:paraId="6D6BEABE" w14:textId="77777777" w:rsidR="00AC7B50" w:rsidRPr="00AC7B50" w:rsidRDefault="00AC7B50" w:rsidP="00AC7B50">
      <w:pPr>
        <w:rPr>
          <w:lang w:val="pt-BR"/>
        </w:rPr>
      </w:pPr>
    </w:p>
    <w:p w14:paraId="6010C6F2" w14:textId="2DCB45D2" w:rsidR="00A17C5D" w:rsidRPr="00221B47" w:rsidRDefault="00A17C5D" w:rsidP="00A17C5D">
      <w:pPr>
        <w:rPr>
          <w:lang w:val="pt-BR"/>
        </w:rPr>
      </w:pPr>
      <w:r>
        <w:rPr>
          <w:lang w:val="pt-BR"/>
        </w:rPr>
        <w:t xml:space="preserve">O progresso de diversas vacinas contra a covid-19 pode sinalizar um fim mais rápido para a pandemia, o que seria extremamente benéfico para a Vallourec, mas o futuro da empresa continua incerto. </w:t>
      </w:r>
      <w:r>
        <w:rPr>
          <w:b/>
          <w:bCs/>
          <w:lang w:val="pt-BR"/>
        </w:rPr>
        <w:t>A grande questão é se a recuperação econômica virá rápido o suficiente para que a Vallourec possa pagar suas dívidas e mantar a atual estrutura industrial e corporativa.</w:t>
      </w:r>
      <w:r w:rsidR="00221B47">
        <w:rPr>
          <w:b/>
          <w:bCs/>
          <w:lang w:val="pt-BR"/>
        </w:rPr>
        <w:t xml:space="preserve"> </w:t>
      </w:r>
      <w:r w:rsidR="00115E72">
        <w:rPr>
          <w:lang w:val="pt-BR"/>
        </w:rPr>
        <w:t xml:space="preserve">A </w:t>
      </w:r>
      <w:r w:rsidR="00221B47">
        <w:rPr>
          <w:lang w:val="pt-BR"/>
        </w:rPr>
        <w:t>Vallourec está em uma corrida contra o tempo.</w:t>
      </w:r>
    </w:p>
    <w:p w14:paraId="149E94AD" w14:textId="0FF1A9DC" w:rsidR="00A17C5D" w:rsidRDefault="00A17C5D" w:rsidP="00A17C5D">
      <w:pPr>
        <w:rPr>
          <w:lang w:val="pt-BR"/>
        </w:rPr>
      </w:pPr>
      <w:r>
        <w:rPr>
          <w:lang w:val="pt-BR"/>
        </w:rPr>
        <w:t xml:space="preserve">De fato, uma volta rápida da economia mundial pós </w:t>
      </w:r>
      <w:proofErr w:type="spellStart"/>
      <w:r>
        <w:rPr>
          <w:lang w:val="pt-BR"/>
        </w:rPr>
        <w:t>covid</w:t>
      </w:r>
      <w:proofErr w:type="spellEnd"/>
      <w:r>
        <w:rPr>
          <w:lang w:val="pt-BR"/>
        </w:rPr>
        <w:t xml:space="preserve"> pode ser especialmente lucrativa para a gigante francesa, que poderá fornecer os tubos necessários para </w:t>
      </w:r>
      <w:r w:rsidR="00F172CD">
        <w:rPr>
          <w:lang w:val="pt-BR"/>
        </w:rPr>
        <w:t xml:space="preserve">as </w:t>
      </w:r>
      <w:r>
        <w:rPr>
          <w:lang w:val="pt-BR"/>
        </w:rPr>
        <w:t>novas fábricas</w:t>
      </w:r>
      <w:r w:rsidR="00F172CD">
        <w:rPr>
          <w:lang w:val="pt-BR"/>
        </w:rPr>
        <w:t xml:space="preserve"> que substituírem fábricas que falirem na pandemia, ou os tubos para projetos de infraestrutura que governos ao redor do mundo pretendem fazer para acelerar o retorno da economia. Mas há um longo caminho entre estes ganhos e voltar ao valor </w:t>
      </w:r>
      <w:proofErr w:type="spellStart"/>
      <w:r w:rsidR="00F172CD">
        <w:rPr>
          <w:lang w:val="pt-BR"/>
        </w:rPr>
        <w:t>p</w:t>
      </w:r>
      <w:r w:rsidR="00115E72">
        <w:rPr>
          <w:lang w:val="pt-BR"/>
        </w:rPr>
        <w:t>ré</w:t>
      </w:r>
      <w:proofErr w:type="spellEnd"/>
      <w:r w:rsidR="00F172CD">
        <w:rPr>
          <w:lang w:val="pt-BR"/>
        </w:rPr>
        <w:t>-pandemia da empresa.</w:t>
      </w:r>
    </w:p>
    <w:p w14:paraId="5B4F2763" w14:textId="0D5E9EAE" w:rsidR="00F172CD" w:rsidRDefault="00C3318A" w:rsidP="00A17C5D">
      <w:pPr>
        <w:rPr>
          <w:lang w:val="pt-BR"/>
        </w:rPr>
      </w:pPr>
      <w:r>
        <w:rPr>
          <w:lang w:val="pt-BR"/>
        </w:rPr>
        <w:t>A</w:t>
      </w:r>
      <w:r w:rsidR="00F172CD">
        <w:rPr>
          <w:lang w:val="pt-BR"/>
        </w:rPr>
        <w:t>vanços em tecnologias limpas podem fazer com que este setor ganhe mais poder dentro da empresa, especialmente caso o presidente Joe Biden cumpra sua promessa de investir em tecnologias sustentáveis.</w:t>
      </w:r>
    </w:p>
    <w:p w14:paraId="76B3808B" w14:textId="77777777" w:rsidR="00C3318A" w:rsidRDefault="00C3318A" w:rsidP="00C3318A">
      <w:pPr>
        <w:rPr>
          <w:lang w:val="pt-BR"/>
        </w:rPr>
      </w:pPr>
      <w:r>
        <w:rPr>
          <w:lang w:val="pt-BR"/>
        </w:rPr>
        <w:t>Apesar dessas possibilidades, a Vallourec continua altamente dependente do mercado petrolífero, e é pouco provável que isto deixe de ser o caso no futuro. A indústria petrolífera precisa de tubos de aços sem costura de alta qualidade em diversos níveis de sua produção, seja na extração, transporte ou armazenamento, o que garante que satisfazer as demandas deste setor continuará sendo uma prioridade para a multinacional cujo especialidade são tubos de alta qualidade. Isso significa que qualquer choque no preço ou demanda pelo commodity causarão choques na empresa. E seu status como uma empresa de alta tecnologia que preza pela qualidade e não preços de seus produtos significa que ela sempre estará susceptível a choques macroeconômicos.</w:t>
      </w:r>
    </w:p>
    <w:p w14:paraId="3FC43DB3" w14:textId="4FB04300" w:rsidR="00C3318A" w:rsidRDefault="00C3318A" w:rsidP="00C3318A">
      <w:pPr>
        <w:rPr>
          <w:lang w:val="pt-BR"/>
        </w:rPr>
      </w:pPr>
      <w:r>
        <w:rPr>
          <w:lang w:val="pt-BR"/>
        </w:rPr>
        <w:t xml:space="preserve">Dado isso, a multinacional francesa precisa estar preparada para aguentar os choques que vierem, e a crise </w:t>
      </w:r>
      <w:proofErr w:type="gramStart"/>
      <w:r>
        <w:rPr>
          <w:lang w:val="pt-BR"/>
        </w:rPr>
        <w:t>do corona</w:t>
      </w:r>
      <w:proofErr w:type="gramEnd"/>
      <w:r>
        <w:rPr>
          <w:lang w:val="pt-BR"/>
        </w:rPr>
        <w:t xml:space="preserve"> vírus vem se provando talvez o choque mais forte da história de quase um século da empresa. Felizmente, </w:t>
      </w:r>
      <w:proofErr w:type="gramStart"/>
      <w:r>
        <w:rPr>
          <w:lang w:val="pt-BR"/>
        </w:rPr>
        <w:t>a estrutura geral da empresa se mantem</w:t>
      </w:r>
      <w:proofErr w:type="gramEnd"/>
      <w:r>
        <w:rPr>
          <w:lang w:val="pt-BR"/>
        </w:rPr>
        <w:t xml:space="preserve"> sólida, prontificando uma recuperação após o fim desta externalidade. E ela vem se mostrando capaz de realizar as ações necessárias para sobreviver a este choque</w:t>
      </w:r>
      <w:r w:rsidR="009D7283">
        <w:rPr>
          <w:lang w:val="pt-BR"/>
        </w:rPr>
        <w:t xml:space="preserve">, como indicado pelas relativas melhoras entre o cada </w:t>
      </w:r>
    </w:p>
    <w:p w14:paraId="782952A9" w14:textId="1C4E6292" w:rsidR="00F172CD" w:rsidRDefault="00F172CD" w:rsidP="00A17C5D">
      <w:pPr>
        <w:rPr>
          <w:lang w:val="pt-BR"/>
        </w:rPr>
      </w:pPr>
      <w:r>
        <w:rPr>
          <w:lang w:val="pt-BR"/>
        </w:rPr>
        <w:t>As chances de uma falência se mostram muito menores do que originalmente pensadas no auge da pandemia, mas a queda do valor atual da empresa pode a tornar atrativa para a compra por uma rival ou empresa de um setor próximo</w:t>
      </w:r>
      <w:r w:rsidR="00AA2375">
        <w:rPr>
          <w:lang w:val="pt-BR"/>
        </w:rPr>
        <w:t xml:space="preserve"> que vise expandir sua produção de alta tecnologia</w:t>
      </w:r>
      <w:r>
        <w:rPr>
          <w:lang w:val="pt-BR"/>
        </w:rPr>
        <w:t xml:space="preserve">. Talvez o único motivo de isso não ter acontecido é a queda geral na lucratividade </w:t>
      </w:r>
      <w:r w:rsidR="00AA2375">
        <w:rPr>
          <w:lang w:val="pt-BR"/>
        </w:rPr>
        <w:t xml:space="preserve">tanto do setor de tubos como </w:t>
      </w:r>
      <w:r w:rsidR="009D7283">
        <w:rPr>
          <w:lang w:val="pt-BR"/>
        </w:rPr>
        <w:t xml:space="preserve">no </w:t>
      </w:r>
      <w:r w:rsidR="00AA2375">
        <w:rPr>
          <w:lang w:val="pt-BR"/>
        </w:rPr>
        <w:t>de aç</w:t>
      </w:r>
      <w:r w:rsidR="009D7283">
        <w:rPr>
          <w:lang w:val="pt-BR"/>
        </w:rPr>
        <w:t>o</w:t>
      </w:r>
      <w:r w:rsidR="00AA2375">
        <w:rPr>
          <w:lang w:val="pt-BR"/>
        </w:rPr>
        <w:t xml:space="preserve"> </w:t>
      </w:r>
      <w:r w:rsidR="009D7283">
        <w:rPr>
          <w:lang w:val="pt-BR"/>
        </w:rPr>
        <w:t>em</w:t>
      </w:r>
      <w:r w:rsidR="00AA2375">
        <w:rPr>
          <w:lang w:val="pt-BR"/>
        </w:rPr>
        <w:t xml:space="preserve"> geral</w:t>
      </w:r>
      <w:r>
        <w:rPr>
          <w:lang w:val="pt-BR"/>
        </w:rPr>
        <w:t xml:space="preserve">. A </w:t>
      </w:r>
      <w:proofErr w:type="spellStart"/>
      <w:r>
        <w:rPr>
          <w:lang w:val="pt-BR"/>
        </w:rPr>
        <w:t>Nippon</w:t>
      </w:r>
      <w:proofErr w:type="spellEnd"/>
      <w:r>
        <w:rPr>
          <w:lang w:val="pt-BR"/>
        </w:rPr>
        <w:t xml:space="preserve"> Stee</w:t>
      </w:r>
      <w:r w:rsidR="0049102B">
        <w:rPr>
          <w:lang w:val="pt-BR"/>
        </w:rPr>
        <w:t xml:space="preserve">l, que já é dona de 15% da Vallourec, também sofreu quedas históricas </w:t>
      </w:r>
      <w:r w:rsidR="0049102B">
        <w:rPr>
          <w:lang w:val="pt-BR"/>
        </w:rPr>
        <w:lastRenderedPageBreak/>
        <w:t xml:space="preserve">durante a pandemia. Uma recuperação lenta da Vallourec pode significar o fim de sua independência, mas </w:t>
      </w:r>
      <w:r w:rsidR="009D7283">
        <w:rPr>
          <w:lang w:val="pt-BR"/>
        </w:rPr>
        <w:t>suas fábricas e centros de pesquisa de ponta espalhados pelo mundo certamente continuarão atraentes para outras gigantes do setor.</w:t>
      </w:r>
    </w:p>
    <w:p w14:paraId="06283124" w14:textId="08ED8C59" w:rsidR="009D7283" w:rsidRDefault="009D7283" w:rsidP="00A17C5D">
      <w:pPr>
        <w:rPr>
          <w:lang w:val="pt-BR"/>
        </w:rPr>
      </w:pPr>
      <w:r>
        <w:rPr>
          <w:lang w:val="pt-BR"/>
        </w:rPr>
        <w:t>Entre volatilidade e incertezas, as perspectivas de médio prazo da emprese se mantém relativamente sólidas. A queda no preço de suas ações a tornam um ativo extremamente atraente para investidores dispostos a correr riscos maiores, já que a empresa possui um claro caminho para recuperação.  Para seus funcionários e investidores de longa data, as perspectivas quanto ao futuro da empresa</w:t>
      </w:r>
      <w:r w:rsidR="00B86A56">
        <w:rPr>
          <w:lang w:val="pt-BR"/>
        </w:rPr>
        <w:t xml:space="preserve"> e sua capacidade de fazer uma recuperação total são muito menos promissoras. No longo prazo, porém, as estruturas construídas pela Vallourec devem resistir, mesmo que sob uma nova administração e nome.</w:t>
      </w:r>
    </w:p>
    <w:p w14:paraId="6E6C6A62" w14:textId="77777777" w:rsidR="005D08CB" w:rsidRPr="009D7283" w:rsidRDefault="005D08CB" w:rsidP="00A17C5D">
      <w:pPr>
        <w:rPr>
          <w:lang w:val="pt-BR"/>
        </w:rPr>
      </w:pPr>
    </w:p>
    <w:p w14:paraId="342892EB" w14:textId="13990A94" w:rsidR="00B61426" w:rsidRPr="00487B47" w:rsidRDefault="00B61426">
      <w:pPr>
        <w:rPr>
          <w:lang w:val="pt-BR"/>
        </w:rPr>
      </w:pPr>
    </w:p>
    <w:p w14:paraId="713794FF" w14:textId="7C5BF48B" w:rsidR="00B61426" w:rsidRPr="00487B47" w:rsidRDefault="00B61426">
      <w:pPr>
        <w:rPr>
          <w:lang w:val="pt-BR"/>
        </w:rPr>
      </w:pPr>
    </w:p>
    <w:p w14:paraId="6EC166B7" w14:textId="0C8E5BD1" w:rsidR="00B61426" w:rsidRPr="00487B47" w:rsidRDefault="00B61426">
      <w:pPr>
        <w:rPr>
          <w:lang w:val="pt-BR"/>
        </w:rPr>
      </w:pPr>
    </w:p>
    <w:p w14:paraId="4C65129A" w14:textId="5C878831" w:rsidR="00B61426" w:rsidRPr="00487B47" w:rsidRDefault="00B61426">
      <w:pPr>
        <w:rPr>
          <w:lang w:val="pt-BR"/>
        </w:rPr>
      </w:pPr>
    </w:p>
    <w:p w14:paraId="5680AF5E" w14:textId="21D494BF" w:rsidR="00B61426" w:rsidRPr="00487B47" w:rsidRDefault="00B61426">
      <w:pPr>
        <w:rPr>
          <w:lang w:val="pt-BR"/>
        </w:rPr>
      </w:pPr>
    </w:p>
    <w:p w14:paraId="735B36EE" w14:textId="0D57369C" w:rsidR="00B61426" w:rsidRPr="00487B47" w:rsidRDefault="00B61426">
      <w:pPr>
        <w:rPr>
          <w:lang w:val="pt-BR"/>
        </w:rPr>
      </w:pPr>
    </w:p>
    <w:p w14:paraId="65D6B2BF" w14:textId="78942C70" w:rsidR="00B61426" w:rsidRPr="00487B47" w:rsidRDefault="00B61426">
      <w:pPr>
        <w:rPr>
          <w:lang w:val="pt-BR"/>
        </w:rPr>
      </w:pPr>
    </w:p>
    <w:p w14:paraId="6779C9D5" w14:textId="4640E80A" w:rsidR="00B61426" w:rsidRPr="00487B47" w:rsidRDefault="00B61426">
      <w:pPr>
        <w:rPr>
          <w:lang w:val="pt-BR"/>
        </w:rPr>
      </w:pPr>
    </w:p>
    <w:p w14:paraId="4312A48B" w14:textId="3D3F4B54" w:rsidR="00B61426" w:rsidRPr="00487B47" w:rsidRDefault="00B61426">
      <w:pPr>
        <w:rPr>
          <w:lang w:val="pt-BR"/>
        </w:rPr>
      </w:pPr>
    </w:p>
    <w:p w14:paraId="40399F65" w14:textId="7DA4C346" w:rsidR="00B61426" w:rsidRPr="00487B47" w:rsidRDefault="00B61426">
      <w:pPr>
        <w:rPr>
          <w:lang w:val="pt-BR"/>
        </w:rPr>
      </w:pPr>
    </w:p>
    <w:p w14:paraId="34E44F9D" w14:textId="35CF0530" w:rsidR="00B61426" w:rsidRPr="00487B47" w:rsidRDefault="00B61426">
      <w:pPr>
        <w:rPr>
          <w:lang w:val="pt-BR"/>
        </w:rPr>
      </w:pPr>
    </w:p>
    <w:p w14:paraId="6206E365" w14:textId="3D4E752E" w:rsidR="00B61426" w:rsidRPr="00487B47" w:rsidRDefault="00B61426">
      <w:pPr>
        <w:rPr>
          <w:lang w:val="pt-BR"/>
        </w:rPr>
      </w:pPr>
    </w:p>
    <w:p w14:paraId="05F2373D" w14:textId="383DC440" w:rsidR="00B61426" w:rsidRPr="00487B47" w:rsidRDefault="00B61426">
      <w:pPr>
        <w:rPr>
          <w:lang w:val="pt-BR"/>
        </w:rPr>
      </w:pPr>
    </w:p>
    <w:p w14:paraId="349EA1B8" w14:textId="44AEDAD9" w:rsidR="00B61426" w:rsidRPr="00487B47" w:rsidRDefault="00B61426">
      <w:pPr>
        <w:rPr>
          <w:lang w:val="pt-BR"/>
        </w:rPr>
      </w:pPr>
    </w:p>
    <w:p w14:paraId="030E89DB" w14:textId="265804EF" w:rsidR="00B61426" w:rsidRDefault="00D05DEB">
      <w:hyperlink r:id="rId6" w:history="1">
        <w:r w:rsidR="00B61426" w:rsidRPr="00C4676A">
          <w:rPr>
            <w:rStyle w:val="Hyperlink"/>
          </w:rPr>
          <w:t>US389585A - Seamless tubes - Google Patents</w:t>
        </w:r>
      </w:hyperlink>
    </w:p>
    <w:p w14:paraId="19C20424" w14:textId="0CBD7E07" w:rsidR="00EF3F1C" w:rsidRDefault="00D05DEB">
      <w:hyperlink r:id="rId7" w:anchor="2000s" w:history="1">
        <w:r w:rsidR="00EF3F1C">
          <w:rPr>
            <w:rStyle w:val="Hyperlink"/>
          </w:rPr>
          <w:t>List of largest mergers and acquisitions - Wikipedia</w:t>
        </w:r>
      </w:hyperlink>
    </w:p>
    <w:p w14:paraId="5C9898F9" w14:textId="09BB2487" w:rsidR="007F0C6D" w:rsidRDefault="00D05DEB">
      <w:hyperlink r:id="rId8" w:history="1">
        <w:r w:rsidR="007F0C6D">
          <w:rPr>
            <w:rStyle w:val="Hyperlink"/>
          </w:rPr>
          <w:t>Your Challenges Our Solutions (vallourec.com)</w:t>
        </w:r>
      </w:hyperlink>
    </w:p>
    <w:p w14:paraId="6B750E81" w14:textId="5206348D" w:rsidR="00AC7B50" w:rsidRDefault="00D05DEB">
      <w:hyperlink r:id="rId9" w:history="1">
        <w:r w:rsidR="00AC7B50">
          <w:rPr>
            <w:rStyle w:val="Hyperlink"/>
          </w:rPr>
          <w:t>Vallourec Financial Restructuring Update, RCF Trading in Low 60s (reorg.com)</w:t>
        </w:r>
      </w:hyperlink>
    </w:p>
    <w:p w14:paraId="531AD3BF" w14:textId="2BEC8509" w:rsidR="00AC7B50" w:rsidRDefault="00D05DEB">
      <w:hyperlink r:id="rId10" w:history="1">
        <w:r w:rsidR="00AC7B50">
          <w:rPr>
            <w:rStyle w:val="Hyperlink"/>
          </w:rPr>
          <w:t>Vallourec: third quarter and first nine months 2020 results - Bloomberg</w:t>
        </w:r>
      </w:hyperlink>
    </w:p>
    <w:p w14:paraId="2BB86A8F" w14:textId="329B0251" w:rsidR="00066443" w:rsidRDefault="00D05DEB">
      <w:hyperlink r:id="rId11" w:history="1">
        <w:r w:rsidR="00066443">
          <w:rPr>
            <w:rStyle w:val="Hyperlink"/>
          </w:rPr>
          <w:t>Seamless Steel Pipes | Market Overview, End Users, Producers (commodityinside.com)</w:t>
        </w:r>
      </w:hyperlink>
    </w:p>
    <w:p w14:paraId="7FB4B89C" w14:textId="53B4A45C" w:rsidR="00221B47" w:rsidRPr="00EF3F1C" w:rsidRDefault="00D05DEB">
      <w:hyperlink r:id="rId12" w:history="1">
        <w:r w:rsidR="00221B47">
          <w:rPr>
            <w:rStyle w:val="Hyperlink"/>
          </w:rPr>
          <w:t>Vallourec to cut jobs in Europe, Brazil - MarketWatch</w:t>
        </w:r>
      </w:hyperlink>
    </w:p>
    <w:sectPr w:rsidR="00221B47" w:rsidRPr="00EF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0A3"/>
    <w:multiLevelType w:val="hybridMultilevel"/>
    <w:tmpl w:val="A82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95136"/>
    <w:multiLevelType w:val="hybridMultilevel"/>
    <w:tmpl w:val="9B2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7738E"/>
    <w:multiLevelType w:val="hybridMultilevel"/>
    <w:tmpl w:val="E266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C10EE"/>
    <w:multiLevelType w:val="hybridMultilevel"/>
    <w:tmpl w:val="490A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52531"/>
    <w:multiLevelType w:val="hybridMultilevel"/>
    <w:tmpl w:val="54744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62AC2"/>
    <w:multiLevelType w:val="hybridMultilevel"/>
    <w:tmpl w:val="FD44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A8"/>
    <w:rsid w:val="0004436C"/>
    <w:rsid w:val="00066443"/>
    <w:rsid w:val="00087D25"/>
    <w:rsid w:val="00115E72"/>
    <w:rsid w:val="001B0A53"/>
    <w:rsid w:val="00221B47"/>
    <w:rsid w:val="002E1760"/>
    <w:rsid w:val="00367B7B"/>
    <w:rsid w:val="003A453A"/>
    <w:rsid w:val="003D52C4"/>
    <w:rsid w:val="00471E32"/>
    <w:rsid w:val="00487B47"/>
    <w:rsid w:val="0049102B"/>
    <w:rsid w:val="005D08CB"/>
    <w:rsid w:val="00601193"/>
    <w:rsid w:val="0068773A"/>
    <w:rsid w:val="006C2205"/>
    <w:rsid w:val="00715509"/>
    <w:rsid w:val="007F0C6D"/>
    <w:rsid w:val="00833AC3"/>
    <w:rsid w:val="009D7283"/>
    <w:rsid w:val="009D7E06"/>
    <w:rsid w:val="00A138FB"/>
    <w:rsid w:val="00A14003"/>
    <w:rsid w:val="00A17C5D"/>
    <w:rsid w:val="00A30B93"/>
    <w:rsid w:val="00AA2375"/>
    <w:rsid w:val="00AC7B50"/>
    <w:rsid w:val="00B312F9"/>
    <w:rsid w:val="00B61426"/>
    <w:rsid w:val="00B86A56"/>
    <w:rsid w:val="00C3318A"/>
    <w:rsid w:val="00C4676A"/>
    <w:rsid w:val="00CD2953"/>
    <w:rsid w:val="00CF4231"/>
    <w:rsid w:val="00D05DEB"/>
    <w:rsid w:val="00DF4A3E"/>
    <w:rsid w:val="00E32A42"/>
    <w:rsid w:val="00EF2D14"/>
    <w:rsid w:val="00EF3F1C"/>
    <w:rsid w:val="00F172CD"/>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5CA1"/>
  <w15:chartTrackingRefBased/>
  <w15:docId w15:val="{5FBB00F4-44FC-4DBC-B2A2-D3612DF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A8"/>
  </w:style>
  <w:style w:type="paragraph" w:styleId="Heading1">
    <w:name w:val="heading 1"/>
    <w:basedOn w:val="Normal"/>
    <w:next w:val="Normal"/>
    <w:link w:val="Heading1Char"/>
    <w:uiPriority w:val="9"/>
    <w:qFormat/>
    <w:rsid w:val="00CD2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426"/>
    <w:rPr>
      <w:color w:val="0000FF"/>
      <w:u w:val="single"/>
    </w:rPr>
  </w:style>
  <w:style w:type="paragraph" w:styleId="ListParagraph">
    <w:name w:val="List Paragraph"/>
    <w:basedOn w:val="Normal"/>
    <w:uiPriority w:val="34"/>
    <w:qFormat/>
    <w:rsid w:val="00833AC3"/>
    <w:pPr>
      <w:ind w:left="720"/>
      <w:contextualSpacing/>
    </w:pPr>
  </w:style>
  <w:style w:type="paragraph" w:styleId="Title">
    <w:name w:val="Title"/>
    <w:basedOn w:val="Normal"/>
    <w:next w:val="Normal"/>
    <w:link w:val="TitleChar"/>
    <w:uiPriority w:val="10"/>
    <w:qFormat/>
    <w:rsid w:val="00CD2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53"/>
    <w:rPr>
      <w:rFonts w:asciiTheme="majorHAnsi" w:eastAsiaTheme="majorEastAsia" w:hAnsiTheme="majorHAnsi" w:cstheme="majorBidi"/>
      <w:spacing w:val="-10"/>
      <w:kern w:val="28"/>
      <w:sz w:val="56"/>
      <w:szCs w:val="56"/>
    </w:rPr>
  </w:style>
  <w:style w:type="paragraph" w:styleId="NoSpacing">
    <w:name w:val="No Spacing"/>
    <w:uiPriority w:val="1"/>
    <w:qFormat/>
    <w:rsid w:val="00CD2953"/>
    <w:pPr>
      <w:spacing w:after="0" w:line="240" w:lineRule="auto"/>
    </w:pPr>
  </w:style>
  <w:style w:type="character" w:customStyle="1" w:styleId="Heading1Char">
    <w:name w:val="Heading 1 Char"/>
    <w:basedOn w:val="DefaultParagraphFont"/>
    <w:link w:val="Heading1"/>
    <w:uiPriority w:val="9"/>
    <w:rsid w:val="00CD29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utions.valloure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largest_mergers_and_acquisitions" TargetMode="External"/><Relationship Id="rId12" Type="http://schemas.openxmlformats.org/officeDocument/2006/relationships/hyperlink" Target="https://www.marketwatch.com/story/vallourec-to-cut-jobs-in-europe-brazil-2020-11-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tents.google.com/patent/US389585A/en" TargetMode="External"/><Relationship Id="rId11" Type="http://schemas.openxmlformats.org/officeDocument/2006/relationships/hyperlink" Target="https://commodityinside.com/seamless-steel-pipes/" TargetMode="External"/><Relationship Id="rId5" Type="http://schemas.openxmlformats.org/officeDocument/2006/relationships/webSettings" Target="webSettings.xml"/><Relationship Id="rId10" Type="http://schemas.openxmlformats.org/officeDocument/2006/relationships/hyperlink" Target="https://www.bloomberg.com/press-releases/2020-11-18/vallourec-third-quarter-and-first-nine-months-2020-results-khnnixoj" TargetMode="External"/><Relationship Id="rId4" Type="http://schemas.openxmlformats.org/officeDocument/2006/relationships/settings" Target="settings.xml"/><Relationship Id="rId9" Type="http://schemas.openxmlformats.org/officeDocument/2006/relationships/hyperlink" Target="https://reorg.com/emea-vallourec-financial-restructuring-update-rc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9E1F-E07E-4B38-9C03-643FF2FE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Oliveira Bopp</dc:creator>
  <cp:keywords/>
  <dc:description/>
  <cp:lastModifiedBy>Otávio Oliveira Bopp</cp:lastModifiedBy>
  <cp:revision>5</cp:revision>
  <dcterms:created xsi:type="dcterms:W3CDTF">2020-11-23T14:07:00Z</dcterms:created>
  <dcterms:modified xsi:type="dcterms:W3CDTF">2020-12-03T18:09:00Z</dcterms:modified>
</cp:coreProperties>
</file>