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7A10" w14:textId="4C060FC8" w:rsidR="00B22EA2" w:rsidRDefault="00B22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Scaffold SQL Learning using Parson’s Problems</w:t>
      </w:r>
    </w:p>
    <w:p w14:paraId="0BFE2093" w14:textId="1F9837DC" w:rsidR="00B22EA2" w:rsidRDefault="00B22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Maker Page Manual</w:t>
      </w:r>
    </w:p>
    <w:p w14:paraId="2DA3C259" w14:textId="30F67914" w:rsidR="00B22EA2" w:rsidRDefault="00B22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page contains three distinct sections available to question creation by an Instructor: </w:t>
      </w:r>
    </w:p>
    <w:p w14:paraId="7A8FC5EF" w14:textId="4219C27B" w:rsidR="00B22EA2" w:rsidRDefault="00B22EA2" w:rsidP="00B22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 posed for student attempt and its corresponding number.</w:t>
      </w:r>
    </w:p>
    <w:p w14:paraId="19088230" w14:textId="1695572C" w:rsidR="00B22EA2" w:rsidRDefault="00B22EA2" w:rsidP="00B22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cases used to evaluate correctness of an attempted query.</w:t>
      </w:r>
    </w:p>
    <w:p w14:paraId="7A3DF06C" w14:textId="73DF9DED" w:rsidR="00B22EA2" w:rsidRDefault="00B22EA2" w:rsidP="00B22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Parson’s Problems commands and values, including the potential to add distractors.</w:t>
      </w:r>
    </w:p>
    <w:p w14:paraId="64BA7E50" w14:textId="5CCBD48D" w:rsidR="00B22EA2" w:rsidRDefault="00B22EA2" w:rsidP="00B22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by Section:</w:t>
      </w:r>
    </w:p>
    <w:p w14:paraId="12A614A5" w14:textId="162D16D0" w:rsidR="00B22EA2" w:rsidRPr="00B22EA2" w:rsidRDefault="00B22EA2" w:rsidP="00B22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details</w:t>
      </w:r>
    </w:p>
    <w:p w14:paraId="032D8AD2" w14:textId="17C81E08" w:rsidR="00B22EA2" w:rsidRDefault="00B22EA2" w:rsidP="00B22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2EA2">
        <w:rPr>
          <w:rFonts w:ascii="Times New Roman" w:hAnsi="Times New Roman" w:cs="Times New Roman"/>
          <w:sz w:val="24"/>
          <w:szCs w:val="24"/>
        </w:rPr>
        <w:t>Upon entering the application an Instructor is first asked to set the question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34E2EF" w14:textId="5443F991" w:rsidR="00B22EA2" w:rsidRDefault="00B22EA2" w:rsidP="00B22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field is specifically for the question itself.</w:t>
      </w:r>
    </w:p>
    <w:p w14:paraId="4ECA210B" w14:textId="3F79EC93" w:rsidR="00B22EA2" w:rsidRDefault="00B22EA2" w:rsidP="00B22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details</w:t>
      </w:r>
    </w:p>
    <w:p w14:paraId="437599CB" w14:textId="0B64F785" w:rsidR="00B22EA2" w:rsidRDefault="002F5A39" w:rsidP="00B22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 of columns and rows in their respective fields.</w:t>
      </w:r>
    </w:p>
    <w:p w14:paraId="5E33FC5A" w14:textId="344A5E66" w:rsidR="002F5A39" w:rsidRDefault="002F5A39" w:rsidP="00B22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following field is to evaluate specific values at row/column intersections.</w:t>
      </w:r>
    </w:p>
    <w:p w14:paraId="241434F7" w14:textId="01B8D2C9" w:rsidR="002F5A39" w:rsidRDefault="002F5A39" w:rsidP="00B22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evaluation default is set to on, but the Instructor can choose to turn it off, so the values are not displayed to the Student.</w:t>
      </w:r>
    </w:p>
    <w:p w14:paraId="3DD8DB19" w14:textId="36B93EB5" w:rsidR="002F5A39" w:rsidRDefault="002F5A39" w:rsidP="00B22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secret word that corresponds with correct free-form attempt.</w:t>
      </w:r>
    </w:p>
    <w:p w14:paraId="7BA7856F" w14:textId="5FD2239D" w:rsidR="002F5A39" w:rsidRDefault="002F5A39" w:rsidP="002F5A3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encrypt button.</w:t>
      </w:r>
    </w:p>
    <w:p w14:paraId="19215314" w14:textId="4B47EE1A" w:rsidR="002F5A39" w:rsidRDefault="002F5A39" w:rsidP="002F5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Parson’s Problems</w:t>
      </w:r>
    </w:p>
    <w:p w14:paraId="2A30F630" w14:textId="142E8783" w:rsidR="002F5A39" w:rsidRDefault="002F5A39" w:rsidP="002F5A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commands for the exercise to be shown in drag and drop tools.</w:t>
      </w:r>
    </w:p>
    <w:p w14:paraId="218637C2" w14:textId="2A7B13CE" w:rsidR="002F5A39" w:rsidRDefault="002F5A39" w:rsidP="002F5A3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corresponding values for the command. </w:t>
      </w:r>
    </w:p>
    <w:p w14:paraId="4EB394D0" w14:textId="2B4DA273" w:rsidR="002F5A39" w:rsidRDefault="002F5A39" w:rsidP="002F5A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1 for as many commands necessary.</w:t>
      </w:r>
    </w:p>
    <w:p w14:paraId="0FBCAFA3" w14:textId="1971C3D2" w:rsidR="002F5A39" w:rsidRDefault="002F5A39" w:rsidP="002F5A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Parson’s Problems</w:t>
      </w:r>
      <w:r>
        <w:rPr>
          <w:rFonts w:ascii="Times New Roman" w:hAnsi="Times New Roman" w:cs="Times New Roman"/>
          <w:sz w:val="24"/>
          <w:szCs w:val="24"/>
        </w:rPr>
        <w:t xml:space="preserve"> evaluation default is set to on, but the Instructor can choose to turn it off, so the Student</w:t>
      </w:r>
      <w:r>
        <w:rPr>
          <w:rFonts w:ascii="Times New Roman" w:hAnsi="Times New Roman" w:cs="Times New Roman"/>
          <w:sz w:val="24"/>
          <w:szCs w:val="24"/>
        </w:rPr>
        <w:t xml:space="preserve"> does not have access to Parson’s Problems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DE81F" w14:textId="1BAD2297" w:rsidR="002F5A39" w:rsidRDefault="002F5A39" w:rsidP="002F5A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secret word that corresponds with correct </w:t>
      </w:r>
      <w:r>
        <w:rPr>
          <w:rFonts w:ascii="Times New Roman" w:hAnsi="Times New Roman" w:cs="Times New Roman"/>
          <w:sz w:val="24"/>
          <w:szCs w:val="24"/>
        </w:rPr>
        <w:t>hint assisted</w:t>
      </w:r>
      <w:r>
        <w:rPr>
          <w:rFonts w:ascii="Times New Roman" w:hAnsi="Times New Roman" w:cs="Times New Roman"/>
          <w:sz w:val="24"/>
          <w:szCs w:val="24"/>
        </w:rPr>
        <w:t xml:space="preserve"> attempt.</w:t>
      </w:r>
    </w:p>
    <w:p w14:paraId="5C14CB8D" w14:textId="24786A5F" w:rsidR="002F5A39" w:rsidRDefault="002F5A39" w:rsidP="002F5A3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encrypt button.</w:t>
      </w:r>
    </w:p>
    <w:p w14:paraId="3A95914F" w14:textId="5A4E7F35" w:rsidR="002F5A39" w:rsidRPr="002F5A39" w:rsidRDefault="002F5A39" w:rsidP="002F5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Submit button</w:t>
      </w:r>
    </w:p>
    <w:p w14:paraId="4F2E60C4" w14:textId="77777777" w:rsidR="00B22EA2" w:rsidRPr="00B22EA2" w:rsidRDefault="00B22EA2" w:rsidP="00B22EA2">
      <w:pPr>
        <w:rPr>
          <w:rFonts w:ascii="Times New Roman" w:hAnsi="Times New Roman" w:cs="Times New Roman"/>
          <w:sz w:val="24"/>
          <w:szCs w:val="24"/>
        </w:rPr>
      </w:pPr>
    </w:p>
    <w:sectPr w:rsidR="00B22EA2" w:rsidRPr="00B2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B54C4"/>
    <w:multiLevelType w:val="hybridMultilevel"/>
    <w:tmpl w:val="BFFA53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A9554D"/>
    <w:multiLevelType w:val="hybridMultilevel"/>
    <w:tmpl w:val="2390C5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D118F9"/>
    <w:multiLevelType w:val="hybridMultilevel"/>
    <w:tmpl w:val="15F81ACA"/>
    <w:lvl w:ilvl="0" w:tplc="BBD69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4317ED"/>
    <w:multiLevelType w:val="hybridMultilevel"/>
    <w:tmpl w:val="800607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A3572"/>
    <w:multiLevelType w:val="hybridMultilevel"/>
    <w:tmpl w:val="22F8F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A2"/>
    <w:rsid w:val="002F5A39"/>
    <w:rsid w:val="00B2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A211"/>
  <w15:chartTrackingRefBased/>
  <w15:docId w15:val="{7F6A5146-EFA6-4103-B217-FF1B097B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Rebekkah Odum</dc:creator>
  <cp:keywords/>
  <dc:description/>
  <cp:lastModifiedBy>Rebekkah Odum</cp:lastModifiedBy>
  <cp:revision>1</cp:revision>
  <dcterms:created xsi:type="dcterms:W3CDTF">2021-04-30T17:23:00Z</dcterms:created>
  <dcterms:modified xsi:type="dcterms:W3CDTF">2021-04-30T18:35:00Z</dcterms:modified>
</cp:coreProperties>
</file>