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424"/>
        <w:gridCol w:w="1349"/>
        <w:gridCol w:w="1561"/>
        <w:gridCol w:w="1306"/>
        <w:gridCol w:w="1596"/>
        <w:gridCol w:w="1653"/>
      </w:tblGrid>
      <w:tr w:rsidR="00984938" w14:paraId="70D9079D" w14:textId="77777777">
        <w:tblPrEx>
          <w:tblCellMar>
            <w:top w:w="0" w:type="dxa"/>
            <w:bottom w:w="0" w:type="dxa"/>
          </w:tblCellMar>
        </w:tblPrEx>
        <w:trPr>
          <w:tblHeader/>
        </w:trPr>
        <w:tc>
          <w:tcPr>
            <w:tcW w:w="4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1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3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3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984938" w14:paraId="3F5E71E4"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77777777" w:rsidR="00984938" w:rsidRDefault="00984938">
            <w:r>
              <w:t>Muneeb Ahmad</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77777777" w:rsidR="00984938" w:rsidRDefault="00984938">
            <w:r>
              <w:t>OttomanZ</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7777777" w:rsidR="00984938" w:rsidRDefault="00984938">
            <w:r>
              <w:t>Lead</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r>
              <w:t>index.html (Home / Dashboard)</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r>
              <w:t>develop (TL setup + baseline)</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r>
              <w:t>Yes</w:t>
            </w:r>
          </w:p>
        </w:tc>
      </w:tr>
      <w:tr w:rsidR="00984938" w14:paraId="0C6E9E0C"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77777777" w:rsidR="00984938" w:rsidRDefault="00984938">
            <w:r>
              <w:t>Hassan Iftikhar</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7777777" w:rsidR="00984938" w:rsidRDefault="00984938">
            <w:r>
              <w:t>hassan-iftikhar-dev</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77777777" w:rsidR="00984938" w:rsidRDefault="00984938">
            <w:r>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77777777" w:rsidR="00984938" w:rsidRDefault="00984938">
            <w:r>
              <w:t>add-task.html (Add Task)</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77777777" w:rsidR="00984938" w:rsidRDefault="00984938">
            <w:r>
              <w:t>feature/hassan-iftikhar-dev/add-task</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77777777" w:rsidR="00984938" w:rsidRDefault="00984938">
            <w:r>
              <w:t>Yes</w:t>
            </w:r>
          </w:p>
        </w:tc>
      </w:tr>
      <w:tr w:rsidR="00984938" w14:paraId="677FD959"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77777777" w:rsidR="00984938" w:rsidRDefault="00984938">
            <w:r>
              <w:t>Umer Aziz</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77777777" w:rsidR="00984938" w:rsidRDefault="00984938">
            <w:r>
              <w:t>umeraziz-dev</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77777777" w:rsidR="00984938" w:rsidRDefault="00984938">
            <w:r>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7777777" w:rsidR="00984938" w:rsidRDefault="00984938">
            <w:r>
              <w:t>task-list.html (Task List)</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77777777" w:rsidR="00984938" w:rsidRDefault="00984938">
            <w:r>
              <w:t>feature/umeraziz-dev/task-list</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77777777" w:rsidR="00984938" w:rsidRDefault="00984938">
            <w:r>
              <w:t>Yes</w:t>
            </w:r>
          </w:p>
        </w:tc>
      </w:tr>
      <w:tr w:rsidR="00984938" w14:paraId="63E697DE"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tc>
      </w:tr>
      <w:tr w:rsidR="00984938" w14:paraId="35431767"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2A0387D7" w14:textId="77777777" w:rsidR="00984938" w:rsidRDefault="00000000">
      <w:pPr>
        <w:spacing w:before="60" w:after="40"/>
        <w:jc w:val="both"/>
      </w:pPr>
      <w:r>
        <w:rPr>
          <w:rFonts w:ascii="Arial" w:eastAsia="Arial" w:hAnsi="Arial" w:cs="Arial"/>
          <w:b/>
          <w:bCs/>
          <w:color w:val="000000"/>
        </w:rPr>
        <w:t>Group Repository URL:</w:t>
      </w:r>
    </w:p>
    <w:p w14:paraId="647F0929" w14:textId="77777777" w:rsidR="00984938" w:rsidRDefault="00000000">
      <w:pPr>
        <w:spacing w:before="60" w:after="120"/>
        <w:jc w:val="both"/>
      </w:pPr>
      <w:r>
        <w:rPr>
          <w:rFonts w:ascii="Arial" w:eastAsia="Arial" w:hAnsi="Arial" w:cs="Arial"/>
          <w:color w:val="555555"/>
        </w:rPr>
        <w:t>https://github.com/OttomanZ/taskflow-cicd</w:t>
      </w:r>
    </w:p>
    <w:p w14:paraId="788F63BA" w14:textId="77777777" w:rsidR="00984938" w:rsidRDefault="00000000">
      <w:pPr>
        <w:spacing w:before="60" w:after="40"/>
        <w:jc w:val="both"/>
      </w:pPr>
      <w:r>
        <w:rPr>
          <w:rFonts w:ascii="Arial" w:eastAsia="Arial" w:hAnsi="Arial" w:cs="Arial"/>
          <w:b/>
          <w:bCs/>
          <w:color w:val="000000"/>
        </w:rPr>
        <w:t>Deployed Application URL:</w:t>
      </w:r>
    </w:p>
    <w:p w14:paraId="2FF1BDBF" w14:textId="77777777" w:rsidR="00984938" w:rsidRDefault="00000000">
      <w:pPr>
        <w:spacing w:before="60" w:after="120"/>
        <w:jc w:val="both"/>
      </w:pPr>
      <w:r>
        <w:rPr>
          <w:rFonts w:ascii="Arial" w:eastAsia="Arial" w:hAnsi="Arial" w:cs="Arial"/>
          <w:color w:val="555555"/>
        </w:rPr>
        <w:t>[Paste Your Render Live URL Here]</w:t>
      </w:r>
    </w:p>
    <w:p w14:paraId="680926DF" w14:textId="77777777" w:rsidR="00984938" w:rsidRDefault="00984938">
      <w:pPr>
        <w:spacing w:after="100"/>
      </w:pP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The 5 pages of the TaskFlow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Table 3: TaskFlow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blPrEx>
          <w:tblCellMar>
            <w:top w:w="0" w:type="dxa"/>
            <w:bottom w:w="0" w:type="dxa"/>
          </w:tblCellMar>
        </w:tblPrEx>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A page describing the TaskFlow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lastRenderedPageBreak/>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feature/&lt;member-github-username&gt;/&lt;page-name&gt;  (e.g., feature/ali-hassan/add-task).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TaskFlow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Create a new public GitHub repository named taskflow-cicd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blPrEx>
          <w:tblCellMar>
            <w:top w:w="0" w:type="dxa"/>
            <w:bottom w:w="0" w:type="dxa"/>
          </w:tblCellMar>
        </w:tblPrEx>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r>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r>
              <w:rPr>
                <w:rFonts w:ascii="Arial" w:eastAsia="Arial" w:hAnsi="Arial" w:cs="Arial"/>
                <w:color w:val="000000"/>
                <w:sz w:val="18"/>
                <w:szCs w:val="18"/>
              </w:rPr>
              <w:t>Dockerfile to containerize the application (nginx-based)</w:t>
            </w:r>
          </w:p>
        </w:tc>
      </w:tr>
      <w:tr w:rsidR="00984938" w14:paraId="3650D26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lastRenderedPageBreak/>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blPrEx>
          <w:tblCellMar>
            <w:top w:w="0" w:type="dxa"/>
            <w:bottom w:w="0" w:type="dxa"/>
          </w:tblCellMar>
        </w:tblPrEx>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blPrEx>
          <w:tblCellMar>
            <w:top w:w="0" w:type="dxa"/>
            <w:bottom w:w="0" w:type="dxa"/>
          </w:tblCellMar>
        </w:tblPrEx>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blPrEx>
          <w:tblCellMar>
            <w:top w:w="0" w:type="dxa"/>
            <w:bottom w:w="0" w:type="dxa"/>
          </w:tblCellMar>
        </w:tblPrEx>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blPrEx>
          <w:tblCellMar>
            <w:top w:w="0" w:type="dxa"/>
            <w:bottom w:w="0" w:type="dxa"/>
          </w:tblCellMar>
        </w:tblPrEx>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CI PIPELINE REQUIREMENTS  (.github/workflows/ci.yml)</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pull_request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Step 3 – Build Image: Build the Docker image from the Dockerfile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(github.sha).</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CD PIPELINE REQUIREMENTS  (.github/workflows/cd.yml)</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Step 3 – Deploy: Send an HTTP POST request to the Render deploy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curl -X POST ${{ secrets.RENDER_DEPLOY_HOOK_URL }}</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blPrEx>
          <w:tblCellMar>
            <w:top w:w="0" w:type="dxa"/>
            <w:bottom w:w="0" w:type="dxa"/>
          </w:tblCellMar>
        </w:tblPrEx>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blPrEx>
          <w:tblCellMar>
            <w:top w:w="0" w:type="dxa"/>
            <w:bottom w:w="0" w:type="dxa"/>
          </w:tblCellMar>
        </w:tblPrEx>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r>
              <w:rPr>
                <w:rFonts w:ascii="Arial" w:eastAsia="Arial" w:hAnsi="Arial" w:cs="Arial"/>
                <w:b/>
                <w:bCs/>
                <w:color w:val="000000"/>
                <w:sz w:val="18"/>
                <w:szCs w:val="18"/>
              </w:rPr>
              <w:t>ci.yml</w:t>
            </w:r>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r>
              <w:rPr>
                <w:rFonts w:ascii="Arial" w:eastAsia="Arial" w:hAnsi="Arial" w:cs="Arial"/>
                <w:color w:val="000000"/>
                <w:sz w:val="18"/>
                <w:szCs w:val="18"/>
              </w:rPr>
              <w:t xml:space="preserve">pull_request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blPrEx>
          <w:tblCellMar>
            <w:top w:w="0" w:type="dxa"/>
            <w:bottom w:w="0" w:type="dxa"/>
          </w:tblCellMar>
        </w:tblPrEx>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r>
              <w:rPr>
                <w:rFonts w:ascii="Arial" w:eastAsia="Arial" w:hAnsi="Arial" w:cs="Arial"/>
                <w:b/>
                <w:bCs/>
                <w:color w:val="000000"/>
                <w:sz w:val="18"/>
                <w:szCs w:val="18"/>
              </w:rPr>
              <w:t>cd.yml</w:t>
            </w:r>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(taskflow-cicd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Dockerfile,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 xml:space="preserve">Create the CI workflow at .github/workflows/ci.yml </w:t>
      </w:r>
      <w:r w:rsidR="004D1D8B">
        <w:rPr>
          <w:rFonts w:ascii="Arial" w:eastAsia="Arial" w:hAnsi="Arial" w:cs="Arial"/>
          <w:color w:val="000000"/>
        </w:rPr>
        <w:t>,</w:t>
      </w:r>
      <w:r>
        <w:rPr>
          <w:rFonts w:ascii="Arial" w:eastAsia="Arial" w:hAnsi="Arial" w:cs="Arial"/>
          <w:color w:val="000000"/>
        </w:rPr>
        <w:t xml:space="preserve"> triggered on pull_request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 xml:space="preserve">Create the CD workflow at .github/workflows/cd.yml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feature/&lt;github-username&gt;/&lt;page-name&gt;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After all 5 PRs are merged, verify the live TaskFlow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blPrEx>
          <w:tblCellMar>
            <w:top w:w="0" w:type="dxa"/>
            <w:bottom w:w="0" w:type="dxa"/>
          </w:tblCellMar>
        </w:tblPrEx>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(ci.yml)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 xml:space="preserve">CI workflow file created at .github/workflows/ci.yml with correct pull_request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(cd.yml)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 xml:space="preserve">CD workflow file created at .github/workflows/cd.yml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Screenshot 5: Live TaskFlow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00000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54D233E0"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77777777" w:rsidR="00984938" w:rsidRDefault="00984938"/>
        </w:tc>
      </w:tr>
      <w:tr w:rsidR="00984938" w14:paraId="770BF465"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77777777" w:rsidR="00984938" w:rsidRDefault="00984938"/>
        </w:tc>
      </w:tr>
      <w:tr w:rsidR="00984938" w14:paraId="7310C5C4"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t>Live TaskFlow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77777777" w:rsidR="00984938" w:rsidRDefault="00984938"/>
        </w:tc>
      </w:tr>
      <w:tr w:rsidR="00984938" w14:paraId="7677850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135347E8" w14:textId="77777777" w:rsidR="00984938" w:rsidRDefault="00000000">
      <w:pPr>
        <w:pBdr>
          <w:bottom w:val="single" w:sz="6" w:space="4" w:color="2E75B6"/>
        </w:pBdr>
        <w:spacing w:before="260" w:after="120"/>
      </w:pPr>
      <w:r>
        <w:rPr>
          <w:rFonts w:ascii="Arial" w:eastAsia="Arial" w:hAnsi="Arial" w:cs="Arial"/>
          <w:b/>
          <w:bCs/>
          <w:color w:val="1F3864"/>
          <w:sz w:val="28"/>
          <w:szCs w:val="28"/>
        </w:rPr>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77777777" w:rsidR="00984938" w:rsidRDefault="00000000">
      <w:pPr>
        <w:spacing w:before="60" w:after="60"/>
        <w:jc w:val="both"/>
      </w:pPr>
      <w:r>
        <w:rPr>
          <w:rFonts w:ascii="Arial" w:eastAsia="Arial" w:hAnsi="Arial" w:cs="Arial"/>
          <w:b/>
          <w:bCs/>
          <w:color w:val="000000"/>
        </w:rPr>
        <w:t>Member 1  (Name: Muneeb Ahmad)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7777777" w:rsidR="00984938" w:rsidRDefault="00984938">
            <w:r>
              <w:t>As the Team Lead, I set up the repository from scratch, created the develop branch, wrote the Dockerfile, shared style.css, and both the CI and CD workflows. The most challenging part was chaining the two pipelines correctly so that CI builds and pushes the image on a PR while CD deploys only on a push to develop. Managing the GitHub Environment and keeping the Docker Hub and Render secrets encrypted (never in the code) taught me a lot about secure DevOps practice. Coordinating everyone's PRs and branch protection rules was a great hands-on lesson in real team delivery.</w:t>
            </w:r>
          </w:p>
        </w:tc>
      </w:tr>
      <w:tr w:rsidR="00984938" w14:paraId="4EAC6663"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EB5C751" w14:textId="77777777" w:rsidR="00984938" w:rsidRDefault="00984938"/>
        </w:tc>
      </w:tr>
      <w:tr w:rsidR="00984938" w14:paraId="35C4A62F"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6E0B676" w14:textId="77777777" w:rsidR="00984938" w:rsidRDefault="00984938"/>
        </w:tc>
      </w:tr>
    </w:tbl>
    <w:p w14:paraId="54282055" w14:textId="77777777" w:rsidR="00984938" w:rsidRDefault="00984938">
      <w:pPr>
        <w:spacing w:after="100"/>
      </w:pPr>
    </w:p>
    <w:p w14:paraId="226D2CC1" w14:textId="77777777" w:rsidR="00984938" w:rsidRDefault="00000000">
      <w:pPr>
        <w:spacing w:before="60" w:after="60"/>
        <w:jc w:val="both"/>
      </w:pPr>
      <w:r>
        <w:rPr>
          <w:rFonts w:ascii="Arial" w:eastAsia="Arial" w:hAnsi="Arial" w:cs="Arial"/>
          <w:b/>
          <w:bCs/>
          <w:color w:val="000000"/>
        </w:rPr>
        <w:t>Member 2  (Name: Hassan Iftikhar)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7777777" w:rsidR="00984938" w:rsidRDefault="00984938">
            <w:r>
              <w:t>I was responsible for the Add Task page (add-task.html) and linked it to the shared stylesheet. Working on my own feature branch and opening a Pull Request to develop helped me understand the real Git collaboration flow. The most interesting part was watching the CI workflow fire automatically on my PR and build the Docker image. Initially I struggled with the branch naming convention, but the team clarified it. Seeing my page go live through the automated pipeline after the merge was very satisfying.</w:t>
            </w:r>
          </w:p>
        </w:tc>
      </w:tr>
      <w:tr w:rsidR="00984938" w14:paraId="2DF21ED7"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Default="00984938"/>
        </w:tc>
      </w:tr>
      <w:tr w:rsidR="00984938" w14:paraId="60C30BAB"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Default="00984938"/>
        </w:tc>
      </w:tr>
    </w:tbl>
    <w:p w14:paraId="35A39BBA" w14:textId="77777777" w:rsidR="00984938" w:rsidRDefault="00984938">
      <w:pPr>
        <w:spacing w:after="100"/>
      </w:pPr>
    </w:p>
    <w:p w14:paraId="609A0B08" w14:textId="77777777" w:rsidR="00984938" w:rsidRDefault="00000000">
      <w:pPr>
        <w:spacing w:before="60" w:after="60"/>
        <w:jc w:val="both"/>
      </w:pPr>
      <w:r>
        <w:rPr>
          <w:rFonts w:ascii="Arial" w:eastAsia="Arial" w:hAnsi="Arial" w:cs="Arial"/>
          <w:b/>
          <w:bCs/>
          <w:color w:val="000000"/>
        </w:rPr>
        <w:t>Member 3  (Name: Umer Aziz)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77777777" w:rsidR="00984938" w:rsidRDefault="00984938">
            <w:r>
              <w:t>My task was the Task List page (task-list.html) with the filterable task table. I learnt how a feature branch, a Pull Request, and a required status check fit together in a protected branching strategy. The trickiest part was understanding that the image is built during CI but the deployment only happens during CD after the merge. Reviewing and getting my PR approved before merge showed me why code review matters. Overall, the end-to-end CI/CD automation from a code push to a live Render deployment was the highlight for me.</w:t>
            </w:r>
          </w:p>
        </w:tc>
      </w:tr>
      <w:tr w:rsidR="00984938" w14:paraId="7914DD55"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bl>
    <w:p w14:paraId="17D2C934" w14:textId="77777777" w:rsidR="00984938" w:rsidRDefault="00984938">
      <w:pPr>
        <w:spacing w:after="100"/>
      </w:pPr>
    </w:p>
    <w:p w14:paraId="0C7D7B47" w14:textId="77777777" w:rsidR="00984938" w:rsidRDefault="00000000">
      <w:pPr>
        <w:spacing w:before="60" w:after="60"/>
        <w:jc w:val="both"/>
      </w:pPr>
      <w:r>
        <w:rPr>
          <w:rFonts w:ascii="Arial" w:eastAsia="Arial" w:hAnsi="Arial" w:cs="Arial"/>
          <w:b/>
          <w:bCs/>
          <w:color w:val="000000"/>
        </w:rPr>
        <w:t>Member 4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tc>
      </w:tr>
      <w:tr w:rsidR="00984938" w14:paraId="718C8496"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77777777" w:rsidR="00984938" w:rsidRDefault="00000000">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BADB" w14:textId="77777777" w:rsidR="00B606A8" w:rsidRDefault="00B606A8">
      <w:r>
        <w:separator/>
      </w:r>
    </w:p>
  </w:endnote>
  <w:endnote w:type="continuationSeparator" w:id="0">
    <w:p w14:paraId="68C042A9" w14:textId="77777777" w:rsidR="00B606A8" w:rsidRDefault="00B60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21CEC" w14:textId="77777777" w:rsidR="00B606A8" w:rsidRDefault="00B606A8">
      <w:r>
        <w:separator/>
      </w:r>
    </w:p>
  </w:footnote>
  <w:footnote w:type="continuationSeparator" w:id="0">
    <w:p w14:paraId="0002FFAC" w14:textId="77777777" w:rsidR="00B606A8" w:rsidRDefault="00B60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13486F"/>
    <w:rsid w:val="001F0F4E"/>
    <w:rsid w:val="003F009C"/>
    <w:rsid w:val="004D1D8B"/>
    <w:rsid w:val="00612647"/>
    <w:rsid w:val="007210B4"/>
    <w:rsid w:val="008E7902"/>
    <w:rsid w:val="00984938"/>
    <w:rsid w:val="00B606A8"/>
    <w:rsid w:val="00FF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2442</Words>
  <Characters>13921</Characters>
  <Application>Microsoft Office Word</Application>
  <DocSecurity>0</DocSecurity>
  <Lines>116</Lines>
  <Paragraphs>32</Paragraphs>
  <ScaleCrop>false</ScaleCrop>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Imran Ashraf</cp:lastModifiedBy>
  <cp:revision>42</cp:revision>
  <dcterms:created xsi:type="dcterms:W3CDTF">2026-06-08T10:21:00Z</dcterms:created>
  <dcterms:modified xsi:type="dcterms:W3CDTF">2026-06-08T10:32:00Z</dcterms:modified>
</cp:coreProperties>
</file>