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10 天：阶段复习与查漏补缺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10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今天是前两个阶段的「总结日」和「休整日」。过去 9 天，你学习了 Python 编程、NumPy、Pandas、Matplotlib 四大数据科学工具，补足了线性代数、微积分、概率统计三大数学基础，并建立了机器学习核心概念框架。今天不学习新知识，而是通过系统复习、动手实践和查漏补缺，把这些知识真正内化。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系统回顾前 9 天学到的全部知识与技能，形成完整的知识体系。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通过一个综合实战任务，检验并巩固数据处理与机器学习基础能力。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识别自己的薄弱环节，并有针对性地进行强化。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为明天开始的「核心算法学习」阶段做好充分准备。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学习如同建楼，前 9 天是打地基。地基越牢固，后面盖楼（算法学习）就越稳当。今天请放慢脚步，认真检验自己的地基是否扎实。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二、详细复习内容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前 9 天知识体系总览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数据科学工具（第 1-5 天）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Python 基础</w:t>
      </w:r>
      <w:r>
        <w:rPr>
          <w:rFonts w:ascii="Calibri" w:hAnsi="Calibri" w:eastAsia="微软雅黑"/>
          <w:sz w:val="21"/>
        </w:rPr>
        <w:t>：变量、数据类型、运算符、条件判断、循环、容器（列表/元组/字典/集合）、函数、列表推导式。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NumPy</w:t>
      </w:r>
      <w:r>
        <w:rPr>
          <w:rFonts w:ascii="Calibri" w:hAnsi="Calibri" w:eastAsia="微软雅黑"/>
          <w:sz w:val="21"/>
        </w:rPr>
        <w:t>：ndarray 创建、索引切片、形状变换、广播机制、数学函数、矩阵运算、布尔筛选。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Pandas</w:t>
      </w:r>
      <w:r>
        <w:rPr>
          <w:rFonts w:ascii="Calibri" w:hAnsi="Calibri" w:eastAsia="微软雅黑"/>
          <w:sz w:val="21"/>
        </w:rPr>
        <w:t>：Series 与 DataFrame、数据读取、描述统计、缺失值处理、布尔筛选、groupby 分组聚合、排序去重合并。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Matplotlib</w:t>
      </w:r>
      <w:r>
        <w:rPr>
          <w:rFonts w:ascii="Calibri" w:hAnsi="Calibri" w:eastAsia="微软雅黑"/>
          <w:sz w:val="21"/>
        </w:rPr>
        <w:t>：折线图、柱状图、散点图、直方图、图例标签、多子图、图像保存。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数学基础（第 6-8 天）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线性代数</w:t>
      </w:r>
      <w:r>
        <w:rPr>
          <w:rFonts w:ascii="Calibri" w:hAnsi="Calibri" w:eastAsia="微软雅黑"/>
          <w:sz w:val="21"/>
        </w:rPr>
        <w:t>：向量运算（加法、数乘、点积、范数）、矩阵运算（转置、乘法、逆矩阵、行列式、特征值）、数据矩阵表示。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微积分与优化</w:t>
      </w:r>
      <w:r>
        <w:rPr>
          <w:rFonts w:ascii="Calibri" w:hAnsi="Calibri" w:eastAsia="微软雅黑"/>
          <w:sz w:val="21"/>
        </w:rPr>
        <w:t>：导数、偏导数、梯度、梯度下降法、学习率、损失函数最小化。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概率统计</w:t>
      </w:r>
      <w:r>
        <w:rPr>
          <w:rFonts w:ascii="Calibri" w:hAnsi="Calibri" w:eastAsia="微软雅黑"/>
          <w:sz w:val="21"/>
        </w:rPr>
        <w:t>：均值、中位数、方差、标准差、条件概率、贝叶斯定理、正态分布、中心极限定理。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2.1.3 核心概念（第 9 天）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机器学习的定义与流程。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监督学习（分类/回归）、无监督学习（聚类/降维）、半监督学习、强化学习。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训练集/验证集/测试集划分。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过拟合与欠拟合、偏差-方差权衡。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Scikit-learn 建模流程。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核心概念速查表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概念</w:t>
            </w:r>
          </w:p>
        </w:tc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核心要点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监督学习</w:t>
            </w:r>
          </w:p>
        </w:tc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有标签数据，学习映射关系，含分类与回归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无监督学习</w:t>
            </w:r>
          </w:p>
        </w:tc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无标签数据，发现结构，含聚类与降维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过拟合</w:t>
            </w:r>
          </w:p>
        </w:tc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模型过复杂，记住噪声，训练低测试高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欠拟合</w:t>
            </w:r>
          </w:p>
        </w:tc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模型过简单，学不到位，训练测试都高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测试集</w:t>
            </w:r>
          </w:p>
        </w:tc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训练调参完成后才用，评估泛化能力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梯度下降</w:t>
            </w:r>
          </w:p>
        </w:tc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沿梯度反方向迭代更新参数，最小化损失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学习率</w:t>
            </w:r>
          </w:p>
        </w:tc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控制更新步长，过大震荡、过小缓慢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贝叶斯定理</w:t>
            </w:r>
          </w:p>
        </w:tc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用新证据更新信念，朴素贝叶斯的基础</w:t>
            </w:r>
          </w:p>
        </w:tc>
      </w:tr>
      <w:tr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特征标准化</w:t>
            </w:r>
          </w:p>
        </w:tc>
        <w:tc>
          <w:tcPr>
            <w:tcW w:type="dxa" w:w="4317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减去均值除以标准差，防止量纲差异主导</w:t>
            </w:r>
          </w:p>
        </w:tc>
      </w:tr>
    </w:tbl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常见易错点与避坑指南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在复习时，请特别留意以下几个容易出错的点：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矩阵乘法 vs 逐元素乘法</w:t>
      </w:r>
      <w:r>
        <w:rPr>
          <w:rFonts w:ascii="Calibri" w:hAnsi="Calibri" w:eastAsia="微软雅黑"/>
          <w:sz w:val="21"/>
        </w:rPr>
        <w:t>：np.dot(A,B) 或 A@B 是矩阵乘法；A*B 是逐元素乘法（Hadamard 积）。两者结果完全不同。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广播机制</w:t>
      </w:r>
      <w:r>
        <w:rPr>
          <w:rFonts w:ascii="Calibri" w:hAnsi="Calibri" w:eastAsia="微软雅黑"/>
          <w:sz w:val="21"/>
        </w:rPr>
        <w:t>：不同形状数组运算时，NumPy 从尾部维度比较，尺寸相等或为 1 时才能广播。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train_test_split 的 stratify 参数</w:t>
      </w:r>
      <w:r>
        <w:rPr>
          <w:rFonts w:ascii="Calibri" w:hAnsi="Calibri" w:eastAsia="微软雅黑"/>
          <w:sz w:val="21"/>
        </w:rPr>
        <w:t>：分类问题建议加 stratify=y，保证训练测试集中各类别比例一致。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标准化只对训练集 fit</w:t>
      </w:r>
      <w:r>
        <w:rPr>
          <w:rFonts w:ascii="Calibri" w:hAnsi="Calibri" w:eastAsia="微软雅黑"/>
          <w:sz w:val="21"/>
        </w:rPr>
        <w:t>：用 fit_transform 处理训练集，测试集只 transform（用训练集的均值和标准差），防止数据泄露。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测试集绝不参与训练</w:t>
      </w:r>
      <w:r>
        <w:rPr>
          <w:rFonts w:ascii="Calibri" w:hAnsi="Calibri" w:eastAsia="微软雅黑"/>
          <w:sz w:val="21"/>
        </w:rPr>
        <w:t>：包括标准化在内的所有预处理都只能从训练集学习参数。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今天通过三个由浅入深的综合实战案例，检验你对前 9 天知识掌握程度。请务必独立完成，尽量不回头看之前的代码。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案例一：综合数据处理流水线（基础）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：你拿到一份含脏数据的客户信息表，请综合运用 Pandas 完成完整的清洗与分析：处理缺失、去重、计算统计量、分组汇总。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创建含缺失和重复的 DataFrame。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处理缺失值与重复值。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计算描述统计。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按类别分组汇总。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pandas as pd</w:t>
        <w:br/>
        <w:t>import numpy as np</w:t>
        <w:br/>
        <w:br/>
        <w:t># 原始数据（含缺失和重复）</w:t>
        <w:br/>
        <w:t>customers = pd.DataFrame({</w:t>
        <w:br/>
        <w:t xml:space="preserve">    "客户ID": [101, 102, 103, 104, 101],  # 101 重复</w:t>
        <w:br/>
        <w:t xml:space="preserve">    "地区": ["华东", "华南", np.nan, "华北", "华东"],</w:t>
        <w:br/>
        <w:t xml:space="preserve">    "年龄": [25, 32, np.nan, 45, 25],</w:t>
        <w:br/>
        <w:t xml:space="preserve">    "消费额": [1200, 2500, 800, 3200, 1200],</w:t>
        <w:br/>
        <w:t>})</w:t>
        <w:br/>
        <w:br/>
        <w:t>print("原始数据：")</w:t>
        <w:br/>
        <w:t>print(customers)</w:t>
        <w:br/>
        <w:br/>
        <w:t># 1. 处理缺失：地区用「未知」填充，年龄用均值填充</w:t>
        <w:br/>
        <w:t>customers["地区"] = customers["地区"].fillna("未知")</w:t>
        <w:br/>
        <w:t>customers["年龄"] = customers["年龄"].fillna(customers["年龄"].mean())</w:t>
        <w:br/>
        <w:br/>
        <w:t># 2. 删除重复行（按客户ID）</w:t>
        <w:br/>
        <w:t>customers = customers.drop_duplicates(subset="客户ID")</w:t>
        <w:br/>
        <w:br/>
        <w:t># 3. 描述统计</w:t>
        <w:br/>
        <w:t>print("\n消费额统计：")</w:t>
        <w:br/>
        <w:t>print(customers["消费额"].describe())</w:t>
        <w:br/>
        <w:br/>
        <w:t># 4. 按地区分组汇总消费额</w:t>
        <w:br/>
        <w:t>print("\n各地区消费总额：")</w:t>
        <w:br/>
        <w:t>print(customers.groupby("地区")["消费额"].sum())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：正确完成缺失填充、去重、统计与分组汇总，熟练运用 Pandas 处理真实数据的流程。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案例二：特征标准化与梯度下降回归（进阶）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：结合标准化与梯度下降，实现一个从零开始（不借助 sklearn）的多元线性回归，并验证梯度下降的收敛。检验你对梯度下降与向量化的掌握。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生成带噪声的多元线性数据。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对特征做标准化。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用 NumPy 实现梯度下降求解参数。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观察损失收敛。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np.random.seed(0)</w:t>
        <w:br/>
        <w:t>n = 200</w:t>
        <w:br/>
        <w:t># 两个特征</w:t>
        <w:br/>
        <w:t>x1 = np.random.uniform(0, 10, n)</w:t>
        <w:br/>
        <w:t>x2 = np.random.uniform(0, 5, n)</w:t>
        <w:br/>
        <w:t># 真实关系：y = 3 + 2*x1 - x2 + 噪声</w:t>
        <w:br/>
        <w:t>y = 3 + 2*x1 - x2 + np.random.normal(0, 1, n)</w:t>
        <w:br/>
        <w:br/>
        <w:t># 构造特征矩阵（含截距列）</w:t>
        <w:br/>
        <w:t>X = np.column_stack((np.ones(n), x1, x2))</w:t>
        <w:br/>
        <w:br/>
        <w:t># 特征标准化（除截距列外）</w:t>
        <w:br/>
        <w:t>X_scaled = X.copy()</w:t>
        <w:br/>
        <w:t>for col in [1, 2]:</w:t>
        <w:br/>
        <w:t xml:space="preserve">    X_scaled[:, col] = (X[:, col] - X[:, col].mean()) / X[:, col].std()</w:t>
        <w:br/>
        <w:br/>
        <w:t># 梯度下降求解</w:t>
        <w:br/>
        <w:t>w = np.zeros(3)</w:t>
        <w:br/>
        <w:t>alpha = 0.01</w:t>
        <w:br/>
        <w:t>iterations = 5000</w:t>
        <w:br/>
        <w:t>losses = []</w:t>
        <w:br/>
        <w:br/>
        <w:t>for i in range(iterations):</w:t>
        <w:br/>
        <w:t xml:space="preserve">    y_pred = X_scaled @ w</w:t>
        <w:br/>
        <w:t xml:space="preserve">    loss = np.mean((y - y_pred) ** 2)</w:t>
        <w:br/>
        <w:t xml:space="preserve">    losses.append(loss)</w:t>
        <w:br/>
        <w:t xml:space="preserve">    # 梯度</w:t>
        <w:br/>
        <w:t xml:space="preserve">    grad = -2/n * (X_scaled.T @ (y - y_pred))</w:t>
        <w:br/>
        <w:t xml:space="preserve">    w = w - alpha * grad</w:t>
        <w:br/>
        <w:br/>
        <w:t>print(f"标准化后的参数：{w}")</w:t>
        <w:br/>
        <w:t>print(f"最终损失：{losses[-1]:.6f}")</w:t>
        <w:br/>
        <w:t>print(f"损失收敛趋势（前5后3）：{[round(v,3) for v in losses[:5]]} ... {[round(v,3) for v in losses[-3:]]}")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：正确用梯度下降实现多元线性回归，损失稳定收敛，理解标准化与向量化在机器学习中的作用。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案例三：端到端分类建模实战（综合实战）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：综合运用前 9 天全部知识，完成一个端到端的分类项目：数据生成/加载 → 划分 → 标准化 → 建模 → 评估 → 可视化。检验完整流程掌握程度。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 sklearn 生成二分类数据集。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划分训练测试集。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标准化处理。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用逻辑回归建模。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评估准确率并绘制决策边界。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import matplotlib.pyplot as plt</w:t>
        <w:br/>
        <w:t>from sklearn.datasets import make_classification</w:t>
        <w:br/>
        <w:t>from sklearn.model_selection import train_test_split</w:t>
        <w:br/>
        <w:t>from sklearn.preprocessing import StandardScaler</w:t>
        <w:br/>
        <w:t>from sklearn.linear_model import LogisticRegression</w:t>
        <w:br/>
        <w:t>from sklearn.metrics import accuracy_score</w:t>
        <w:br/>
        <w:br/>
        <w:t># 1. 生成二分类数据（2 个特征便于可视化）</w:t>
        <w:br/>
        <w:t>X, y = make_classification(n_samples=200, n_features=2, n_redundant=0,</w:t>
        <w:br/>
        <w:t xml:space="preserve">                           n_clusters_per_class=1, random_state=42)</w:t>
        <w:br/>
        <w:br/>
        <w:t># 2. 划分</w:t>
        <w:br/>
        <w:t>X_train, X_test, y_train, y_test = train_test_split(X, y, test_size=0.3, random_state=42)</w:t>
        <w:br/>
        <w:br/>
        <w:t># 3. 标准化</w:t>
        <w:br/>
        <w:t>scaler = StandardScaler()</w:t>
        <w:br/>
        <w:t>X_train_s = scaler.fit_transform(X_train)</w:t>
        <w:br/>
        <w:t>X_test_s = scaler.transform(X_test)</w:t>
        <w:br/>
        <w:br/>
        <w:t># 4. 建模</w:t>
        <w:br/>
        <w:t>model = LogisticRegression()</w:t>
        <w:br/>
        <w:t>model.fit(X_train_s, y_train)</w:t>
        <w:br/>
        <w:br/>
        <w:t># 5. 评估</w:t>
        <w:br/>
        <w:t>acc = accuracy_score(y_test, model.predict(X_test_s))</w:t>
        <w:br/>
        <w:t>print(f"测试集准确率：{acc:.3f}")</w:t>
        <w:br/>
        <w:t>print(f"模型系数：{model.coef_[0]}，截距：{model.intercept_[0]:.3f}")</w:t>
        <w:br/>
        <w:br/>
        <w:t># 6. 可视化决策边界</w:t>
        <w:br/>
        <w:t>xx, yy = np.meshgrid(np.linspace(X_train_s[:,0].min()-1, X_train_s[:,0].max()+1, 200),</w:t>
        <w:br/>
        <w:t xml:space="preserve">                     np.linspace(X_train_s[:,1].min()-1, X_train_s[:,1].max()+1, 200))</w:t>
        <w:br/>
        <w:t>Z = model.predict(np.c_[xx.ravel(), yy.ravel()]).reshape(xx.shape)</w:t>
        <w:br/>
        <w:br/>
        <w:t>plt.contourf(xx, yy, Z, alpha=0.3, cmap="coolwarm")</w:t>
        <w:br/>
        <w:t>plt.scatter(X_train_s[:,0], X_train_s[:,1], c=y_train, edgecolor="k", cmap="coolwarm", label="训练集")</w:t>
        <w:br/>
        <w:t>plt.scatter(X_test_s[:,0], X_test_s[:,1], c=y_test, marker="x", cmap="coolwarm", label="测试集")</w:t>
        <w:br/>
        <w:t>plt.title("逻辑回归决策边界")</w:t>
        <w:br/>
        <w:t>plt.legend()</w:t>
        <w:br/>
        <w:t>plt.show()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：完成从数据生成到建模评估再到可视化的完整流程，准确率合理，决策边界正确划分两类。这标志着你已能独立完成一个完整的机器学习分类项目。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今天是前两阶段的总结日。通过三个综合实战，你系统回顾并巩固了：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工具能力</w:t>
      </w:r>
      <w:r>
        <w:rPr>
          <w:rFonts w:ascii="Calibri" w:hAnsi="Calibri" w:eastAsia="微软雅黑"/>
          <w:sz w:val="21"/>
        </w:rPr>
        <w:t>：Pandas 数据处理、NumPy 数值计算、Matplotlib 可视化。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数学基础</w:t>
      </w:r>
      <w:r>
        <w:rPr>
          <w:rFonts w:ascii="Calibri" w:hAnsi="Calibri" w:eastAsia="微软雅黑"/>
          <w:sz w:val="21"/>
        </w:rPr>
        <w:t>：梯度下降实现回归、特征标准化、向量化运算。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建模能力</w:t>
      </w:r>
      <w:r>
        <w:rPr>
          <w:rFonts w:ascii="Calibri" w:hAnsi="Calibri" w:eastAsia="微软雅黑"/>
          <w:sz w:val="21"/>
        </w:rPr>
        <w:t>：数据划分、逻辑回归、模型评估、决策边界可视化。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请诚实评估自己的掌握情况：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能否不查资料独立完成案例一的 Pandas 清洗？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能否理解案例二梯度下降每一步的数学含义？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能否独立写出案例三的完整建模流程？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如果以上三个案例都能顺利完成，恭喜你，你的基础已经相当扎实！如果某一步卡壳，请回到对应章节复习后再继续。明天，我们将正式开始核心算法学习，进入机器学习最精彩的部分。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整理一份属于自己的「前 10 天知识笔记」，用思维导图或列表形式梳理知识体系。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回顾自己在这 10 天中写过的所有代码，找出 3 个最常犯的错误并记录在案。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思考题：回顾梯度下降的收敛过程，结合学习率的讨论，思考「特征标准化」如何影响梯度下降的收敛速度。提示：可以从不同特征数值量级差异对梯度的影响角度分析。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