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26 天：网格搜索调参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26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模型的效果不仅取决于算法选择，还高度依赖超参数（hyperparameter）的设置。超参数是在训练前人为设定的参数（如 KNN 的 K、SVM 的 C、随机森林的树数量），它们不通过学习获得，而需要通过调优来找到最优组合。今天系统学习网格搜索（Grid Search）这一最常用的调参方法。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理解超参数与模型参数的区别。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掌握网格搜索的基本原理与工作流程。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熟练使用 GridSearchCV 对各类模型进行参数调优。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GridSearchCV 的关键参数（param_grid、cv、scoring、n_jobs）。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掌握调参的实战策略，能高效找到较优参数组合。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「选择合适的超参数」往往比「选择算法」更能显著提升模型性能。网格搜索为你提供了一套系统化、自动化的调参方法，告别「拍脑袋试参数」。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超参数与模型参数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2.1.1 模型参数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模型参数是在训练过程中通过学习自动确定的参数，如：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线性回归的权重 w 和截距 b。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决策树的划分阈值。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神经网络的权重。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这些参数由数据「教会」模型。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2.1.2 超参数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超参数是在训练开始前由人设定的参数，控制模型的学习行为，如：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KNN 的 K 值（邻居数）。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SVM 的 C、gamma、kernel。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随机森林的 n_estimators、max_depth。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正则化参数 α。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逻辑回归的 C。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超参数不通过学习获得，需要通过经验、交叉验证或自动搜索来确定。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一句话区分：模型参数是「模型自己学会的」，超参数是「我们设定给模型的」。调参，就是找最好的超参数组合。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网格搜索的基本原理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网格搜索（Grid Search）的核心思想：</w:t>
      </w:r>
      <w:r>
        <w:rPr>
          <w:rFonts w:ascii="Calibri" w:hAnsi="Calibri" w:eastAsia="微软雅黑"/>
          <w:b/>
          <w:sz w:val="21"/>
        </w:rPr>
        <w:t>穷举所有超参数的候选组合，逐一用交叉验证评估，选择得分最高的组合。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流程如下：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为每个超参数指定一组候选值。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生成所有候选值的组合（笛卡尔积）。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对每种组合，用 K 折交叉验证评估模型性能。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选择交叉验证得分最高的参数组合。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例如，对 SVM 调两个参数：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C 取 [0.1, 1, 10]。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gamma 取 [0.01, 0.1, 1]。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则共有 3×3 = 9 种组合，每种都用 5 折交叉验证评估，共训练 45 次模型。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GridSearchCV 的使用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Scikit-learn 提供了 GridSearchCV 类，封装了网格搜索 + 交叉验证的完整流程。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sklearn.model_selection import GridSearchCV</w:t>
        <w:br/>
        <w:br/>
        <w:t>param_grid = {</w:t>
        <w:br/>
        <w:t xml:space="preserve">    "C": [0.1, 1, 10],</w:t>
        <w:br/>
        <w:t xml:space="preserve">    "gamma": [0.01, 0.1, 1],</w:t>
        <w:br/>
        <w:t>}</w:t>
        <w:br/>
        <w:t>grid = GridSearchCV(SVC(), param_grid, cv=5, scoring="accuracy")</w:t>
        <w:br/>
        <w:t>grid.fit(X_train, y_train)</w:t>
        <w:br/>
        <w:br/>
        <w:t>grid.best_params_   # 最优参数</w:t>
        <w:br/>
        <w:t>grid.best_score_    # 交叉验证最优得分</w:t>
        <w:br/>
        <w:t>grid.best_estimator_  # 最优模型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GridSearchCV 关键参数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param_grid</w:t>
      </w:r>
      <w:r>
        <w:rPr>
          <w:rFonts w:ascii="Calibri" w:hAnsi="Calibri" w:eastAsia="微软雅黑"/>
          <w:sz w:val="21"/>
        </w:rPr>
        <w:t>：参数字典，键为参数名，值为候选列表。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cv</w:t>
      </w:r>
      <w:r>
        <w:rPr>
          <w:rFonts w:ascii="Calibri" w:hAnsi="Calibri" w:eastAsia="微软雅黑"/>
          <w:sz w:val="21"/>
        </w:rPr>
        <w:t>：交叉验证折数。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scoring</w:t>
      </w:r>
      <w:r>
        <w:rPr>
          <w:rFonts w:ascii="Calibri" w:hAnsi="Calibri" w:eastAsia="微软雅黑"/>
          <w:sz w:val="21"/>
        </w:rPr>
        <w:t>：评估指标（accuracy、f1、roc_auc 等）。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n_jobs</w:t>
      </w:r>
      <w:r>
        <w:rPr>
          <w:rFonts w:ascii="Calibri" w:hAnsi="Calibri" w:eastAsia="微软雅黑"/>
          <w:sz w:val="21"/>
        </w:rPr>
        <w:t>：并行计算使用的 CPU 核数（-1 用全部）。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verbose</w:t>
      </w:r>
      <w:r>
        <w:rPr>
          <w:rFonts w:ascii="Calibri" w:hAnsi="Calibri" w:eastAsia="微软雅黑"/>
          <w:sz w:val="21"/>
        </w:rPr>
        <w:t>：是否输出进度。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调参的实战策略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面对众多超参数，盲目穷举会非常耗时。推荐以下策略：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由粗到细</w:t>
      </w:r>
      <w:r>
        <w:rPr>
          <w:rFonts w:ascii="Calibri" w:hAnsi="Calibri" w:eastAsia="微软雅黑"/>
          <w:sz w:val="21"/>
        </w:rPr>
        <w:t>：先用较宽的取值区间粗调，锁定较优区域后再细化。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关注关键参数</w:t>
      </w:r>
      <w:r>
        <w:rPr>
          <w:rFonts w:ascii="Calibri" w:hAnsi="Calibri" w:eastAsia="微软雅黑"/>
          <w:sz w:val="21"/>
        </w:rPr>
        <w:t>：每个算法有最影响效果的参数，优先调它们。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控制搜索规模</w:t>
      </w:r>
      <w:r>
        <w:rPr>
          <w:rFonts w:ascii="Calibri" w:hAnsi="Calibri" w:eastAsia="微软雅黑"/>
          <w:sz w:val="21"/>
        </w:rPr>
        <w:t>：先固定不敏感的参数，重点调敏感参数。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合理设置候选值</w:t>
      </w:r>
      <w:r>
        <w:rPr>
          <w:rFonts w:ascii="Calibri" w:hAnsi="Calibri" w:eastAsia="微软雅黑"/>
          <w:sz w:val="21"/>
        </w:rPr>
        <w:t>：如 C 常用 10 的幂次（0.01, 0.1, 1, 10），gamma 同理。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使用交叉验证</w:t>
      </w:r>
      <w:r>
        <w:rPr>
          <w:rFonts w:ascii="Calibri" w:hAnsi="Calibri" w:eastAsia="微软雅黑"/>
          <w:sz w:val="21"/>
        </w:rPr>
        <w:t>：始终用交叉验证评估，避免过拟合到单次划分。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网格搜索的局限与替代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网格搜索的局限：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维数灾难</w:t>
      </w:r>
      <w:r>
        <w:rPr>
          <w:rFonts w:ascii="Calibri" w:hAnsi="Calibri" w:eastAsia="微软雅黑"/>
          <w:sz w:val="21"/>
        </w:rPr>
        <w:t>：参数越多，组合数呈指数增长，耗时巨大。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浪费计算</w:t>
      </w:r>
      <w:r>
        <w:rPr>
          <w:rFonts w:ascii="Calibri" w:hAnsi="Calibri" w:eastAsia="微软雅黑"/>
          <w:sz w:val="21"/>
        </w:rPr>
        <w:t>：穷举许多明显不优的组合。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替代方法：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随机搜索（RandomizedSearchCV）</w:t>
      </w:r>
      <w:r>
        <w:rPr>
          <w:rFonts w:ascii="Calibri" w:hAnsi="Calibri" w:eastAsia="微软雅黑"/>
          <w:sz w:val="21"/>
        </w:rPr>
        <w:t>：从参数分布中随机采样，效率更高。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贝叶斯优化</w:t>
      </w:r>
      <w:r>
        <w:rPr>
          <w:rFonts w:ascii="Calibri" w:hAnsi="Calibri" w:eastAsia="微软雅黑"/>
          <w:sz w:val="21"/>
        </w:rPr>
        <w:t>：更智能地搜索，但实现复杂。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手动调参</w:t>
      </w:r>
      <w:r>
        <w:rPr>
          <w:rFonts w:ascii="Calibri" w:hAnsi="Calibri" w:eastAsia="微软雅黑"/>
          <w:sz w:val="21"/>
        </w:rPr>
        <w:t>：结合领域知识与可视化。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以下三个案例难度依次递增，从单参数到多参数，再到综合调参与选择。请务必动手运行。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案例一：KNN 单参数调优（基础）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：对 KNN 的 n_neighbors 进行网格搜索，找到最优 K 值，理解单参数调参的流程。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加载并标准化数据。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定义 n_neighbors 候选值。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用 GridSearchCV 搜索。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分析不同 K 值下的表现。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load_wine</w:t>
        <w:br/>
        <w:t>from sklearn.model_selection import train_test_split, GridSearchCV</w:t>
        <w:br/>
        <w:t>from sklearn.preprocessing import StandardScaler</w:t>
        <w:br/>
        <w:t>from sklearn.neighbors import KNeighborsClassifier</w:t>
        <w:br/>
        <w:br/>
        <w:t>wine = load_wine()</w:t>
        <w:br/>
        <w:t>X, y = wine.data, wine.target</w:t>
        <w:br/>
        <w:t>X_train, X_test, y_train, y_test = train_test_split(X, y, test_size=0.3,</w:t>
        <w:br/>
        <w:t xml:space="preserve">                                                     random_state=42, stratify=y)</w:t>
        <w:br/>
        <w:t>scaler = StandardScaler()</w:t>
        <w:br/>
        <w:t>X_train_s = scaler.fit_transform(X_train)</w:t>
        <w:br/>
        <w:t>X_test_s = scaler.transform(X_test)</w:t>
        <w:br/>
        <w:br/>
        <w:t># 单参数网格搜索</w:t>
        <w:br/>
        <w:t>param_grid = {"n_neighbors": range(1, 21)}</w:t>
        <w:br/>
        <w:t>grid = GridSearchCV(KNeighborsClassifier(), param_grid,</w:t>
        <w:br/>
        <w:t xml:space="preserve">                    cv=5, scoring="accuracy")</w:t>
        <w:br/>
        <w:t>grid.fit(X_train_s, y_train)</w:t>
        <w:br/>
        <w:br/>
        <w:t>print(f"最优 K 值：{grid.best_params_['n_neighbors']}")</w:t>
        <w:br/>
        <w:t>print(f"交叉验证最优得分：{grid.best_score_:.3f}")</w:t>
        <w:br/>
        <w:br/>
        <w:t># 查看各 K 值得分</w:t>
        <w:br/>
        <w:t>results = grid.cv_results_</w:t>
        <w:br/>
        <w:t>for k, mean_score in zip(param_grid["n_neighbors"], results["mean_test_score"]):</w:t>
        <w:br/>
        <w:t xml:space="preserve">    print(f"  K={k}: 交叉验证得分={mean_score:.3f}")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：掌握单参数网格搜索流程，理解不同 K 值下模型性能变化。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案例二：SVM 多参数调优（进阶）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：对 SVM 的 C、gamma、kernel 进行多参数网格搜索，掌握多参数组合调参方法。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定义 C、gamma、kernel 的候选值。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用 GridSearchCV 搜索组合。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查看最优组合与各参数的影响。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用最优模型评估测试集。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load_wine</w:t>
        <w:br/>
        <w:t>from sklearn.model_selection import train_test_split, GridSearchCV</w:t>
        <w:br/>
        <w:t>from sklearn.preprocessing import StandardScaler</w:t>
        <w:br/>
        <w:t>from sklearn.svm import SVC</w:t>
        <w:br/>
        <w:t>from sklearn.metrics import accuracy_score</w:t>
        <w:br/>
        <w:br/>
        <w:t>wine = load_wine()</w:t>
        <w:br/>
        <w:t>X, y = wine.data, wine.target</w:t>
        <w:br/>
        <w:t>X_train, X_test, y_train, y_test = train_test_split(X, y, test_size=0.3,</w:t>
        <w:br/>
        <w:t xml:space="preserve">                                                     random_state=42, stratify=y)</w:t>
        <w:br/>
        <w:t>scaler = StandardScaler()</w:t>
        <w:br/>
        <w:t>X_train_s = scaler.fit_transform(X_train)</w:t>
        <w:br/>
        <w:t>X_test_s = scaler.transform(X_test)</w:t>
        <w:br/>
        <w:br/>
        <w:t># 多参数网格</w:t>
        <w:br/>
        <w:t>param_grid = {</w:t>
        <w:br/>
        <w:t xml:space="preserve">    "C": [0.1, 1, 10, 100],</w:t>
        <w:br/>
        <w:t xml:space="preserve">    "gamma": [0.001, 0.01, 0.1, 1],</w:t>
        <w:br/>
        <w:t xml:space="preserve">    "kernel": ["rbf", "linear"],</w:t>
        <w:br/>
        <w:t>}</w:t>
        <w:br/>
        <w:br/>
        <w:t>grid = GridSearchCV(SVC(), param_grid, cv=5, scoring="accuracy", n_jobs=-1)</w:t>
        <w:br/>
        <w:t>grid.fit(X_train_s, y_train)</w:t>
        <w:br/>
        <w:br/>
        <w:t>print(f"最优参数：{grid.best_params_}")</w:t>
        <w:br/>
        <w:t>print(f"交叉验证最优得分：{grid.best_score_:.3f}")</w:t>
        <w:br/>
        <w:br/>
        <w:t># 评估测试集</w:t>
        <w:br/>
        <w:t>best = grid.best_estimator_</w:t>
        <w:br/>
        <w:t>print(f"测试集准确率：{accuracy_score(y_test, best.predict(X_test_s)):.3f}")</w:t>
        <w:br/>
        <w:br/>
        <w:t># 对比默认参数</w:t>
        <w:br/>
        <w:t>default = SVC()</w:t>
        <w:br/>
        <w:t>default.fit(X_train_s, y_train)</w:t>
        <w:br/>
        <w:t>print(f"默认参数测试准确率：{accuracy_score(y_test, default.predict(X_test_s)):.3f}")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：掌握多参数网格搜索，理解调优带来的性能提升。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案例三：多模型调参与选择（综合实战）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：对多个算法（KNN、SVM、随机森林、逻辑回归）分别调优，然后对比调优后的最佳性能，选出最适合当前数据的算法。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为每个算法定义参数网格。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分别用 GridSearchCV 调优。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对比各算法调优后的最优得分。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选出最优算法。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load_wine</w:t>
        <w:br/>
        <w:t>from sklearn.model_selection import train_test_split, GridSearchCV</w:t>
        <w:br/>
        <w:t>from sklearn.preprocessing import StandardScaler</w:t>
        <w:br/>
        <w:t>from sklearn.neighbors import KNeighborsClassifier</w:t>
        <w:br/>
        <w:t>from sklearn.svm import SVC</w:t>
        <w:br/>
        <w:t>from sklearn.ensemble import RandomForestClassifier</w:t>
        <w:br/>
        <w:t>from sklearn.linear_model import LogisticRegression</w:t>
        <w:br/>
        <w:t>from sklearn.metrics import accuracy_score</w:t>
        <w:br/>
        <w:br/>
        <w:t>wine = load_wine()</w:t>
        <w:br/>
        <w:t>X, y = wine.data, wine.target</w:t>
        <w:br/>
        <w:t>X_train, X_test, y_train, y_test = train_test_split(X, y, test_size=0.3,</w:t>
        <w:br/>
        <w:t xml:space="preserve">                                                     random_state=42, stratify=y)</w:t>
        <w:br/>
        <w:t>scaler = StandardScaler()</w:t>
        <w:br/>
        <w:t>X_train_s = scaler.fit_transform(X_train)</w:t>
        <w:br/>
        <w:t>X_test_s = scaler.transform(X_test)</w:t>
        <w:br/>
        <w:br/>
        <w:t># 各算法的参数网格</w:t>
        <w:br/>
        <w:t>search_spaces = {</w:t>
        <w:br/>
        <w:t xml:space="preserve">    "KNN": (KNeighborsClassifier(), {"n_neighbors": [3, 5, 7, 9]}),</w:t>
        <w:br/>
        <w:t xml:space="preserve">    "SVM": (SVC(), {"C": [0.1, 1, 10], "gamma": [0.01, 0.1, 1]}),</w:t>
        <w:br/>
        <w:t xml:space="preserve">    "随机森林": (RandomForestClassifier(random_state=42),</w:t>
        <w:br/>
        <w:t xml:space="preserve">                {"n_estimators": [50, 100], "max_depth": [3, 5, None]}),</w:t>
        <w:br/>
        <w:t xml:space="preserve">    "逻辑回归": (LogisticRegression(max_iter=1000), {"C": [0.1, 1, 10]}),</w:t>
        <w:br/>
        <w:t>}</w:t>
        <w:br/>
        <w:br/>
        <w:t>print("各算法调优结果：")</w:t>
        <w:br/>
        <w:t>results = {}</w:t>
        <w:br/>
        <w:t>for name, (model, param_grid) in search_spaces.items():</w:t>
        <w:br/>
        <w:t xml:space="preserve">    grid = GridSearchCV(model, param_grid, cv=5, scoring="accuracy")</w:t>
        <w:br/>
        <w:t xml:space="preserve">    grid.fit(X_train_s, y_train)</w:t>
        <w:br/>
        <w:t xml:space="preserve">    test_acc = accuracy_score(y_test, grid.predict(X_test_s))</w:t>
        <w:br/>
        <w:t xml:space="preserve">    results[name] = test_acc</w:t>
        <w:br/>
        <w:t xml:space="preserve">    print(f"  {name}: 最优参数={grid.best_params_}, 测试准确率={test_acc:.3f}")</w:t>
        <w:br/>
        <w:br/>
        <w:t>best_model = max(results, key=results.get)</w:t>
        <w:br/>
        <w:t>print(f"\n当前数据最优算法：{best_model}（准确率 {results[best_model]:.3f}）")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：掌握对多个算法进行调优对比的完整流程，能根据数据特点选出最优算法与参数组合。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今天你掌握了网格搜索调参。请回顾今天掌握的内容：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理解超参数与模型参数的区别。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掌握网格搜索的基本原理与工作流程。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熟练使用 GridSearchCV 对各类模型调参。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GridSearchCV 的关键参数与调参策略。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能对多模型调优对比，选出最优算法。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调参是「科学与经验」的结合。明天我们将学习特征工程——通过构造、转换、选择特征，从数据源头提升模型性能。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思考题：网格搜索需要穷举所有参数组合，参数越多耗时越大。当有 5 个超参数、每个取 10 个值时，会有多少种组合？这说明了什么？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实践题：在案例三中，改用 RandomizedSearchCV（随机搜索）对随机森林调参，比较它与网格搜索在效果和时间上的差异。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思考题：为什么调参时始终要使用「交叉验证」得分来选参数，而不是直接使用「训练集得分」？请结合过拟合角度分析。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