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Agent 工具定义与调用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本课次在 Agent 基础之上，深入讲解 Agent 工具的定义与调用——这是决定 Agent 实际能力边界的关键技术。如果说 LLM 是 Agent 的"大脑"，那么工具就是 Agent 的"手脚"——工具的质量与数量直接决定了 Agent 能够执行什么任务、完成到什么程度。站在 AI 智能体开发专家与教育专家的角度，工具设计是 Agent 开发中最具工程含量的环节，好的工具定义不仅让 Agent 能干活，更能"正确地干活"。本课次的教学目标包括：深入掌握 Langchain 中工具定义的各种方式、掌握工具描述与参数设计的优化方法、理解 Agent 调用工具的决策机制、掌握工具的验证与调试方法、以及能够为 Agent 构建高质量的工具集。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一、工具定义方式详解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{identify="tooldef"&gt;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 Langchain 中工具定义的多种方式。教师将逐一介绍每种定义方式的语法、特点与适用场景。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第一种方式：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装饰器——最简洁的 Python 工具定义方式。教师将深入讲解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的完整用法：函数定义（函数名即为工具名）、函数文档字符串（作为工具描述）、类型注解（作为参数模式）、以及返回值（可以是字符串、字典、Pydantic 模型等）。教师将通过多个工具定义示例，演示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在不同场景下的使用方法。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第二种方式：</w:t>
      </w:r>
      <w:r>
        <w:rPr>
          <w:rFonts w:ascii="Consolas" w:hAnsi="Consolas"/>
          <w:color w:val="C7254E"/>
          <w:sz w:val="18"/>
        </w:rPr>
        <w:t>Tool</w:t>
      </w:r>
      <w:r>
        <w:rPr>
          <w:rFonts w:ascii="Calibri" w:hAnsi="Calibri" w:eastAsia="微软雅黑"/>
          <w:sz w:val="21"/>
        </w:rPr>
        <w:t xml:space="preserve"> 类显式创建——需要精细控制工具属性时的选择。教师将讲解 </w:t>
      </w:r>
      <w:r>
        <w:rPr>
          <w:rFonts w:ascii="Consolas" w:hAnsi="Consolas"/>
          <w:color w:val="C7254E"/>
          <w:sz w:val="18"/>
        </w:rPr>
        <w:t>Tool</w:t>
      </w:r>
      <w:r>
        <w:rPr>
          <w:rFonts w:ascii="Calibri" w:hAnsi="Calibri" w:eastAsia="微软雅黑"/>
          <w:sz w:val="21"/>
        </w:rPr>
        <w:t xml:space="preserve"> 类的关键参数：</w:t>
      </w:r>
      <w:r>
        <w:rPr>
          <w:rFonts w:ascii="Consolas" w:hAnsi="Consolas"/>
          <w:color w:val="C7254E"/>
          <w:sz w:val="18"/>
        </w:rPr>
        <w:t>name</w:t>
      </w:r>
      <w:r>
        <w:rPr>
          <w:rFonts w:ascii="Calibri" w:hAnsi="Calibri" w:eastAsia="微软雅黑"/>
          <w:sz w:val="21"/>
        </w:rPr>
        <w:t>（工具名称）、</w:t>
      </w:r>
      <w:r>
        <w:rPr>
          <w:rFonts w:ascii="Consolas" w:hAnsi="Consolas"/>
          <w:color w:val="C7254E"/>
          <w:sz w:val="18"/>
        </w:rPr>
        <w:t>description</w:t>
      </w:r>
      <w:r>
        <w:rPr>
          <w:rFonts w:ascii="Calibri" w:hAnsi="Calibri" w:eastAsia="微软雅黑"/>
          <w:sz w:val="21"/>
        </w:rPr>
        <w:t>（工具描述）、</w:t>
      </w:r>
      <w:r>
        <w:rPr>
          <w:rFonts w:ascii="Consolas" w:hAnsi="Consolas"/>
          <w:color w:val="C7254E"/>
          <w:sz w:val="18"/>
        </w:rPr>
        <w:t>func</w:t>
      </w:r>
      <w:r>
        <w:rPr>
          <w:rFonts w:ascii="Calibri" w:hAnsi="Calibri" w:eastAsia="微软雅黑"/>
          <w:sz w:val="21"/>
        </w:rPr>
        <w:t xml:space="preserve">（执行函数）、以及 </w:t>
      </w:r>
      <w:r>
        <w:rPr>
          <w:rFonts w:ascii="Consolas" w:hAnsi="Consolas"/>
          <w:color w:val="C7254E"/>
          <w:sz w:val="18"/>
        </w:rPr>
        <w:t>args_schema</w:t>
      </w:r>
      <w:r>
        <w:rPr>
          <w:rFonts w:ascii="Calibri" w:hAnsi="Calibri" w:eastAsia="微软雅黑"/>
          <w:sz w:val="21"/>
        </w:rPr>
        <w:t>（参数 Pydantic 模型）。这种方式的优势在于可以精确控制工具的每个属性。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第三种方式：</w:t>
      </w:r>
      <w:r>
        <w:rPr>
          <w:rFonts w:ascii="Consolas" w:hAnsi="Consolas"/>
          <w:color w:val="C7254E"/>
          <w:sz w:val="18"/>
        </w:rPr>
        <w:t>StructuredTool</w:t>
      </w:r>
      <w:r>
        <w:rPr>
          <w:rFonts w:ascii="Calibri" w:hAnsi="Calibri" w:eastAsia="微软雅黑"/>
          <w:sz w:val="21"/>
        </w:rPr>
        <w:t xml:space="preserve">——结构化工具类，适用于需要完整参数验证的工具定义。教师将讲解 </w:t>
      </w:r>
      <w:r>
        <w:rPr>
          <w:rFonts w:ascii="Consolas" w:hAnsi="Consolas"/>
          <w:color w:val="C7254E"/>
          <w:sz w:val="18"/>
        </w:rPr>
        <w:t>StructuredTool.from_function()</w:t>
      </w:r>
      <w:r>
        <w:rPr>
          <w:rFonts w:ascii="Calibri" w:hAnsi="Calibri" w:eastAsia="微软雅黑"/>
          <w:sz w:val="21"/>
        </w:rPr>
        <w:t xml:space="preserve"> 的使用，通过 Pydantic 模型定义工具参数，实现参数的类型验证与校验。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第四种方式：将 API 或外部服务封装为工具——通过编写封装函数，将外部 API 调用、数据库操作、文件处理等能力转化为 Langchain 工具。教师将演示如何将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库的 API 调用封装为工具函数，以及如何处理 API 响应并返回 Agent 可理解的格式。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二、工具描述与参数设计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{identify="tooldesign2"&gt;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工具描述与参数设计是影响 Agent 决策质量的关键因素，本环节教师将深入讲解这两个方面的优化方法。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工具描述优化方面，教师将讲解高质量工具描述的要点：功能明确——清楚地说明工具做什么（"该工具用于查询指定城市的实时天气信息"）；适用场景——说明工具适用的场景与条件（"当用户询问天气时使用此工具"）；参数说明——清楚地描述每个参数的含义与取值（"city 参数：城市名称，支持中文与英文"）；以及使用限制——说明工具的限制与注意事项（"仅支持中国大陆主要城市"）。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教师将通过对比演示，展示模糊描述与清晰描述对 Agent 工具选择的影响：模糊的描述导致 Agent 不确定何时使用工具，可能在不需要时调用或需要时忘记调用；清晰的描述则让 Agent 能够准确判断使用时机与参数。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在参数设计方面，教师将讲解：参数的数量控制——参数越少越利于 Agent 正确填写（能合并的参数尽量合并）；参数的类型规范——使用 Pydantic 模型定义参数类型与默认值；参数的描述——为每个参数提供清晰的中文描述；以及参数校验——通过 Pydantic 模型实现参数的类型验证与自定义校验规则。通过这些优化方法，让 Agent 能够"正确地使用工具"。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三、Agent 工具调用机制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{identify="toolcalling"&gt;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理解 Agent 调用工具的决策机制，是优化工具集与提升 Agent 效率的基础。本环节教师将深入讲解 Agent 的工具调用机制。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Agent 工具调用的完整流程：LLM 接收用户任务 → 在模型内部推理（ReAct 循环：思考下一步行动）→ 输出工具调用指令（指定工具名称与参数）→ 框架解析工具调用指令 → 执行对应的工具函数 → 将工具返回结果作为观察（Observation）传递给模型 → 模型根据观察结果决定下一步行动或给出最终答案。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教师将重点讲解工具调用中的几个关键机制：工具选择的依据——LLM 根据工具名称与描述（在提示词中提供给模型）进行选择；参数填充——LLM 根据工具的参数定义与用户任务信息填充参数值；以及多工具串联——复杂任务中 Agent 需要依次调用多个工具，每一步的观察结果影响下一步的决策。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教师还将讲解工具调用失败的处理机制：工具执行出错时如何将错误信息反馈给模型、模型如何基于错误信息调整策略（重试、换工具、直接回答等）。通过深入理解工具调用机制，让学生掌握优化 Agent 工具使用的原理基础。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四、工具验证与调试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{identify="tooldbg"&gt;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工具的质量验证与调试是 Agent 开发中的重要环节。本环节教师将深入讲解工具验证与调试的方法。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工具验证的内容：功能正确性——工具在各种输入下是否返回正确结果；边界情况——工具在空输入、异常输入、超大输入等边界情况下的表现；性能——工具的响应时间是否在可接受范围内；以及稳定性——工具在重复调用下是否稳定可靠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在工具调试方面，教师将讲解：如何单独测试工具——不通过 Agent，直接调用工具函数验证其行为；如何通过 Agent 日志调试工具调用——查看 Agent 的完整执行日志，分析工具调用的时机、参数与结果；以及常见工具问题的诊断——工具未被调用（描述不够清晰）、参数填写错误（参数定义有问题）、返回结果不符合预期（工具逻辑有问题）等。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完成一个工具验证与调试的完整案例：定义一个"汇率查询"工具，测试其在正常输入、城市不存在、参数格式错误等情况下的表现，并针对发现的问题进行修正与优化。通过实践操作，让学生掌握工具质量保障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{identify="tooldpractical"&gt;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课程后半段设置综合实战环节。教师设计"Agent 工具集构建"项目：第一步，设计一个"生活助手 Agent"的工具需求清单（天气查询、计算器、时间查询、新闻查询等）；第二步，使用 </w:t>
      </w:r>
      <w:r>
        <w:rPr>
          <w:rFonts w:ascii="Consolas" w:hAnsi="Consolas"/>
          <w:color w:val="C7254E"/>
          <w:sz w:val="18"/>
        </w:rPr>
        <w:t>@tool</w:t>
      </w:r>
      <w:r>
        <w:rPr>
          <w:rFonts w:ascii="Calibri" w:hAnsi="Calibri" w:eastAsia="微软雅黑"/>
          <w:sz w:val="21"/>
        </w:rPr>
        <w:t xml:space="preserve"> 装饰器逐个实现这些工具，注重工具描述与参数设计；第三步，使用 Pydantic 模型为复杂工具定义参数结构；第四步，将工具集组合并创建 Agent，测试各种任务的执行效果；第五步，验证工具调用——通过日志分析 Agent 是否正确地选择了工具并填写了参数；第六步，对工具集进行优化——根据测试结果完善工具描述、调整参数设计，并补充缺失的工具。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课堂末尾，教师进行知识总结，回顾工具定义方式、描述与参数优化、调用机制与验证调试，强调"工具是 Agent 能力的物理载体"这一核心理念。布置课后作业：完善 Agent 工具集，测试更多任务场景，并预习 Agent 对话循环与状态管理的内容。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高质量的工具集是 Agent"能干活、干好活"的前提——掌握工具定义、描述优化、调用机制与验证调试，是 Agent 开发的核心工程能力。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