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76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Agent 对话循环与状态管理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 Agent 运行的核心机制——对话循环（Dialogue Loop）与状态管理（State Management）。Agent 之所以能够自主地完成任务，其核心在于"循环机制"——不断地观察、思考、行动、再观察，直至任务完成。而状态管理则保证了 Agent 在复杂的多轮交互与任务执行过程中，能够准确地跟踪对话上下文与任务进度。站在 AI 智能体开发专家与教育专家的角度，理解 Agent 的循环与状态机制，是深入掌握 Agent 内部工作原理、构建复杂自主系统的关键。本课次的教学目标包括：深入理解 Agent 的对话循环机制与执行流程、掌握 Agent 执行过程的状态管理方法、理解 LangChain AgentExecutor 的工作机制、掌握 Agent 的最大迭代次数与终止条件配置、以及能够分析并调试 Agent 的执行过程。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一、Agent 对话循环机制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{identify="loop"&gt;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 Agent 的对话循环机制。Agent 的运行本质是一个"循环执行"的过程——每一轮循环包含"推理 → 行动 → 观察"三个阶段，直至完成目标任务或达到终止条件。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教师将详细讲解 Agent 循环的每个阶段：推理阶段（Reasoning）——LLM 接收任务与当前状态，在内部进行思考推理，决定下一步行动（调用哪个工具、传递什么参数、还是直接给出答案）；行动阶段（Acting）——框架执行 LLM 决定的操作（调用对应的工具函数）；观察阶段（Observing）——框架将工具的执行结果反馈给 LLM，作为下一轮推理的输入。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教师将通过一个实际案例完整展示 Agent 的循环过程：用户请求"查询北京的天气并告诉我应该穿什么衣服" → 第一轮循环：Agent 推理"需要查询天气"→ 调用天气查询工具 → 观察天气结果（"晴，25 度"）→ 第二轮循环：Agent 根据天气结果推理"可以给出穿衣建议"→ 直接生成最终回答。通过这个案例，让学生直观理解 Agent 多轮循环的执行过程。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教师还将讲解循环的复杂性——复杂任务可能需要多轮循环、多工具串联、以及根据观察结果动态调整策略。同时介绍"最大迭代次数"的概念——为避免 Agent 陷入无限循环，需要设置循环的上限。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二、Agent 状态管理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{identify="state"&gt;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状态管理是 Agent 正确执行任务的保障。本环节教师将深入讲解 Agent 执行过程中的状态管理机制。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Agent 需要管理的关键状态：对话历史——用户与 Agent 之间的完整对话记录；执行轨迹——Agent 的推理与行动记录（思考过程、工具调用、观察结果）；中间结果——各工具调用的返回值与处理结果；以及任务状态——当前任务的完成进度与剩余步骤。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在状态管理的实现方式方面，教师将讲解：Langchain 中的 </w:t>
      </w:r>
      <w:r>
        <w:rPr>
          <w:rFonts w:ascii="Consolas" w:hAnsi="Consolas"/>
          <w:color w:val="C7254E"/>
          <w:sz w:val="18"/>
        </w:rPr>
        <w:t>AgentExecutor</w:t>
      </w:r>
      <w:r>
        <w:rPr>
          <w:rFonts w:ascii="Calibri" w:hAnsi="Calibri" w:eastAsia="微软雅黑"/>
          <w:sz w:val="21"/>
        </w:rPr>
        <w:t xml:space="preserve"> 如何自动管理 Agent 的执行状态——将每一步的推理、行动与观察结果追加到 </w:t>
      </w:r>
      <w:r>
        <w:rPr>
          <w:rFonts w:ascii="Consolas" w:hAnsi="Consolas"/>
          <w:color w:val="C7254E"/>
          <w:sz w:val="18"/>
        </w:rPr>
        <w:t>intermediate_steps</w:t>
      </w:r>
      <w:r>
        <w:rPr>
          <w:rFonts w:ascii="Calibri" w:hAnsi="Calibri" w:eastAsia="微软雅黑"/>
          <w:sz w:val="21"/>
        </w:rPr>
        <w:t xml:space="preserve"> 中，作为下一轮 LLM 调用的上下文；以及如何使用 </w:t>
      </w:r>
      <w:r>
        <w:rPr>
          <w:rFonts w:ascii="Consolas" w:hAnsi="Consolas"/>
          <w:color w:val="C7254E"/>
          <w:sz w:val="18"/>
        </w:rPr>
        <w:t>AgentExecutor</w:t>
      </w:r>
      <w:r>
        <w:rPr>
          <w:rFonts w:ascii="Calibri" w:hAnsi="Calibri" w:eastAsia="微软雅黑"/>
          <w:sz w:val="21"/>
        </w:rPr>
        <w:t xml:space="preserve"> 的 </w:t>
      </w:r>
      <w:r>
        <w:rPr>
          <w:rFonts w:ascii="Consolas" w:hAnsi="Consolas"/>
          <w:color w:val="C7254E"/>
          <w:sz w:val="18"/>
        </w:rPr>
        <w:t>return_intermediate_steps=True</w:t>
      </w:r>
      <w:r>
        <w:rPr>
          <w:rFonts w:ascii="Calibri" w:hAnsi="Calibri" w:eastAsia="微软雅黑"/>
          <w:sz w:val="21"/>
        </w:rPr>
        <w:t xml:space="preserve"> 参数查看 Agent 的完整执行轨迹。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状态管理中的挑战：状态膨胀——随着循环轮次增加，执行轨迹越来越长，可能超出模型的上下文窗口。解决策略包括摘要压缩（将历史执行轨迹压缩为摘要）、以及状态筛选（仅保留关键信息）。教师还将讲解状态管理与对话记忆的区别——对话记忆关注用户交互历史，Agent 状态还包含任务执行过程的内部状态。通过深入理解状态管理，让学生掌握 Agent 执行的内部机制。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三、AgentExecutor 工作机制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{identify="executor"&gt;</w:t>
      </w:r>
    </w:p>
    <w:p>
      <w:pPr>
        <w:spacing w:after="120" w:line="240" w:lineRule="auto"/>
      </w:pPr>
      <w:r>
        <w:rPr>
          <w:rFonts w:ascii="Consolas" w:hAnsi="Consolas"/>
          <w:color w:val="C7254E"/>
          <w:sz w:val="18"/>
        </w:rPr>
        <w:t>AgentExecutor</w:t>
      </w:r>
      <w:r>
        <w:rPr>
          <w:rFonts w:ascii="Calibri" w:hAnsi="Calibri" w:eastAsia="微软雅黑"/>
          <w:sz w:val="21"/>
        </w:rPr>
        <w:t xml:space="preserve"> 是 Langchain 中 Agent 的执行器，负责驱动 Agent 的循环执行。本环节教师将深入讲解 </w:t>
      </w:r>
      <w:r>
        <w:rPr>
          <w:rFonts w:ascii="Consolas" w:hAnsi="Consolas"/>
          <w:color w:val="C7254E"/>
          <w:sz w:val="18"/>
        </w:rPr>
        <w:t>AgentExecutor</w:t>
      </w:r>
      <w:r>
        <w:rPr>
          <w:rFonts w:ascii="Calibri" w:hAnsi="Calibri" w:eastAsia="微软雅黑"/>
          <w:sz w:val="21"/>
        </w:rPr>
        <w:t xml:space="preserve"> 的工作机制与配置方法。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教师将讲解 </w:t>
      </w:r>
      <w:r>
        <w:rPr>
          <w:rFonts w:ascii="Consolas" w:hAnsi="Consolas"/>
          <w:color w:val="C7254E"/>
          <w:sz w:val="18"/>
        </w:rPr>
        <w:t>AgentExecutor</w:t>
      </w:r>
      <w:r>
        <w:rPr>
          <w:rFonts w:ascii="Calibri" w:hAnsi="Calibri" w:eastAsia="微软雅黑"/>
          <w:sz w:val="21"/>
        </w:rPr>
        <w:t xml:space="preserve"> 的核心职责：接收用户输入 → 驱动 Agent 循环执行（推理、行动、观察）→ 收集中间步骤 → 返回最终结果。教师将演示 </w:t>
      </w:r>
      <w:r>
        <w:rPr>
          <w:rFonts w:ascii="Consolas" w:hAnsi="Consolas"/>
          <w:color w:val="C7254E"/>
          <w:sz w:val="18"/>
        </w:rPr>
        <w:t>AgentExecutor</w:t>
      </w:r>
      <w:r>
        <w:rPr>
          <w:rFonts w:ascii="Calibri" w:hAnsi="Calibri" w:eastAsia="微软雅黑"/>
          <w:sz w:val="21"/>
        </w:rPr>
        <w:t xml:space="preserve"> 的创建——将 Agent 与工具集组合——以及调用方式——使用 </w:t>
      </w:r>
      <w:r>
        <w:rPr>
          <w:rFonts w:ascii="Consolas" w:hAnsi="Consolas"/>
          <w:color w:val="C7254E"/>
          <w:sz w:val="18"/>
        </w:rPr>
        <w:t>executor.invoke({"input": "用户任务"})</w:t>
      </w:r>
      <w:r>
        <w:rPr>
          <w:rFonts w:ascii="Calibri" w:hAnsi="Calibri" w:eastAsia="微软雅黑"/>
          <w:sz w:val="21"/>
        </w:rPr>
        <w:t xml:space="preserve"> 执行任务。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 </w:t>
      </w:r>
      <w:r>
        <w:rPr>
          <w:rFonts w:ascii="Consolas" w:hAnsi="Consolas"/>
          <w:color w:val="C7254E"/>
          <w:sz w:val="18"/>
        </w:rPr>
        <w:t>AgentExecutor</w:t>
      </w:r>
      <w:r>
        <w:rPr>
          <w:rFonts w:ascii="Calibri" w:hAnsi="Calibri" w:eastAsia="微软雅黑"/>
          <w:sz w:val="21"/>
        </w:rPr>
        <w:t xml:space="preserve"> 的配置方面，教师将讲解关键参数：</w:t>
      </w:r>
      <w:r>
        <w:rPr>
          <w:rFonts w:ascii="Consolas" w:hAnsi="Consolas"/>
          <w:color w:val="C7254E"/>
          <w:sz w:val="18"/>
        </w:rPr>
        <w:t>max_iterations</w:t>
      </w:r>
      <w:r>
        <w:rPr>
          <w:rFonts w:ascii="Calibri" w:hAnsi="Calibri" w:eastAsia="微软雅黑"/>
          <w:sz w:val="21"/>
        </w:rPr>
        <w:t>（最大迭代次数）——控制 Agent 最多执行多少轮循环，防止无限循环；</w:t>
      </w:r>
      <w:r>
        <w:rPr>
          <w:rFonts w:ascii="Consolas" w:hAnsi="Consolas"/>
          <w:color w:val="C7254E"/>
          <w:sz w:val="18"/>
        </w:rPr>
        <w:t>max_execution_time</w:t>
      </w:r>
      <w:r>
        <w:rPr>
          <w:rFonts w:ascii="Calibri" w:hAnsi="Calibri" w:eastAsia="微软雅黑"/>
          <w:sz w:val="21"/>
        </w:rPr>
        <w:t>（最大执行时间）——限制 Agent 的总执行时间；</w:t>
      </w:r>
      <w:r>
        <w:rPr>
          <w:rFonts w:ascii="Consolas" w:hAnsi="Consolas"/>
          <w:color w:val="C7254E"/>
          <w:sz w:val="18"/>
        </w:rPr>
        <w:t>early_stopping_method</w:t>
      </w:r>
      <w:r>
        <w:rPr>
          <w:rFonts w:ascii="Calibri" w:hAnsi="Calibri" w:eastAsia="微软雅黑"/>
          <w:sz w:val="21"/>
        </w:rPr>
        <w:t xml:space="preserve">（提前停止方法）——当达到最大迭代时如何处理（如生成最终回答或返回错误信息）；以及 </w:t>
      </w:r>
      <w:r>
        <w:rPr>
          <w:rFonts w:ascii="Consolas" w:hAnsi="Consolas"/>
          <w:color w:val="C7254E"/>
          <w:sz w:val="18"/>
        </w:rPr>
        <w:t>return_intermediate_steps</w:t>
      </w:r>
      <w:r>
        <w:rPr>
          <w:rFonts w:ascii="Calibri" w:hAnsi="Calibri" w:eastAsia="微软雅黑"/>
          <w:sz w:val="21"/>
        </w:rPr>
        <w:t>（返回中间步骤）——是否在结果中返回 Agent 的完整执行轨迹。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教师将通过实际演示，展示 </w:t>
      </w:r>
      <w:r>
        <w:rPr>
          <w:rFonts w:ascii="Consolas" w:hAnsi="Consolas"/>
          <w:color w:val="C7254E"/>
          <w:sz w:val="18"/>
        </w:rPr>
        <w:t>AgentExecutor</w:t>
      </w:r>
      <w:r>
        <w:rPr>
          <w:rFonts w:ascii="Calibri" w:hAnsi="Calibri" w:eastAsia="微软雅黑"/>
          <w:sz w:val="21"/>
        </w:rPr>
        <w:t xml:space="preserve"> 的执行过程——设置 </w:t>
      </w:r>
      <w:r>
        <w:rPr>
          <w:rFonts w:ascii="Consolas" w:hAnsi="Consolas"/>
          <w:color w:val="C7254E"/>
          <w:sz w:val="18"/>
        </w:rPr>
        <w:t>verbose=True</w:t>
      </w:r>
      <w:r>
        <w:rPr>
          <w:rFonts w:ascii="Calibri" w:hAnsi="Calibri" w:eastAsia="微软雅黑"/>
          <w:sz w:val="21"/>
        </w:rPr>
        <w:t xml:space="preserve"> 观察 Agent 的每一步推理与行动、设置不同的 </w:t>
      </w:r>
      <w:r>
        <w:rPr>
          <w:rFonts w:ascii="Consolas" w:hAnsi="Consolas"/>
          <w:color w:val="C7254E"/>
          <w:sz w:val="18"/>
        </w:rPr>
        <w:t>max_iterations</w:t>
      </w:r>
      <w:r>
        <w:rPr>
          <w:rFonts w:ascii="Calibri" w:hAnsi="Calibri" w:eastAsia="微软雅黑"/>
          <w:sz w:val="21"/>
        </w:rPr>
        <w:t xml:space="preserve"> 观察其影响、以及通过 </w:t>
      </w:r>
      <w:r>
        <w:rPr>
          <w:rFonts w:ascii="Consolas" w:hAnsi="Consolas"/>
          <w:color w:val="C7254E"/>
          <w:sz w:val="18"/>
        </w:rPr>
        <w:t>return_intermediate_steps</w:t>
      </w:r>
      <w:r>
        <w:rPr>
          <w:rFonts w:ascii="Calibri" w:hAnsi="Calibri" w:eastAsia="微软雅黑"/>
          <w:sz w:val="21"/>
        </w:rPr>
        <w:t xml:space="preserve"> 获取执行轨迹进行分析。通过这些演示，让学生全面掌握 </w:t>
      </w:r>
      <w:r>
        <w:rPr>
          <w:rFonts w:ascii="Consolas" w:hAnsi="Consolas"/>
          <w:color w:val="C7254E"/>
          <w:sz w:val="18"/>
        </w:rPr>
        <w:t>AgentExecutor</w:t>
      </w:r>
      <w:r>
        <w:rPr>
          <w:rFonts w:ascii="Calibri" w:hAnsi="Calibri" w:eastAsia="微软雅黑"/>
          <w:sz w:val="21"/>
        </w:rPr>
        <w:t xml:space="preserve"> 的配置与使用方法。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四、Agent 执行过程分析与调试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{identify="agentdbg"&gt;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Agent 的行为往往比传统程序更难预测，因此执行过程的分析与调试尤为重要。本环节教师将深入讲解 Agent 执行过程的分析与调试方法。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Agent 执行日志的分析方法：查看 Agent 的思考过程（ReAct 循环中的推理内容）——理解 Agent 为什么做出某个决策；查看工具调用记录——确认工具被正确调用、参数是否正确；查看观察结果——分析工具返回结果是否被正确利用；以及查看最终输出——评估最终回答的质量与完成度。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在常见问题诊断方面，教师将讲解：工具循环——Agent 反复调用同一工具而没有进展（可能需要更清晰的工具描述或更好的规划提示）；错误决策——Agent 选择了错误的工具或参数（可能需要优化工具描述或参数定义）；提前终止——Agent 在任务未完成时就停止了（可能需要调整终止条件或提示词引导）；以及无限循环——Agent 陷入循环无法终止（需要设置 </w:t>
      </w:r>
      <w:r>
        <w:rPr>
          <w:rFonts w:ascii="Consolas" w:hAnsi="Consolas"/>
          <w:color w:val="C7254E"/>
          <w:sz w:val="18"/>
        </w:rPr>
        <w:t>max_iterations</w:t>
      </w:r>
      <w:r>
        <w:rPr>
          <w:rFonts w:ascii="Calibri" w:hAnsi="Calibri" w:eastAsia="微软雅黑"/>
          <w:sz w:val="21"/>
        </w:rPr>
        <w:t>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教师将带领学生完成一个完整的 Agent 调试案例：设计一个需要多步工具调用的任务，通过日志分析 Agent 的执行过程，发现其中的问题（如工具选择不当、循环冗余），并通过调整工具描述、优化提示词或修改终止条件进行修复。通过实践操作，让学生掌握 Agent 调试的系统方法。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{identify="loopdpractical"&gt;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课程后半段设置综合实战环节。教师设计"Agent 对话循环优化"项目：第一步，构建一个需要多步工具调用的 Agent 任务（如"查询三个城市的天气并推荐最适合旅游的城市"）；第二步，使用 </w:t>
      </w:r>
      <w:r>
        <w:rPr>
          <w:rFonts w:ascii="Consolas" w:hAnsi="Consolas"/>
          <w:color w:val="C7254E"/>
          <w:sz w:val="18"/>
        </w:rPr>
        <w:t>AgentExecutor</w:t>
      </w:r>
      <w:r>
        <w:rPr>
          <w:rFonts w:ascii="Calibri" w:hAnsi="Calibri" w:eastAsia="微软雅黑"/>
          <w:sz w:val="21"/>
        </w:rPr>
        <w:t xml:space="preserve"> 执行任务，开启 </w:t>
      </w:r>
      <w:r>
        <w:rPr>
          <w:rFonts w:ascii="Consolas" w:hAnsi="Consolas"/>
          <w:color w:val="C7254E"/>
          <w:sz w:val="18"/>
        </w:rPr>
        <w:t>verbose</w:t>
      </w:r>
      <w:r>
        <w:rPr>
          <w:rFonts w:ascii="Calibri" w:hAnsi="Calibri" w:eastAsia="微软雅黑"/>
          <w:sz w:val="21"/>
        </w:rPr>
        <w:t xml:space="preserve"> 查看完整执行日志；第三步，分析 Agent 的循环过程——记录每一轮循环的推理、行动与观察，评估决策的合理性；第四步，测试不同 </w:t>
      </w:r>
      <w:r>
        <w:rPr>
          <w:rFonts w:ascii="Consolas" w:hAnsi="Consolas"/>
          <w:color w:val="C7254E"/>
          <w:sz w:val="18"/>
        </w:rPr>
        <w:t>max_iterations</w:t>
      </w:r>
      <w:r>
        <w:rPr>
          <w:rFonts w:ascii="Calibri" w:hAnsi="Calibri" w:eastAsia="微软雅黑"/>
          <w:sz w:val="21"/>
        </w:rPr>
        <w:t xml:space="preserve"> 配置对执行结果的影响；第五步，针对发现的问题进行优化——调整工具描述、优化提示词、改进终止条件；第六步，对比优化前后的执行效果，形成 Agent 优化报告。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 Agent 对话循环、状态管理、AgentExecutor 机制与执行分析，强调"理解循环与状态是掌握 Agent 内部工作原理的关键"这一核心理念。布置课后作业：完善 Agent 循环优化项目，探索更多调试与优化方法，并预习记忆模块（Memory）配置与使用的内容。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Agent 的力量在于"循环"——理解推理、行动、观察的循环机制，掌握状态管理与执行器配置，是构建自主智能系统的核心能力。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