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78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Langchain 与扣子平台集成开发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 Langchain 与扣子平台的集成开发——将低代码平台的能力与代码驱动框架的能力相结合，构建更强大、更灵活的 AI 应用。在前序课程中，学生分别掌握了扣子平台的低代码开发能力与 Langchain 的代码开发能力，本课次将带领学生理解两种开发模式如何互补协同、如何进行技术集成、以及如何构建统一的智能体系统。站在 AI 智能体开发专家与教育专家的角度，多平台集成是真实企业级 AI 开发的常态——没有一个单一工具能满足所有需求，掌握集成能力是高级 AI 工程师的必备素养。本课次的教学目标包括：理解 Langchain 与扣子平台集成的方式与价值、掌握通过 API 调用扣子智能体的方法、掌握将 Langchain 能力封装为扣子插件的方法、了解两种开发模式的互补应用场景、以及能够构建一个 Langchain 与扣子集成的综合应用。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一、双平台集成的价值与架构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{identify="integration"&gt;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课程首先深入讲解 Langchain 与扣子平台集成的价值与整体架构。两种开发平台各有优势，集成能够发挥各自所长，构建更完善的 AI 应用。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教师将分析两种平台的互补性：扣子平台的优势——低代码可视化、丰富的插件生态、快速部署发布、以及便捷的多渠道分发；Langchain 的优势——代码级的灵活性、深度定制能力、复杂的逻辑控制、以及开源生态的开放性。集成后可以实现"扣子负责快速构建与分发 + Langchain 负责深度定制与复杂逻辑"的协同模式。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教师将讲解两种主要的集成架构模式：外部调用模式——Langchain 应用通过扣子的 API 调用扣子平台上部署的智能体；能力注入模式——将 Langchain 开发的能力封装为插件或 API 服务，供扣子智能体调用。通过架构分析，让学生理解两种集成方向的技术路径与适用场景。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教师还将通过一个实际案例展示集成的价值：一个企业客服系统——扣子平台负责客服对话的快速搭建与多端分发，Langchain 负责复杂的业务逻辑（如多轮信息收集、与后端业务系统的深度集成），两者通过 API 协同工作。通过案例讲解，让学生理解双平台集成的工程价值。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二、通过 API 调用扣子智能体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{identify="cozeapi"&gt;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本环节深入讲解从 Langchain 环境中调用扣子平台智能体的方法。这种方式允许 Langchain 应用利用扣子平台上已开发的智能体能力。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教师将讲解调用扣子智能体的技术流程：准备调用凭证——创建扣子平台的 API Token（与 API Key 类似，用于认证）；获取智能体的 API 接口信息——从扣子平台获取智能体的 bot_id 与接口端点；编写调用代码——使用 </w:t>
      </w:r>
      <w:r>
        <w:rPr>
          <w:rFonts w:ascii="Consolas" w:hAnsi="Consolas"/>
          <w:color w:val="C7254E"/>
          <w:sz w:val="18"/>
        </w:rPr>
        <w:t>requests</w:t>
      </w:r>
      <w:r>
        <w:rPr>
          <w:rFonts w:ascii="Calibri" w:hAnsi="Calibri" w:eastAsia="微软雅黑"/>
          <w:sz w:val="21"/>
        </w:rPr>
        <w:t xml:space="preserve"> 库调用扣子对话 API，发送用户消息并获取智能体回复。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教师将演示完整的代码实现：构造请求（设置请求头、传递 bot_id 与用户消息）、发送请求、解析响应（提取智能体的回复文本）、以及处理错误（Token 失效、接口异常等）。同时讲解如何在 Langchain 环境中封装扣子智能体的调用——定义一个 Python 类或函数，将扣子智能体的调用封装为可复用的接口。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在高级集成方面，教师将讲解：将扣子智能体封装为 Langchain 工具——通过 </w:t>
      </w:r>
      <w:r>
        <w:rPr>
          <w:rFonts w:ascii="Consolas" w:hAnsi="Consolas"/>
          <w:color w:val="C7254E"/>
          <w:sz w:val="18"/>
        </w:rPr>
        <w:t>@tool</w:t>
      </w:r>
      <w:r>
        <w:rPr>
          <w:rFonts w:ascii="Calibri" w:hAnsi="Calibri" w:eastAsia="微软雅黑"/>
          <w:sz w:val="21"/>
        </w:rPr>
        <w:t xml:space="preserve"> 装饰器将扣子智能体的调用包装为工具，使 Langchain Agent 能够调用扣子智能体的能力；以及流式调用的实现——通过扣子 API 的流式接口实现对话的流式输出。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通过完整的调用实现，让学生掌握从 Langchain 调用扣子智能体的技术方法，理解两种平台协同工作的一种方式。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三、Langchain 能力封装为扣子插件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{identify="plugintool"&gt;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反向集成——将 Langchain 开发的能力提供给扣子智能体使用，是另一种重要的集成方式。本环节教师将深入讲解这种集成路径。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 Langchain 能力封装的基本思路：将 Langchain 开发的功能（如 RAG 问答、复杂分析、数据处理等）封装为一个 HTTP 服务（通过 Flask 或其他框架），通过 API 接口对外提供能力；然后在扣子平台中创建一个自定义插件，配置插件工具调用该 API 接口。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在服务封装方面，教师将讲解：使用 Flask 构建 API 服务的完整流程——定义接口端点（如 </w:t>
      </w:r>
      <w:r>
        <w:rPr>
          <w:rFonts w:ascii="Consolas" w:hAnsi="Consolas"/>
          <w:color w:val="C7254E"/>
          <w:sz w:val="18"/>
        </w:rPr>
        <w:t>/api/rag_query</w:t>
      </w:r>
      <w:r>
        <w:rPr>
          <w:rFonts w:ascii="Calibri" w:hAnsi="Calibri" w:eastAsia="微软雅黑"/>
          <w:sz w:val="21"/>
        </w:rPr>
        <w:t>）、接收请求参数、调用 Langchain 逻辑处理、返回 JSON 响应；以及服务的安全与性能考虑——请求认证、超时设置、并发控制。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在插件创建方面，教师将讲解：在扣子平台中创建自定义插件的流程——定义插件元信息、定义工具（名称、描述、输入输出参数）、配置 API 调用（指定 API 端点、请求格式、认证方式）；然后测试插件调用是否正常。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在应用场景方面，教师将讲解：将 RAG 问答能力封装为插件供扣子智能体使用（让扣子智能体具备基于私有知识的问答能力）、将数据分析能力封装为插件（让扣子智能体具备数据处理能力）。通过完整的封装流程，让学生掌握 Langchain 能力注入扣子平台的技术方法。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四、双平台协同开发实践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{identify="syncdev"&gt;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掌握了两种集成方向后，本环节教师将带领学生实践双平台协同开发。教师将设计一个"智能知识问答助手"项目，展示两种平台如何分工协作。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项目设计：扣子平台负责智能体的搭建、对话管理与多渠道分发——在扣子中创建"知识问答助手"智能体，配置人设与基础对话能力；Langchain 负责深度知识处理——构建基于 RAG 的企业知识问答服务，通过 Flask 提供 API；集成——在扣子平台创建自定义插件，将 Langchain 的 RAG 服务封装为工具，供智能体调用。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教师将带领学生逐步完成项目的开发：第一步，在 Langchain 中完成 RAG 服务的开发与测试；第二步，使用 Flask 将 RAG 服务封装为 API；第三步，在扣子平台创建自定义插件，配置 API 调用；第四步，在扣子智能体中集成插件，测试端到端的问答效果；第五步，优化集成——处理接口超时、错误提示、以及对话体验的改进。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通过这个完整的协同开发项目，让学生体验"扣子负责前端对话 + Langchain 负责后端智能"的典型集成模式，掌握双平台协同开发的实际技能。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{identify="syncdpractical"&gt;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课程后半段设置综合实战环节。教师设计"双平台集成应用"项目：第一步，根据小组项目主题，分析哪些功能适合在扣子平台实现、哪些功能需要 Langchain 深度开发；第二步，在 Langchain 中完成需要深度开发的功能（如 RAG 问答、复杂数据分析）；第三步，将 Langchain 功能封装为 API 服务并测试；第四步，在扣子平台中创建自定义插件，配置 API 调用；第五步，在扣子智能体中集成插件，完成端到端测试；第六步，优化集成效果并撰写集成开发文档。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课堂末尾，教师进行知识总结，回顾双平台集成的价值、API 调用、插件封装与协同开发模式，强调"善用多平台优势是高级 AI 开发者的核心能力"这一核心理念。布置课后作业：完善双平台集成应用，探索更多集成场景，并预习 Langchain 综合应用开发实战的内容。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扣子与 Langchain 不是二选一，而是优势互补——掌握双向集成的方法，能够根据需求灵活构建混合架构的 AI 应用。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