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综合实训项目优化与性能调优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的优化与性能调优——通过系统化的性能测量、瓶颈分析与优化实施，提升项目的运行效率与用户体验。经过前期的功能完善，项目的功能已经完备、质量已经达标，本环节的核心任务是在"功能正确"的基础上追求"运行高效"——优化响应时间、提升并发能力、降低资源消耗。站在 AI 智能体开发专家与教育专家的角度，性能调优是高级工程能力的体现，也是项目从"教学作品"走向"可用产品"的关键区别。本课次的教学目标包括：掌握性能测量的方法与工具、掌握性能瓶颈的识别方法、掌握关键性能的优化技术、理解性能调优的工程流程、以及能够完成实训项目的性能优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一、性能测量与基准建立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{identify="perf_measure"&gt;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课程首先带领各小组进行项目的性能测量与基准建立。准确的性能测量是性能优化的前提。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教师将讲解性能测量的核心指标：端到端响应时间——从用户请求到收到回复的完整时间（分解为各环节耗时：网络传输、接口处理、LLM 推理、知识检索）；接口级响应时间——各 API 接口的平均响应时间与分位响应时间（P50、P95、P99）；并发处理能力——系统在并发请求下的表现（吞吐量、错误率）；以及资源消耗——系统运行时的 CPU、内存、网络资源使用。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在测量工具方面，教师将讲解：日志测量——通过日志中的时间戳计算各环节耗时；性能分析工具——使用 </w:t>
      </w:r>
      <w:r>
        <w:rPr>
          <w:rFonts w:ascii="Consolas" w:hAnsi="Consolas"/>
          <w:color w:val="C7254E"/>
          <w:sz w:val="18"/>
        </w:rPr>
        <w:t>cProfile</w:t>
      </w:r>
      <w:r>
        <w:rPr>
          <w:rFonts w:ascii="Calibri" w:hAnsi="Calibri" w:eastAsia="微软雅黑"/>
          <w:sz w:val="21"/>
        </w:rPr>
        <w:t xml:space="preserve"> 分析代码执行耗时、使用监控工具（如 </w:t>
      </w:r>
      <w:r>
        <w:rPr>
          <w:rFonts w:ascii="Consolas" w:hAnsi="Consolas"/>
          <w:color w:val="C7254E"/>
          <w:sz w:val="18"/>
        </w:rPr>
        <w:t>py-spy</w:t>
      </w:r>
      <w:r>
        <w:rPr>
          <w:rFonts w:ascii="Calibri" w:hAnsi="Calibri" w:eastAsia="微软雅黑"/>
          <w:sz w:val="21"/>
        </w:rPr>
        <w:t xml:space="preserve">）观察运行状态；以及压测工具——使用 </w:t>
      </w:r>
      <w:r>
        <w:rPr>
          <w:rFonts w:ascii="Consolas" w:hAnsi="Consolas"/>
          <w:color w:val="C7254E"/>
          <w:sz w:val="18"/>
        </w:rPr>
        <w:t>locust</w:t>
      </w:r>
      <w:r>
        <w:rPr>
          <w:rFonts w:ascii="Calibri" w:hAnsi="Calibri" w:eastAsia="微软雅黑"/>
          <w:sz w:val="21"/>
        </w:rPr>
        <w:t xml:space="preserve"> 或简单脚本进行并发压测。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教师将带领各小组完成基线性能测量：测量核心接口的响应时间、记录各环节的耗时分布、以及进行基础的并发测试。通过建立性能基线，为后续的优化提供对比基准。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二、瓶颈分析与定位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{identify="bottleneck"&gt;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测量数据建立后，瓶颈分析是确定优化方向的关键。本环节教师将带领各小组分析性能瓶颈。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教师将讲解瓶颈分析的方法：环节耗时分析——分析端到端耗时中哪个环节占比最高（通常是 LLM 推理或外部 API 调用）；资源瓶颈分析——分析系统资源的使用情况（CPU 是否打满、内存是否吃紧、网络是否拥塞）；以及并发瓶颈分析——分析并发场景下的瓶颈（连接池耗尽、锁竞争、队列堆积）。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在瓶颈分类方面，教师将讲解：LLM 调用瓶颈——模型推理耗时长（受模型大小、上下文长度影响）；检索瓶颈——向量检索或数据库查询耗时（索引问题、数据量大）；代码瓶颈——代码逻辑中的耗时环节（低效算法、重复计算）；以及外部依赖瓶颈——外部 API 响应慢（业务系统、模型服务）。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教师将带领各小组进行瓶颈分析与定位，识别项目的主要性能瓶颈与优化优先级，为后续的优化提供方向。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三、关键性能优化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{identify="key_opt"&gt;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瓶颈定位后，关键性能的优化是本环节的核心。教师将带领各小组针对识别出的瓶颈实施优化。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教师将讲解优化的重点方向：LLM 调用优化——通过模型选择（使用更快的模型）、上下文压缩（精简输入）、输出控制（限制生成长度）、以及缓存策略（高频问题的结果缓存）来降低 LLM 调用的延迟与成本；检索优化——通过索引优化、查询优化、以及缓存机制来提升检索速度；代码优化——通过优化算法、减少重复计算、使用高效的数据结构来提升代码效率；以及并发优化——通过异步处理、连接池配置、以及合理的并发控制来提升并发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在优化的实施过程中，教师将演示：针对每个瓶颈的优化方案（具体的代码修改或配置调整）；优化前后的性能对比（验证优化效果）；以及多轮优化迭代（持续优化直到达到满意水平）。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教师将组织各小组进行关键性能的优化实施，通过实测与对比验证优化的有效性，实现项目性能的实质性提升。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四、稳定性与资源优化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{identify="stability_opt"&gt;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性能之外，稳定性与资源优化是系统长期可靠运行的保障。本环节教师将带领各小组进行稳定性与资源的优化。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稳定性优化的方面：异常处理完善——完善系统在异常情况下的稳定表现（异常捕获、降级处理、恢复机制）；资源释放优化——确保系统资源的正确释放（数据库连接、内存、文件句柄）；长时间运行优化——优化系统在长时间运行下的表现（防止内存泄漏、防止连接耗尽）；以及故障恢复优化——优化系统在故障后的恢复能力（重启恢复、状态重建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资源优化方面，教师将讲解：内存优化——优化内存使用（减少不必要的数据缓存、优化数据结构）；存储优化——优化数据存储（清理冗余数据、压缩存储、归档旧数据）；以及成本优化——优化运行成本（LLM 调用成本的降低、资源利用率的提升）。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教师将带领各小组进行稳定性与资源的优化，确保项目不仅"跑得快"，还能"跑得稳、跑得省"。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五、优化验证与阶段总结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{identify="opt_verify"&gt;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本课次的最后环节是性能优化的验证与阶段总结。教师将带领各小组验证优化的效果并进行总结。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教师将组织各小组进行优化后的性能复测：重新测量各项性能指标（响应时间、并发能力、资源消耗）；与优化前的基线进行对比（量化优化效果）；以及验证优化没有引入新的问题（回归测试）。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在阶段总结中，各小组将汇报优化工作：识别出的瓶颈、实施的优化措施、优化的效果对比、以及优化的经验总结。教师将进行点评与指导。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教师将进行本课次的知识总结：回顾性能测量、瓶颈分析、关键优化与稳定性优化，强调"性能优化是持续的过程，好的性能是调出来的"这一核心理念。同时布置后续任务：进行项目的安全加固。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性能调优让项目"跑得快、跑得稳、跑得省"——通过系统的测量、分析、优化与验证，提升项目的运行效率与用户体验。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