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69A4" w14:textId="73848C29" w:rsidR="005B629F" w:rsidRPr="00CA095E" w:rsidRDefault="00C807D9" w:rsidP="005B629F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GenZ</w:t>
      </w:r>
      <w:proofErr w:type="spellEnd"/>
      <w:r>
        <w:rPr>
          <w:b/>
          <w:bCs/>
          <w:sz w:val="32"/>
          <w:szCs w:val="32"/>
        </w:rPr>
        <w:t>++</w:t>
      </w:r>
    </w:p>
    <w:p w14:paraId="38DAD382" w14:textId="3C085E46" w:rsidR="00635826" w:rsidRPr="00CA095E" w:rsidRDefault="00635826" w:rsidP="00635826">
      <w:pPr>
        <w:rPr>
          <w:b/>
          <w:bCs/>
        </w:rPr>
      </w:pPr>
      <w:r w:rsidRPr="00CA095E">
        <w:rPr>
          <w:b/>
          <w:bCs/>
        </w:rPr>
        <w:t>1. Keywords (Reserved Words)</w:t>
      </w:r>
    </w:p>
    <w:p w14:paraId="3DF0E8F6" w14:textId="77777777" w:rsidR="00635826" w:rsidRPr="00CA095E" w:rsidRDefault="00635826" w:rsidP="005B629F">
      <w:pPr>
        <w:ind w:firstLine="720"/>
      </w:pPr>
      <w:r w:rsidRPr="00CA095E">
        <w:t>Keywords cannot be used as variable names or function names.</w:t>
      </w:r>
    </w:p>
    <w:p w14:paraId="3DA4F45E" w14:textId="42D2B18F" w:rsidR="00635826" w:rsidRPr="00CA095E" w:rsidRDefault="00F46058" w:rsidP="00F46058">
      <w:pPr>
        <w:jc w:val="center"/>
        <w:rPr>
          <w:b/>
          <w:bCs/>
        </w:rPr>
      </w:pPr>
      <w:r w:rsidRPr="00F46058">
        <w:rPr>
          <w:b/>
          <w:bCs/>
          <w:noProof/>
        </w:rPr>
        <w:drawing>
          <wp:inline distT="0" distB="0" distL="0" distR="0" wp14:anchorId="27F2923E" wp14:editId="0999A989">
            <wp:extent cx="2396067" cy="1803226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55" t="12196" r="58819" b="3985"/>
                    <a:stretch/>
                  </pic:blipFill>
                  <pic:spPr bwMode="auto">
                    <a:xfrm>
                      <a:off x="0" y="0"/>
                      <a:ext cx="2396837" cy="180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DB023" w14:textId="77777777" w:rsidR="005B629F" w:rsidRPr="00CA095E" w:rsidRDefault="00635826" w:rsidP="005B629F">
      <w:pPr>
        <w:rPr>
          <w:b/>
          <w:bCs/>
        </w:rPr>
      </w:pPr>
      <w:r w:rsidRPr="00CA095E">
        <w:rPr>
          <w:b/>
          <w:bCs/>
        </w:rPr>
        <w:t>Rule:</w:t>
      </w:r>
    </w:p>
    <w:p w14:paraId="614CE269" w14:textId="7749B18F" w:rsidR="00635826" w:rsidRPr="00CA095E" w:rsidRDefault="00635826" w:rsidP="005B629F">
      <w:pPr>
        <w:ind w:firstLine="720"/>
        <w:rPr>
          <w:b/>
          <w:bCs/>
        </w:rPr>
      </w:pPr>
      <w:r w:rsidRPr="00CA095E">
        <w:t xml:space="preserve">A keyword is any of the above words appearing exactly as written, </w:t>
      </w:r>
      <w:proofErr w:type="gramStart"/>
      <w:r w:rsidRPr="00CA095E">
        <w:t>case-sensitive</w:t>
      </w:r>
      <w:proofErr w:type="gramEnd"/>
      <w:r w:rsidRPr="00CA095E">
        <w:t>.</w:t>
      </w:r>
    </w:p>
    <w:p w14:paraId="620FF7B9" w14:textId="77777777" w:rsidR="00635826" w:rsidRPr="00CA095E" w:rsidRDefault="00635826" w:rsidP="00635826">
      <w:pPr>
        <w:rPr>
          <w:b/>
          <w:bCs/>
        </w:rPr>
      </w:pPr>
    </w:p>
    <w:p w14:paraId="142E797C" w14:textId="27EA496F" w:rsidR="00635826" w:rsidRPr="00CA095E" w:rsidRDefault="00635826" w:rsidP="00635826">
      <w:pPr>
        <w:rPr>
          <w:b/>
          <w:bCs/>
        </w:rPr>
      </w:pPr>
      <w:r w:rsidRPr="00CA095E">
        <w:rPr>
          <w:b/>
          <w:bCs/>
        </w:rPr>
        <w:t>2 . Identifiers (Variable &amp; Function Names)</w:t>
      </w:r>
    </w:p>
    <w:p w14:paraId="55F7423E" w14:textId="77777777" w:rsidR="00635826" w:rsidRPr="00CA095E" w:rsidRDefault="00635826" w:rsidP="005B629F">
      <w:pPr>
        <w:ind w:firstLine="720"/>
      </w:pPr>
      <w:r w:rsidRPr="00CA095E">
        <w:t>These are custom names used by the programmer.</w:t>
      </w:r>
    </w:p>
    <w:p w14:paraId="09B52735" w14:textId="77777777" w:rsidR="00635826" w:rsidRPr="00CA095E" w:rsidRDefault="00635826" w:rsidP="00635826">
      <w:r w:rsidRPr="00CA095E">
        <w:rPr>
          <w:b/>
          <w:bCs/>
        </w:rPr>
        <w:t>Rule:</w:t>
      </w:r>
    </w:p>
    <w:p w14:paraId="05ADD833" w14:textId="77777777" w:rsidR="00635826" w:rsidRPr="00CA095E" w:rsidRDefault="00635826" w:rsidP="00635826">
      <w:pPr>
        <w:numPr>
          <w:ilvl w:val="0"/>
          <w:numId w:val="3"/>
        </w:numPr>
      </w:pPr>
      <w:r w:rsidRPr="00CA095E">
        <w:t>Must start with a letter (a-z, A-Z) or underscore (_).</w:t>
      </w:r>
    </w:p>
    <w:p w14:paraId="794BDBFD" w14:textId="77777777" w:rsidR="00635826" w:rsidRPr="00CA095E" w:rsidRDefault="00635826" w:rsidP="00635826">
      <w:pPr>
        <w:numPr>
          <w:ilvl w:val="0"/>
          <w:numId w:val="3"/>
        </w:numPr>
      </w:pPr>
      <w:r w:rsidRPr="00CA095E">
        <w:t>Followed by any combination of letters, digits (0-9), or underscores.</w:t>
      </w:r>
    </w:p>
    <w:p w14:paraId="65F83CA3" w14:textId="2D60796D" w:rsidR="00635826" w:rsidRPr="00CA095E" w:rsidRDefault="00635826" w:rsidP="005B629F">
      <w:pPr>
        <w:numPr>
          <w:ilvl w:val="0"/>
          <w:numId w:val="3"/>
        </w:numPr>
      </w:pPr>
      <w:r w:rsidRPr="00CA095E">
        <w:rPr>
          <w:b/>
          <w:bCs/>
        </w:rPr>
        <w:t>Cannot</w:t>
      </w:r>
      <w:r w:rsidRPr="00CA095E">
        <w:t> be a reserved keyword.</w:t>
      </w:r>
    </w:p>
    <w:p w14:paraId="269B4D8F" w14:textId="77777777" w:rsidR="005B629F" w:rsidRPr="00CA095E" w:rsidRDefault="00635826" w:rsidP="005B629F">
      <w:r w:rsidRPr="00CA095E">
        <w:rPr>
          <w:b/>
          <w:bCs/>
        </w:rPr>
        <w:t>Valid Identifiers:</w:t>
      </w:r>
    </w:p>
    <w:p w14:paraId="1BE42891" w14:textId="5A467E27" w:rsidR="00635826" w:rsidRPr="00CA095E" w:rsidRDefault="00CA095E" w:rsidP="005B629F">
      <w:pPr>
        <w:ind w:left="720"/>
      </w:pPr>
      <w:r w:rsidRPr="00CA095E">
        <w:rPr>
          <w:rFonts w:ascii="Segoe UI Emoji" w:hAnsi="Segoe UI Emoji" w:cs="Segoe UI Emoji"/>
          <w:b/>
          <w:bCs/>
        </w:rPr>
        <w:t>✓</w:t>
      </w:r>
      <w:r w:rsidR="00635826" w:rsidRPr="00CA095E">
        <w:rPr>
          <w:rFonts w:cs="Aptos"/>
        </w:rPr>
        <w:t> </w:t>
      </w:r>
      <w:proofErr w:type="spellStart"/>
      <w:r w:rsidR="00635826" w:rsidRPr="00CA095E">
        <w:t>sigmaMove</w:t>
      </w:r>
      <w:proofErr w:type="spellEnd"/>
      <w:r w:rsidR="00635826" w:rsidRPr="00CA095E">
        <w:br/>
      </w:r>
      <w:r w:rsidRPr="00CA095E">
        <w:rPr>
          <w:rFonts w:ascii="Segoe UI Emoji" w:hAnsi="Segoe UI Emoji" w:cs="Segoe UI Emoji"/>
          <w:b/>
          <w:bCs/>
        </w:rPr>
        <w:t>✓</w:t>
      </w:r>
      <w:r w:rsidR="00635826" w:rsidRPr="00CA095E">
        <w:rPr>
          <w:rFonts w:cs="Aptos"/>
        </w:rPr>
        <w:t> </w:t>
      </w:r>
      <w:r w:rsidR="00635826" w:rsidRPr="00CA095E">
        <w:t>_</w:t>
      </w:r>
      <w:proofErr w:type="spellStart"/>
      <w:r w:rsidR="00635826" w:rsidRPr="00CA095E">
        <w:t>gyattSpeed</w:t>
      </w:r>
      <w:proofErr w:type="spellEnd"/>
      <w:r w:rsidR="00635826" w:rsidRPr="00CA095E">
        <w:br/>
      </w:r>
      <w:r w:rsidRPr="00CA095E">
        <w:rPr>
          <w:rFonts w:ascii="Segoe UI Emoji" w:hAnsi="Segoe UI Emoji" w:cs="Segoe UI Emoji"/>
          <w:b/>
          <w:bCs/>
        </w:rPr>
        <w:t>✓</w:t>
      </w:r>
      <w:r w:rsidR="00635826" w:rsidRPr="00CA095E">
        <w:rPr>
          <w:rFonts w:cs="Aptos"/>
        </w:rPr>
        <w:t> </w:t>
      </w:r>
      <w:proofErr w:type="spellStart"/>
      <w:r w:rsidR="00635826" w:rsidRPr="00CA095E">
        <w:t>npcFunction</w:t>
      </w:r>
      <w:proofErr w:type="spellEnd"/>
    </w:p>
    <w:p w14:paraId="1D18075D" w14:textId="77777777" w:rsidR="005B629F" w:rsidRPr="00CA095E" w:rsidRDefault="00635826" w:rsidP="00635826">
      <w:pPr>
        <w:rPr>
          <w:b/>
          <w:bCs/>
        </w:rPr>
      </w:pPr>
      <w:r w:rsidRPr="00CA095E">
        <w:rPr>
          <w:b/>
          <w:bCs/>
        </w:rPr>
        <w:t>Invalid Identifiers:</w:t>
      </w:r>
    </w:p>
    <w:p w14:paraId="6B5B9AC6" w14:textId="57ECE77F" w:rsidR="00635826" w:rsidRPr="00CA095E" w:rsidRDefault="00CA095E" w:rsidP="00CA095E">
      <w:pPr>
        <w:ind w:left="720"/>
        <w:rPr>
          <w:rFonts w:ascii="Segoe UI Emoji" w:hAnsi="Segoe UI Emoji" w:cs="Segoe UI Emoji"/>
        </w:rPr>
      </w:pPr>
      <w:r w:rsidRPr="00CA095E">
        <w:rPr>
          <w:rFonts w:ascii="Segoe UI Emoji" w:hAnsi="Segoe UI Emoji" w:cs="Segoe UI Emoji"/>
        </w:rPr>
        <w:t xml:space="preserve">✘ </w:t>
      </w:r>
      <w:hyperlink r:id="rId6" w:history="1"/>
      <w:r w:rsidR="00635826" w:rsidRPr="00CA095E">
        <w:t>1skibidi (Cannot start with a number)</w:t>
      </w:r>
      <w:r w:rsidR="00635826" w:rsidRPr="00CA095E">
        <w:br/>
      </w:r>
      <w:r w:rsidRPr="00CA095E">
        <w:rPr>
          <w:rFonts w:ascii="Segoe UI Emoji" w:hAnsi="Segoe UI Emoji" w:cs="Segoe UI Emoji"/>
        </w:rPr>
        <w:t xml:space="preserve">✘ </w:t>
      </w:r>
      <w:proofErr w:type="spellStart"/>
      <w:r w:rsidR="00635826" w:rsidRPr="00CA095E">
        <w:t>skibidi</w:t>
      </w:r>
      <w:proofErr w:type="spellEnd"/>
      <w:r w:rsidR="00635826" w:rsidRPr="00CA095E">
        <w:t> (Reserved keyword)</w:t>
      </w:r>
    </w:p>
    <w:p w14:paraId="79CAE63C" w14:textId="77777777" w:rsidR="00F46058" w:rsidRDefault="00F46058" w:rsidP="00635826">
      <w:pPr>
        <w:rPr>
          <w:b/>
          <w:bCs/>
        </w:rPr>
      </w:pPr>
    </w:p>
    <w:p w14:paraId="74B322E8" w14:textId="6709B0A7" w:rsidR="00635826" w:rsidRPr="00CA095E" w:rsidRDefault="00635826" w:rsidP="00635826">
      <w:pPr>
        <w:rPr>
          <w:b/>
          <w:bCs/>
        </w:rPr>
      </w:pPr>
      <w:r w:rsidRPr="00CA095E">
        <w:rPr>
          <w:b/>
          <w:bCs/>
        </w:rPr>
        <w:lastRenderedPageBreak/>
        <w:t>3. Literals</w:t>
      </w:r>
    </w:p>
    <w:p w14:paraId="3A0272D9" w14:textId="5784914E" w:rsidR="005B629F" w:rsidRPr="00CA095E" w:rsidRDefault="005B629F" w:rsidP="005B629F">
      <w:pPr>
        <w:pStyle w:val="ListParagraph"/>
        <w:numPr>
          <w:ilvl w:val="0"/>
          <w:numId w:val="9"/>
        </w:numPr>
        <w:rPr>
          <w:rFonts w:cs="Segoe UI Emoji"/>
          <w:b/>
          <w:bCs/>
        </w:rPr>
      </w:pPr>
      <w:r w:rsidRPr="00CA095E">
        <w:rPr>
          <w:rFonts w:cs="Segoe UI Emoji"/>
          <w:b/>
          <w:bCs/>
        </w:rPr>
        <w:t>String Literals</w:t>
      </w:r>
    </w:p>
    <w:p w14:paraId="4C1586A6" w14:textId="77777777" w:rsidR="005B629F" w:rsidRPr="00CA095E" w:rsidRDefault="005B629F" w:rsidP="005B629F">
      <w:pPr>
        <w:ind w:left="720" w:firstLine="720"/>
        <w:rPr>
          <w:rFonts w:cs="Segoe UI Emoji"/>
        </w:rPr>
      </w:pPr>
      <w:r w:rsidRPr="00CA095E">
        <w:rPr>
          <w:rFonts w:cs="Segoe UI Emoji"/>
        </w:rPr>
        <w:t>Strings are enclosed in </w:t>
      </w:r>
      <w:r w:rsidRPr="00CA095E">
        <w:rPr>
          <w:rFonts w:cs="Segoe UI Emoji"/>
          <w:b/>
          <w:bCs/>
        </w:rPr>
        <w:t>yapping("...")</w:t>
      </w:r>
      <w:r w:rsidRPr="00CA095E">
        <w:rPr>
          <w:rFonts w:cs="Segoe UI Emoji"/>
        </w:rPr>
        <w:t>.</w:t>
      </w:r>
    </w:p>
    <w:p w14:paraId="1D694EA5" w14:textId="35139A5C" w:rsidR="005B629F" w:rsidRPr="00CA095E" w:rsidRDefault="005B629F" w:rsidP="005B629F">
      <w:pPr>
        <w:ind w:firstLine="720"/>
        <w:rPr>
          <w:rFonts w:cs="Segoe UI Emoji"/>
        </w:rPr>
      </w:pPr>
      <w:r w:rsidRPr="00CA095E">
        <w:rPr>
          <w:rFonts w:cs="Segoe UI Emoji"/>
          <w:b/>
          <w:bCs/>
        </w:rPr>
        <w:t>Rule:</w:t>
      </w:r>
    </w:p>
    <w:p w14:paraId="6BFAC42A" w14:textId="77777777" w:rsidR="005B629F" w:rsidRPr="00CA095E" w:rsidRDefault="005B629F" w:rsidP="005B629F">
      <w:pPr>
        <w:numPr>
          <w:ilvl w:val="0"/>
          <w:numId w:val="5"/>
        </w:numPr>
        <w:rPr>
          <w:rFonts w:cs="Segoe UI Emoji"/>
        </w:rPr>
      </w:pPr>
      <w:r w:rsidRPr="00CA095E">
        <w:rPr>
          <w:rFonts w:cs="Segoe UI Emoji"/>
        </w:rPr>
        <w:t>Must start and end with </w:t>
      </w:r>
      <w:r w:rsidRPr="00CA095E">
        <w:rPr>
          <w:rFonts w:cs="Segoe UI Emoji"/>
          <w:b/>
          <w:bCs/>
        </w:rPr>
        <w:t>yapping("</w:t>
      </w:r>
      <w:r w:rsidRPr="00CA095E">
        <w:rPr>
          <w:rFonts w:cs="Segoe UI Emoji"/>
        </w:rPr>
        <w:t> and </w:t>
      </w:r>
      <w:r w:rsidRPr="00CA095E">
        <w:rPr>
          <w:rFonts w:cs="Segoe UI Emoji"/>
          <w:b/>
          <w:bCs/>
        </w:rPr>
        <w:t>")</w:t>
      </w:r>
      <w:r w:rsidRPr="00CA095E">
        <w:rPr>
          <w:rFonts w:cs="Segoe UI Emoji"/>
        </w:rPr>
        <w:t>.</w:t>
      </w:r>
    </w:p>
    <w:p w14:paraId="0E447041" w14:textId="77777777" w:rsidR="005B629F" w:rsidRPr="00CA095E" w:rsidRDefault="005B629F" w:rsidP="005B629F">
      <w:pPr>
        <w:numPr>
          <w:ilvl w:val="0"/>
          <w:numId w:val="5"/>
        </w:numPr>
        <w:rPr>
          <w:rFonts w:cs="Segoe UI Emoji"/>
        </w:rPr>
      </w:pPr>
      <w:r w:rsidRPr="00CA095E">
        <w:rPr>
          <w:rFonts w:cs="Segoe UI Emoji"/>
        </w:rPr>
        <w:t>Can contain any characters inside.</w:t>
      </w:r>
    </w:p>
    <w:p w14:paraId="056BE114" w14:textId="011D43C5" w:rsidR="00635826" w:rsidRPr="00CA095E" w:rsidRDefault="005B629F" w:rsidP="005B629F">
      <w:pPr>
        <w:ind w:firstLine="720"/>
        <w:rPr>
          <w:b/>
          <w:bCs/>
        </w:rPr>
      </w:pPr>
      <w:r w:rsidRPr="00CA095E">
        <w:rPr>
          <w:b/>
          <w:bCs/>
        </w:rPr>
        <w:t>Example:</w:t>
      </w:r>
    </w:p>
    <w:p w14:paraId="39CA264D" w14:textId="625D4A97" w:rsidR="005B629F" w:rsidRPr="00CA095E" w:rsidRDefault="005B629F" w:rsidP="005B629F">
      <w:pPr>
        <w:jc w:val="center"/>
      </w:pPr>
      <w:r w:rsidRPr="00CA095E">
        <w:rPr>
          <w:noProof/>
        </w:rPr>
        <w:drawing>
          <wp:inline distT="0" distB="0" distL="0" distR="0" wp14:anchorId="55F24C16" wp14:editId="4B5DD550">
            <wp:extent cx="3191320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4601" w14:textId="77777777" w:rsidR="005B629F" w:rsidRPr="00CA095E" w:rsidRDefault="005B629F" w:rsidP="005B629F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CA095E">
        <w:rPr>
          <w:b/>
          <w:bCs/>
        </w:rPr>
        <w:t>Number Literals</w:t>
      </w:r>
    </w:p>
    <w:p w14:paraId="2AE0758C" w14:textId="77777777" w:rsidR="005B629F" w:rsidRPr="00CA095E" w:rsidRDefault="005B629F" w:rsidP="005B629F">
      <w:pPr>
        <w:ind w:left="720" w:firstLine="720"/>
        <w:jc w:val="both"/>
      </w:pPr>
      <w:r w:rsidRPr="00CA095E">
        <w:t>Numbers are just standard numeric values.</w:t>
      </w:r>
    </w:p>
    <w:p w14:paraId="000A45E5" w14:textId="77777777" w:rsidR="005B629F" w:rsidRPr="00CA095E" w:rsidRDefault="005B629F" w:rsidP="005B629F">
      <w:pPr>
        <w:ind w:left="360" w:firstLine="360"/>
        <w:jc w:val="both"/>
      </w:pPr>
      <w:r w:rsidRPr="00CA095E">
        <w:rPr>
          <w:b/>
          <w:bCs/>
        </w:rPr>
        <w:t>Rule:</w:t>
      </w:r>
    </w:p>
    <w:p w14:paraId="252800FD" w14:textId="77777777" w:rsidR="005B629F" w:rsidRPr="00CA095E" w:rsidRDefault="005B629F" w:rsidP="005B629F">
      <w:pPr>
        <w:numPr>
          <w:ilvl w:val="0"/>
          <w:numId w:val="6"/>
        </w:numPr>
        <w:ind w:left="1440"/>
        <w:jc w:val="both"/>
      </w:pPr>
      <w:r w:rsidRPr="00CA095E">
        <w:t>Must be a sequence of digits (0-9).</w:t>
      </w:r>
    </w:p>
    <w:p w14:paraId="0ABAB67E" w14:textId="77777777" w:rsidR="005B629F" w:rsidRPr="00CA095E" w:rsidRDefault="005B629F" w:rsidP="005B629F">
      <w:pPr>
        <w:numPr>
          <w:ilvl w:val="0"/>
          <w:numId w:val="6"/>
        </w:numPr>
        <w:ind w:left="1440"/>
        <w:jc w:val="both"/>
      </w:pPr>
      <w:r w:rsidRPr="00CA095E">
        <w:t>No letters or special characters.</w:t>
      </w:r>
    </w:p>
    <w:p w14:paraId="72CAD19D" w14:textId="77777777" w:rsidR="005B629F" w:rsidRPr="00F46058" w:rsidRDefault="005B629F" w:rsidP="005B629F">
      <w:pPr>
        <w:ind w:left="720"/>
        <w:jc w:val="both"/>
        <w:rPr>
          <w:b/>
          <w:bCs/>
        </w:rPr>
      </w:pPr>
      <w:r w:rsidRPr="00F46058">
        <w:rPr>
          <w:b/>
          <w:bCs/>
        </w:rPr>
        <w:t>Example:</w:t>
      </w:r>
    </w:p>
    <w:p w14:paraId="37F7B2F3" w14:textId="686E8ACA" w:rsidR="005B629F" w:rsidRPr="00F46058" w:rsidRDefault="00CA095E" w:rsidP="00F46058">
      <w:pPr>
        <w:ind w:left="1440"/>
      </w:pPr>
      <w:r w:rsidRPr="00F46058">
        <w:rPr>
          <w:rFonts w:cs="Segoe UI Emoji"/>
          <w:b/>
          <w:bCs/>
        </w:rPr>
        <w:t>✓</w:t>
      </w:r>
      <w:r w:rsidR="00F46058" w:rsidRPr="00F46058">
        <w:rPr>
          <w:rFonts w:cs="Aptos"/>
        </w:rPr>
        <w:t xml:space="preserve"> x = </w:t>
      </w:r>
      <w:r w:rsidR="005B629F" w:rsidRPr="00F46058">
        <w:t>10</w:t>
      </w:r>
      <w:r w:rsidR="005B629F" w:rsidRPr="00F46058">
        <w:br/>
      </w:r>
      <w:r w:rsidRPr="00F46058">
        <w:rPr>
          <w:rFonts w:cs="Segoe UI Emoji"/>
          <w:b/>
          <w:bCs/>
        </w:rPr>
        <w:t>✓</w:t>
      </w:r>
      <w:r w:rsidR="00F46058" w:rsidRPr="00F46058">
        <w:rPr>
          <w:rFonts w:cs="Segoe UI Emoji"/>
          <w:b/>
          <w:bCs/>
        </w:rPr>
        <w:t xml:space="preserve"> </w:t>
      </w:r>
      <w:r w:rsidR="00F46058" w:rsidRPr="00F46058">
        <w:rPr>
          <w:rFonts w:cs="Segoe UI Emoji"/>
        </w:rPr>
        <w:t>pi</w:t>
      </w:r>
      <w:r w:rsidR="00F46058" w:rsidRPr="00F46058">
        <w:rPr>
          <w:rFonts w:cs="Segoe UI Emoji"/>
          <w:b/>
          <w:bCs/>
        </w:rPr>
        <w:t xml:space="preserve"> =</w:t>
      </w:r>
      <w:r w:rsidR="005B629F" w:rsidRPr="00F46058">
        <w:rPr>
          <w:rFonts w:cs="Aptos"/>
        </w:rPr>
        <w:t> </w:t>
      </w:r>
      <w:r w:rsidR="005B629F" w:rsidRPr="00F46058">
        <w:t>3.1415</w:t>
      </w:r>
    </w:p>
    <w:p w14:paraId="67103DA6" w14:textId="77777777" w:rsidR="005B629F" w:rsidRPr="00CA095E" w:rsidRDefault="005B629F" w:rsidP="005B629F">
      <w:pPr>
        <w:jc w:val="both"/>
      </w:pPr>
    </w:p>
    <w:p w14:paraId="7E9EA36D" w14:textId="77777777" w:rsidR="005B629F" w:rsidRPr="00CA095E" w:rsidRDefault="005B629F" w:rsidP="005B629F">
      <w:pPr>
        <w:jc w:val="both"/>
      </w:pPr>
    </w:p>
    <w:p w14:paraId="7619DD6C" w14:textId="77777777" w:rsidR="005B629F" w:rsidRPr="00CA095E" w:rsidRDefault="005B629F" w:rsidP="005B629F">
      <w:pPr>
        <w:jc w:val="both"/>
      </w:pPr>
    </w:p>
    <w:p w14:paraId="7E62DB6E" w14:textId="77777777" w:rsidR="005B629F" w:rsidRPr="00CA095E" w:rsidRDefault="005B629F" w:rsidP="005B629F">
      <w:pPr>
        <w:jc w:val="both"/>
      </w:pPr>
    </w:p>
    <w:p w14:paraId="70224BBA" w14:textId="77777777" w:rsidR="005B629F" w:rsidRPr="00CA095E" w:rsidRDefault="005B629F" w:rsidP="005B629F">
      <w:pPr>
        <w:jc w:val="both"/>
      </w:pPr>
    </w:p>
    <w:p w14:paraId="57AC2ED1" w14:textId="77777777" w:rsidR="005B629F" w:rsidRPr="00CA095E" w:rsidRDefault="005B629F" w:rsidP="005B629F">
      <w:pPr>
        <w:jc w:val="both"/>
      </w:pPr>
    </w:p>
    <w:p w14:paraId="4F75E599" w14:textId="77777777" w:rsidR="005B629F" w:rsidRDefault="005B629F" w:rsidP="005B629F">
      <w:pPr>
        <w:jc w:val="both"/>
      </w:pPr>
    </w:p>
    <w:p w14:paraId="62530E5B" w14:textId="77777777" w:rsidR="00F46058" w:rsidRPr="00CA095E" w:rsidRDefault="00F46058" w:rsidP="005B629F">
      <w:pPr>
        <w:jc w:val="both"/>
      </w:pPr>
    </w:p>
    <w:p w14:paraId="0FEED169" w14:textId="77777777" w:rsidR="005B629F" w:rsidRPr="00CA095E" w:rsidRDefault="005B629F" w:rsidP="005B629F">
      <w:pPr>
        <w:jc w:val="both"/>
      </w:pPr>
    </w:p>
    <w:p w14:paraId="6D5DA178" w14:textId="77777777" w:rsidR="005B629F" w:rsidRPr="00CA095E" w:rsidRDefault="005B629F" w:rsidP="005B629F">
      <w:pPr>
        <w:jc w:val="both"/>
      </w:pPr>
    </w:p>
    <w:p w14:paraId="571EE13E" w14:textId="57E45354" w:rsidR="005B629F" w:rsidRPr="00CA095E" w:rsidRDefault="005B629F" w:rsidP="005B629F">
      <w:pPr>
        <w:jc w:val="both"/>
        <w:rPr>
          <w:b/>
          <w:bCs/>
        </w:rPr>
      </w:pPr>
      <w:r w:rsidRPr="00CA095E">
        <w:rPr>
          <w:b/>
          <w:bCs/>
        </w:rPr>
        <w:lastRenderedPageBreak/>
        <w:t>4. Operators</w:t>
      </w:r>
    </w:p>
    <w:p w14:paraId="56B3F837" w14:textId="77777777" w:rsidR="005B629F" w:rsidRPr="00CA095E" w:rsidRDefault="005B629F" w:rsidP="005B629F">
      <w:pPr>
        <w:jc w:val="both"/>
      </w:pPr>
      <w:r w:rsidRPr="00CA095E">
        <w:t>Used for arithmetic and comparisons.</w:t>
      </w:r>
    </w:p>
    <w:p w14:paraId="5F761AAE" w14:textId="53AD5D6E" w:rsidR="005B629F" w:rsidRPr="00CA095E" w:rsidRDefault="00DD6984" w:rsidP="005B629F">
      <w:pPr>
        <w:jc w:val="center"/>
      </w:pPr>
      <w:r w:rsidRPr="00DD6984">
        <w:rPr>
          <w:noProof/>
        </w:rPr>
        <w:drawing>
          <wp:inline distT="0" distB="0" distL="0" distR="0" wp14:anchorId="3CE62AF0" wp14:editId="188038D7">
            <wp:extent cx="5943600" cy="2434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5F73" w14:textId="1124F9D9" w:rsidR="005B629F" w:rsidRPr="00CA095E" w:rsidRDefault="005B629F" w:rsidP="005B629F">
      <w:pPr>
        <w:jc w:val="both"/>
        <w:rPr>
          <w:b/>
          <w:bCs/>
        </w:rPr>
      </w:pPr>
      <w:r w:rsidRPr="00CA095E">
        <w:rPr>
          <w:b/>
          <w:bCs/>
        </w:rPr>
        <w:t>Example:</w:t>
      </w:r>
    </w:p>
    <w:p w14:paraId="3B8FABE7" w14:textId="2A4CFD5E" w:rsidR="005B629F" w:rsidRPr="00CA095E" w:rsidRDefault="00FE0A72" w:rsidP="005B629F">
      <w:pPr>
        <w:jc w:val="center"/>
      </w:pPr>
      <w:r w:rsidRPr="00FE0A72">
        <w:drawing>
          <wp:inline distT="0" distB="0" distL="0" distR="0" wp14:anchorId="66A0D337" wp14:editId="004A4EAF">
            <wp:extent cx="3614738" cy="22002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4108" cy="222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1861" w14:textId="77777777" w:rsidR="005B629F" w:rsidRPr="00CA095E" w:rsidRDefault="005B629F" w:rsidP="005B629F">
      <w:pPr>
        <w:rPr>
          <w:b/>
          <w:bCs/>
        </w:rPr>
      </w:pPr>
    </w:p>
    <w:p w14:paraId="7933A1BB" w14:textId="79E364E2" w:rsidR="005B629F" w:rsidRPr="00CA095E" w:rsidRDefault="005B629F" w:rsidP="005B629F">
      <w:pPr>
        <w:rPr>
          <w:b/>
          <w:bCs/>
        </w:rPr>
      </w:pPr>
      <w:r w:rsidRPr="00CA095E">
        <w:rPr>
          <w:b/>
          <w:bCs/>
        </w:rPr>
        <w:t>5. Comments</w:t>
      </w:r>
    </w:p>
    <w:p w14:paraId="4CD06A1C" w14:textId="77777777" w:rsidR="005B629F" w:rsidRPr="00CA095E" w:rsidRDefault="005B629F" w:rsidP="005B629F">
      <w:r w:rsidRPr="00CA095E">
        <w:t>Comments are written in goofy style.</w:t>
      </w:r>
    </w:p>
    <w:p w14:paraId="728392A7" w14:textId="6421800A" w:rsidR="005B629F" w:rsidRPr="00CA095E" w:rsidRDefault="005B629F" w:rsidP="005B629F">
      <w:pPr>
        <w:numPr>
          <w:ilvl w:val="0"/>
          <w:numId w:val="7"/>
        </w:numPr>
      </w:pPr>
      <w:r w:rsidRPr="00CA095E">
        <w:rPr>
          <w:b/>
          <w:bCs/>
        </w:rPr>
        <w:t>Single-line comment:</w:t>
      </w:r>
      <w:r w:rsidRPr="00CA095E">
        <w:t> Starts with </w:t>
      </w:r>
      <w:r w:rsidR="003233B2">
        <w:t>#</w:t>
      </w:r>
      <w:r w:rsidRPr="00CA095E">
        <w:t xml:space="preserve"> goofy</w:t>
      </w:r>
    </w:p>
    <w:p w14:paraId="15B65E2E" w14:textId="55EE680A" w:rsidR="005B629F" w:rsidRPr="00CA095E" w:rsidRDefault="00F46058" w:rsidP="005B629F">
      <w:pPr>
        <w:jc w:val="center"/>
      </w:pPr>
      <w:r w:rsidRPr="00F46058">
        <w:rPr>
          <w:noProof/>
        </w:rPr>
        <w:drawing>
          <wp:inline distT="0" distB="0" distL="0" distR="0" wp14:anchorId="361A340E" wp14:editId="264BD08F">
            <wp:extent cx="2572109" cy="457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3054" w14:textId="77777777" w:rsidR="00FE0A72" w:rsidRPr="00FE0A72" w:rsidRDefault="00FE0A72" w:rsidP="00FE0A72">
      <w:pPr>
        <w:pStyle w:val="ListParagraph"/>
      </w:pPr>
    </w:p>
    <w:p w14:paraId="11EB30D0" w14:textId="77777777" w:rsidR="00FE0A72" w:rsidRPr="00FE0A72" w:rsidRDefault="00FE0A72" w:rsidP="00FE0A72">
      <w:pPr>
        <w:pStyle w:val="ListParagraph"/>
      </w:pPr>
    </w:p>
    <w:p w14:paraId="0F35F57C" w14:textId="4256AB02" w:rsidR="005B629F" w:rsidRPr="00CA095E" w:rsidRDefault="005B629F" w:rsidP="005B629F">
      <w:pPr>
        <w:pStyle w:val="ListParagraph"/>
        <w:numPr>
          <w:ilvl w:val="0"/>
          <w:numId w:val="8"/>
        </w:numPr>
      </w:pPr>
      <w:r w:rsidRPr="00CA095E">
        <w:rPr>
          <w:b/>
          <w:bCs/>
        </w:rPr>
        <w:lastRenderedPageBreak/>
        <w:t>Multi-line comment:</w:t>
      </w:r>
      <w:r w:rsidRPr="00CA095E">
        <w:t> </w:t>
      </w:r>
      <w:r w:rsidR="003233B2">
        <w:t>Uses triple quotes</w:t>
      </w:r>
    </w:p>
    <w:p w14:paraId="12ED8359" w14:textId="40F8C8BA" w:rsidR="005B629F" w:rsidRPr="00CA095E" w:rsidRDefault="00F46058" w:rsidP="005B629F">
      <w:pPr>
        <w:pStyle w:val="ListParagraph"/>
        <w:jc w:val="center"/>
      </w:pPr>
      <w:r w:rsidRPr="00F46058">
        <w:rPr>
          <w:noProof/>
        </w:rPr>
        <w:drawing>
          <wp:inline distT="0" distB="0" distL="0" distR="0" wp14:anchorId="23396156" wp14:editId="6B57EAF2">
            <wp:extent cx="2953162" cy="11907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04C2" w14:textId="77777777" w:rsidR="005B629F" w:rsidRDefault="005B629F" w:rsidP="005B629F">
      <w:pPr>
        <w:pStyle w:val="ListParagraph"/>
      </w:pPr>
    </w:p>
    <w:p w14:paraId="4746E7D5" w14:textId="13D4B69E" w:rsidR="00C807D9" w:rsidRDefault="00C807D9" w:rsidP="00C807D9">
      <w:pPr>
        <w:rPr>
          <w:b/>
          <w:bCs/>
        </w:rPr>
      </w:pPr>
      <w:r w:rsidRPr="00C807D9">
        <w:rPr>
          <w:b/>
          <w:bCs/>
        </w:rPr>
        <w:t>6. Data Types</w:t>
      </w:r>
    </w:p>
    <w:p w14:paraId="4702C6A5" w14:textId="5057C810" w:rsidR="00C807D9" w:rsidRPr="00C807D9" w:rsidRDefault="00C807D9" w:rsidP="00C807D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20AC08C" wp14:editId="4A695F37">
            <wp:extent cx="5943600" cy="2693035"/>
            <wp:effectExtent l="0" t="0" r="0" b="0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7D9" w:rsidRPr="00C807D9" w:rsidSect="00F4605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0D08"/>
    <w:multiLevelType w:val="multilevel"/>
    <w:tmpl w:val="439C4A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534AA"/>
    <w:multiLevelType w:val="multilevel"/>
    <w:tmpl w:val="29A8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2D0EB6"/>
    <w:multiLevelType w:val="multilevel"/>
    <w:tmpl w:val="2B0E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3258B"/>
    <w:multiLevelType w:val="multilevel"/>
    <w:tmpl w:val="11F0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0868CF"/>
    <w:multiLevelType w:val="hybridMultilevel"/>
    <w:tmpl w:val="1B34D9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B001A"/>
    <w:multiLevelType w:val="hybridMultilevel"/>
    <w:tmpl w:val="CA8874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F3C38"/>
    <w:multiLevelType w:val="multilevel"/>
    <w:tmpl w:val="EA9269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67557E"/>
    <w:multiLevelType w:val="multilevel"/>
    <w:tmpl w:val="124E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130EFB"/>
    <w:multiLevelType w:val="multilevel"/>
    <w:tmpl w:val="BD20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7297651">
    <w:abstractNumId w:val="1"/>
  </w:num>
  <w:num w:numId="2" w16cid:durableId="628246066">
    <w:abstractNumId w:val="3"/>
  </w:num>
  <w:num w:numId="3" w16cid:durableId="2098398579">
    <w:abstractNumId w:val="2"/>
  </w:num>
  <w:num w:numId="4" w16cid:durableId="2121030378">
    <w:abstractNumId w:val="7"/>
  </w:num>
  <w:num w:numId="5" w16cid:durableId="869298183">
    <w:abstractNumId w:val="6"/>
  </w:num>
  <w:num w:numId="6" w16cid:durableId="728578924">
    <w:abstractNumId w:val="0"/>
  </w:num>
  <w:num w:numId="7" w16cid:durableId="458187049">
    <w:abstractNumId w:val="8"/>
  </w:num>
  <w:num w:numId="8" w16cid:durableId="1025323728">
    <w:abstractNumId w:val="4"/>
  </w:num>
  <w:num w:numId="9" w16cid:durableId="14511721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26"/>
    <w:rsid w:val="003233B2"/>
    <w:rsid w:val="005A74D9"/>
    <w:rsid w:val="005B629F"/>
    <w:rsid w:val="00635826"/>
    <w:rsid w:val="00703B9D"/>
    <w:rsid w:val="00845D39"/>
    <w:rsid w:val="00AF6712"/>
    <w:rsid w:val="00B03376"/>
    <w:rsid w:val="00BC7F27"/>
    <w:rsid w:val="00C30237"/>
    <w:rsid w:val="00C807D9"/>
    <w:rsid w:val="00CA095E"/>
    <w:rsid w:val="00DD6984"/>
    <w:rsid w:val="00F37026"/>
    <w:rsid w:val="00F46058"/>
    <w:rsid w:val="00FE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20E3"/>
  <w15:chartTrackingRefBased/>
  <w15:docId w15:val="{DA68F6EE-9BA0-4EFE-BCCE-56F17EB0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5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8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5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6358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58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09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8262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31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035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2356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8771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2458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786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3641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3432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60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059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041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9136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0468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5239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074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24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3912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064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870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1181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9470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207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9589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4646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21465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8451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symbols.com/signs/tick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Thomas Pornea</dc:creator>
  <cp:keywords/>
  <dc:description/>
  <cp:lastModifiedBy>John Thomas Pornea</cp:lastModifiedBy>
  <cp:revision>5</cp:revision>
  <dcterms:created xsi:type="dcterms:W3CDTF">2025-03-29T03:01:00Z</dcterms:created>
  <dcterms:modified xsi:type="dcterms:W3CDTF">2025-03-29T03:05:00Z</dcterms:modified>
</cp:coreProperties>
</file>