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A1FB12" w14:textId="77777777" w:rsidR="005548B1" w:rsidRPr="005548B1" w:rsidRDefault="005548B1" w:rsidP="005548B1">
      <w:pPr>
        <w:spacing w:before="450" w:after="225"/>
        <w:outlineLvl w:val="1"/>
        <w:rPr>
          <w:rFonts w:ascii="Times New Roman" w:eastAsia="Times New Roman" w:hAnsi="Times New Roman" w:cs="Times New Roman"/>
          <w:b/>
          <w:bCs/>
          <w:sz w:val="36"/>
          <w:szCs w:val="36"/>
          <w:lang w:eastAsia="fr-FR"/>
        </w:rPr>
      </w:pPr>
      <w:r w:rsidRPr="005548B1">
        <w:rPr>
          <w:rFonts w:ascii="Times New Roman" w:eastAsia="Times New Roman" w:hAnsi="Times New Roman" w:cs="Times New Roman"/>
          <w:b/>
          <w:bCs/>
          <w:sz w:val="36"/>
          <w:szCs w:val="36"/>
          <w:lang w:eastAsia="fr-FR"/>
        </w:rPr>
        <w:t>Calcul</w:t>
      </w:r>
    </w:p>
    <w:p w14:paraId="3729AF17" w14:textId="77777777" w:rsidR="005548B1" w:rsidRPr="005548B1" w:rsidRDefault="005548B1" w:rsidP="005548B1">
      <w:pPr>
        <w:spacing w:before="450" w:after="225"/>
        <w:outlineLvl w:val="2"/>
        <w:rPr>
          <w:rFonts w:ascii="Times New Roman" w:eastAsia="Times New Roman" w:hAnsi="Times New Roman" w:cs="Times New Roman"/>
          <w:b/>
          <w:bCs/>
          <w:sz w:val="27"/>
          <w:szCs w:val="27"/>
          <w:lang w:eastAsia="fr-FR"/>
        </w:rPr>
      </w:pPr>
      <w:r w:rsidRPr="005548B1">
        <w:rPr>
          <w:rFonts w:ascii="Times New Roman" w:eastAsia="Times New Roman" w:hAnsi="Times New Roman" w:cs="Times New Roman"/>
          <w:b/>
          <w:bCs/>
          <w:sz w:val="27"/>
          <w:szCs w:val="27"/>
          <w:lang w:eastAsia="fr-FR"/>
        </w:rPr>
        <w:t>Packages R</w:t>
      </w:r>
    </w:p>
    <w:p w14:paraId="552EDF1E" w14:textId="77777777" w:rsidR="005548B1" w:rsidRPr="005548B1" w:rsidRDefault="005548B1" w:rsidP="005548B1">
      <w:pPr>
        <w:rPr>
          <w:rFonts w:ascii="Times New Roman" w:hAnsi="Times New Roman" w:cs="Times New Roman"/>
          <w:sz w:val="20"/>
          <w:szCs w:val="20"/>
          <w:lang w:eastAsia="fr-FR"/>
        </w:rPr>
      </w:pPr>
      <w:r w:rsidRPr="005548B1">
        <w:rPr>
          <w:rFonts w:ascii="Times New Roman" w:hAnsi="Times New Roman" w:cs="Times New Roman"/>
          <w:sz w:val="20"/>
          <w:szCs w:val="20"/>
          <w:lang w:eastAsia="fr-FR"/>
        </w:rPr>
        <w:t>Plusieurs fonctions, de différents packages, sont disponibles dans le logiciel </w:t>
      </w:r>
      <w:r w:rsidRPr="005548B1">
        <w:rPr>
          <w:rFonts w:ascii="Times New Roman" w:hAnsi="Times New Roman" w:cs="Times New Roman"/>
          <w:i/>
          <w:iCs/>
          <w:sz w:val="20"/>
          <w:szCs w:val="20"/>
          <w:lang w:eastAsia="fr-FR"/>
        </w:rPr>
        <w:t>R</w:t>
      </w:r>
      <w:r w:rsidRPr="005548B1">
        <w:rPr>
          <w:rFonts w:ascii="Times New Roman" w:hAnsi="Times New Roman" w:cs="Times New Roman"/>
          <w:sz w:val="20"/>
          <w:szCs w:val="20"/>
          <w:lang w:eastAsia="fr-FR"/>
        </w:rPr>
        <w:t xml:space="preserve"> pour le calcul de </w:t>
      </w:r>
      <w:proofErr w:type="gramStart"/>
      <w:r w:rsidRPr="005548B1">
        <w:rPr>
          <w:rFonts w:ascii="Times New Roman" w:hAnsi="Times New Roman" w:cs="Times New Roman"/>
          <w:sz w:val="20"/>
          <w:szCs w:val="20"/>
          <w:lang w:eastAsia="fr-FR"/>
        </w:rPr>
        <w:t>l’ACP:</w:t>
      </w:r>
      <w:proofErr w:type="gramEnd"/>
    </w:p>
    <w:p w14:paraId="023272F8" w14:textId="77777777" w:rsidR="005548B1" w:rsidRPr="005548B1" w:rsidRDefault="005548B1" w:rsidP="005548B1">
      <w:pPr>
        <w:numPr>
          <w:ilvl w:val="0"/>
          <w:numId w:val="1"/>
        </w:numPr>
        <w:ind w:left="450"/>
        <w:rPr>
          <w:rFonts w:ascii="Times New Roman" w:eastAsia="Times New Roman" w:hAnsi="Times New Roman" w:cs="Times New Roman"/>
          <w:sz w:val="20"/>
          <w:szCs w:val="20"/>
          <w:lang w:eastAsia="fr-FR"/>
        </w:rPr>
      </w:pPr>
      <w:proofErr w:type="spellStart"/>
      <w:proofErr w:type="gramStart"/>
      <w:r w:rsidRPr="005548B1">
        <w:rPr>
          <w:rFonts w:ascii="Courier New" w:hAnsi="Courier New" w:cs="Courier New"/>
          <w:color w:val="FC4E07"/>
          <w:sz w:val="20"/>
          <w:szCs w:val="20"/>
          <w:lang w:eastAsia="fr-FR"/>
        </w:rPr>
        <w:t>prcomp</w:t>
      </w:r>
      <w:proofErr w:type="spellEnd"/>
      <w:r w:rsidRPr="005548B1">
        <w:rPr>
          <w:rFonts w:ascii="Courier New" w:hAnsi="Courier New" w:cs="Courier New"/>
          <w:color w:val="FC4E07"/>
          <w:sz w:val="20"/>
          <w:szCs w:val="20"/>
          <w:lang w:eastAsia="fr-FR"/>
        </w:rPr>
        <w:t>(</w:t>
      </w:r>
      <w:proofErr w:type="gramEnd"/>
      <w:r w:rsidRPr="005548B1">
        <w:rPr>
          <w:rFonts w:ascii="Courier New" w:hAnsi="Courier New" w:cs="Courier New"/>
          <w:color w:val="FC4E07"/>
          <w:sz w:val="20"/>
          <w:szCs w:val="20"/>
          <w:lang w:eastAsia="fr-FR"/>
        </w:rPr>
        <w:t>)</w:t>
      </w:r>
      <w:r w:rsidRPr="005548B1">
        <w:rPr>
          <w:rFonts w:ascii="Times New Roman" w:eastAsia="Times New Roman" w:hAnsi="Times New Roman" w:cs="Times New Roman"/>
          <w:sz w:val="20"/>
          <w:szCs w:val="20"/>
          <w:lang w:eastAsia="fr-FR"/>
        </w:rPr>
        <w:t> et </w:t>
      </w:r>
      <w:proofErr w:type="spellStart"/>
      <w:r w:rsidRPr="005548B1">
        <w:rPr>
          <w:rFonts w:ascii="Courier New" w:hAnsi="Courier New" w:cs="Courier New"/>
          <w:color w:val="FC4E07"/>
          <w:sz w:val="20"/>
          <w:szCs w:val="20"/>
          <w:lang w:eastAsia="fr-FR"/>
        </w:rPr>
        <w:t>princomp</w:t>
      </w:r>
      <w:proofErr w:type="spellEnd"/>
      <w:r w:rsidRPr="005548B1">
        <w:rPr>
          <w:rFonts w:ascii="Courier New" w:hAnsi="Courier New" w:cs="Courier New"/>
          <w:color w:val="FC4E07"/>
          <w:sz w:val="20"/>
          <w:szCs w:val="20"/>
          <w:lang w:eastAsia="fr-FR"/>
        </w:rPr>
        <w:t>()</w:t>
      </w:r>
      <w:r w:rsidRPr="005548B1">
        <w:rPr>
          <w:rFonts w:ascii="Times New Roman" w:eastAsia="Times New Roman" w:hAnsi="Times New Roman" w:cs="Times New Roman"/>
          <w:sz w:val="20"/>
          <w:szCs w:val="20"/>
          <w:lang w:eastAsia="fr-FR"/>
        </w:rPr>
        <w:t> [fonction de base, package </w:t>
      </w:r>
      <w:proofErr w:type="spellStart"/>
      <w:r w:rsidRPr="005548B1">
        <w:rPr>
          <w:rFonts w:ascii="Courier New" w:hAnsi="Courier New" w:cs="Courier New"/>
          <w:color w:val="FC4E07"/>
          <w:sz w:val="20"/>
          <w:szCs w:val="20"/>
          <w:lang w:eastAsia="fr-FR"/>
        </w:rPr>
        <w:t>stats</w:t>
      </w:r>
      <w:proofErr w:type="spellEnd"/>
      <w:r w:rsidRPr="005548B1">
        <w:rPr>
          <w:rFonts w:ascii="Times New Roman" w:eastAsia="Times New Roman" w:hAnsi="Times New Roman" w:cs="Times New Roman"/>
          <w:sz w:val="20"/>
          <w:szCs w:val="20"/>
          <w:lang w:eastAsia="fr-FR"/>
        </w:rPr>
        <w:t>],</w:t>
      </w:r>
    </w:p>
    <w:p w14:paraId="64714B3D" w14:textId="77777777" w:rsidR="005548B1" w:rsidRPr="005548B1" w:rsidRDefault="005548B1" w:rsidP="005548B1">
      <w:pPr>
        <w:numPr>
          <w:ilvl w:val="0"/>
          <w:numId w:val="1"/>
        </w:numPr>
        <w:ind w:left="450"/>
        <w:rPr>
          <w:rFonts w:ascii="Times New Roman" w:eastAsia="Times New Roman" w:hAnsi="Times New Roman" w:cs="Times New Roman"/>
          <w:sz w:val="20"/>
          <w:szCs w:val="20"/>
          <w:lang w:eastAsia="fr-FR"/>
        </w:rPr>
      </w:pPr>
      <w:proofErr w:type="gramStart"/>
      <w:r w:rsidRPr="005548B1">
        <w:rPr>
          <w:rFonts w:ascii="Courier New" w:hAnsi="Courier New" w:cs="Courier New"/>
          <w:color w:val="FC4E07"/>
          <w:sz w:val="20"/>
          <w:szCs w:val="20"/>
          <w:lang w:eastAsia="fr-FR"/>
        </w:rPr>
        <w:t>PCA(</w:t>
      </w:r>
      <w:proofErr w:type="gramEnd"/>
      <w:r w:rsidRPr="005548B1">
        <w:rPr>
          <w:rFonts w:ascii="Courier New" w:hAnsi="Courier New" w:cs="Courier New"/>
          <w:color w:val="FC4E07"/>
          <w:sz w:val="20"/>
          <w:szCs w:val="20"/>
          <w:lang w:eastAsia="fr-FR"/>
        </w:rPr>
        <w:t>)</w:t>
      </w:r>
      <w:r w:rsidRPr="005548B1">
        <w:rPr>
          <w:rFonts w:ascii="Times New Roman" w:eastAsia="Times New Roman" w:hAnsi="Times New Roman" w:cs="Times New Roman"/>
          <w:sz w:val="20"/>
          <w:szCs w:val="20"/>
          <w:lang w:eastAsia="fr-FR"/>
        </w:rPr>
        <w:t> [package </w:t>
      </w:r>
      <w:proofErr w:type="spellStart"/>
      <w:r w:rsidRPr="005548B1">
        <w:rPr>
          <w:rFonts w:ascii="Courier New" w:hAnsi="Courier New" w:cs="Courier New"/>
          <w:color w:val="FC4E07"/>
          <w:sz w:val="20"/>
          <w:szCs w:val="20"/>
          <w:lang w:eastAsia="fr-FR"/>
        </w:rPr>
        <w:t>FactoMineR</w:t>
      </w:r>
      <w:proofErr w:type="spellEnd"/>
      <w:r w:rsidRPr="005548B1">
        <w:rPr>
          <w:rFonts w:ascii="Times New Roman" w:eastAsia="Times New Roman" w:hAnsi="Times New Roman" w:cs="Times New Roman"/>
          <w:sz w:val="20"/>
          <w:szCs w:val="20"/>
          <w:lang w:eastAsia="fr-FR"/>
        </w:rPr>
        <w:t>],</w:t>
      </w:r>
    </w:p>
    <w:p w14:paraId="69605760" w14:textId="77777777" w:rsidR="005548B1" w:rsidRPr="005548B1" w:rsidRDefault="005548B1" w:rsidP="005548B1">
      <w:pPr>
        <w:numPr>
          <w:ilvl w:val="0"/>
          <w:numId w:val="1"/>
        </w:numPr>
        <w:ind w:left="450"/>
        <w:rPr>
          <w:rFonts w:ascii="Times New Roman" w:eastAsia="Times New Roman" w:hAnsi="Times New Roman" w:cs="Times New Roman"/>
          <w:sz w:val="20"/>
          <w:szCs w:val="20"/>
          <w:lang w:eastAsia="fr-FR"/>
        </w:rPr>
      </w:pPr>
      <w:proofErr w:type="spellStart"/>
      <w:proofErr w:type="gramStart"/>
      <w:r w:rsidRPr="005548B1">
        <w:rPr>
          <w:rFonts w:ascii="Courier New" w:hAnsi="Courier New" w:cs="Courier New"/>
          <w:color w:val="FC4E07"/>
          <w:sz w:val="20"/>
          <w:szCs w:val="20"/>
          <w:lang w:eastAsia="fr-FR"/>
        </w:rPr>
        <w:t>dudi.pca</w:t>
      </w:r>
      <w:proofErr w:type="spellEnd"/>
      <w:r w:rsidRPr="005548B1">
        <w:rPr>
          <w:rFonts w:ascii="Courier New" w:hAnsi="Courier New" w:cs="Courier New"/>
          <w:color w:val="FC4E07"/>
          <w:sz w:val="20"/>
          <w:szCs w:val="20"/>
          <w:lang w:eastAsia="fr-FR"/>
        </w:rPr>
        <w:t>(</w:t>
      </w:r>
      <w:proofErr w:type="gramEnd"/>
      <w:r w:rsidRPr="005548B1">
        <w:rPr>
          <w:rFonts w:ascii="Courier New" w:hAnsi="Courier New" w:cs="Courier New"/>
          <w:color w:val="FC4E07"/>
          <w:sz w:val="20"/>
          <w:szCs w:val="20"/>
          <w:lang w:eastAsia="fr-FR"/>
        </w:rPr>
        <w:t>)</w:t>
      </w:r>
      <w:r w:rsidRPr="005548B1">
        <w:rPr>
          <w:rFonts w:ascii="Times New Roman" w:eastAsia="Times New Roman" w:hAnsi="Times New Roman" w:cs="Times New Roman"/>
          <w:sz w:val="20"/>
          <w:szCs w:val="20"/>
          <w:lang w:eastAsia="fr-FR"/>
        </w:rPr>
        <w:t> [package </w:t>
      </w:r>
      <w:r w:rsidRPr="005548B1">
        <w:rPr>
          <w:rFonts w:ascii="Courier New" w:hAnsi="Courier New" w:cs="Courier New"/>
          <w:color w:val="FC4E07"/>
          <w:sz w:val="20"/>
          <w:szCs w:val="20"/>
          <w:lang w:eastAsia="fr-FR"/>
        </w:rPr>
        <w:t>ade4</w:t>
      </w:r>
      <w:r w:rsidRPr="005548B1">
        <w:rPr>
          <w:rFonts w:ascii="Times New Roman" w:eastAsia="Times New Roman" w:hAnsi="Times New Roman" w:cs="Times New Roman"/>
          <w:sz w:val="20"/>
          <w:szCs w:val="20"/>
          <w:lang w:eastAsia="fr-FR"/>
        </w:rPr>
        <w:t>],</w:t>
      </w:r>
    </w:p>
    <w:p w14:paraId="3004E427" w14:textId="77777777" w:rsidR="005548B1" w:rsidRPr="005548B1" w:rsidRDefault="005548B1" w:rsidP="005548B1">
      <w:pPr>
        <w:numPr>
          <w:ilvl w:val="0"/>
          <w:numId w:val="1"/>
        </w:numPr>
        <w:ind w:left="450"/>
        <w:rPr>
          <w:rFonts w:ascii="Times New Roman" w:eastAsia="Times New Roman" w:hAnsi="Times New Roman" w:cs="Times New Roman"/>
          <w:sz w:val="20"/>
          <w:szCs w:val="20"/>
          <w:lang w:eastAsia="fr-FR"/>
        </w:rPr>
      </w:pPr>
      <w:proofErr w:type="gramStart"/>
      <w:r w:rsidRPr="005548B1">
        <w:rPr>
          <w:rFonts w:ascii="Times New Roman" w:eastAsia="Times New Roman" w:hAnsi="Times New Roman" w:cs="Times New Roman"/>
          <w:sz w:val="20"/>
          <w:szCs w:val="20"/>
          <w:lang w:eastAsia="fr-FR"/>
        </w:rPr>
        <w:t>et</w:t>
      </w:r>
      <w:proofErr w:type="gramEnd"/>
      <w:r w:rsidRPr="005548B1">
        <w:rPr>
          <w:rFonts w:ascii="Times New Roman" w:eastAsia="Times New Roman" w:hAnsi="Times New Roman" w:cs="Times New Roman"/>
          <w:sz w:val="20"/>
          <w:szCs w:val="20"/>
          <w:lang w:eastAsia="fr-FR"/>
        </w:rPr>
        <w:t> </w:t>
      </w:r>
      <w:proofErr w:type="spellStart"/>
      <w:r w:rsidRPr="005548B1">
        <w:rPr>
          <w:rFonts w:ascii="Courier New" w:hAnsi="Courier New" w:cs="Courier New"/>
          <w:color w:val="FC4E07"/>
          <w:sz w:val="20"/>
          <w:szCs w:val="20"/>
          <w:lang w:eastAsia="fr-FR"/>
        </w:rPr>
        <w:t>epPCA</w:t>
      </w:r>
      <w:proofErr w:type="spellEnd"/>
      <w:r w:rsidRPr="005548B1">
        <w:rPr>
          <w:rFonts w:ascii="Courier New" w:hAnsi="Courier New" w:cs="Courier New"/>
          <w:color w:val="FC4E07"/>
          <w:sz w:val="20"/>
          <w:szCs w:val="20"/>
          <w:lang w:eastAsia="fr-FR"/>
        </w:rPr>
        <w:t>()</w:t>
      </w:r>
      <w:r w:rsidRPr="005548B1">
        <w:rPr>
          <w:rFonts w:ascii="Times New Roman" w:eastAsia="Times New Roman" w:hAnsi="Times New Roman" w:cs="Times New Roman"/>
          <w:sz w:val="20"/>
          <w:szCs w:val="20"/>
          <w:lang w:eastAsia="fr-FR"/>
        </w:rPr>
        <w:t> [package </w:t>
      </w:r>
      <w:proofErr w:type="spellStart"/>
      <w:r w:rsidRPr="005548B1">
        <w:rPr>
          <w:rFonts w:ascii="Courier New" w:hAnsi="Courier New" w:cs="Courier New"/>
          <w:color w:val="FC4E07"/>
          <w:sz w:val="20"/>
          <w:szCs w:val="20"/>
          <w:lang w:eastAsia="fr-FR"/>
        </w:rPr>
        <w:t>ExPosition</w:t>
      </w:r>
      <w:proofErr w:type="spellEnd"/>
      <w:r w:rsidRPr="005548B1">
        <w:rPr>
          <w:rFonts w:ascii="Times New Roman" w:eastAsia="Times New Roman" w:hAnsi="Times New Roman" w:cs="Times New Roman"/>
          <w:sz w:val="20"/>
          <w:szCs w:val="20"/>
          <w:lang w:eastAsia="fr-FR"/>
        </w:rPr>
        <w:t>]</w:t>
      </w:r>
    </w:p>
    <w:p w14:paraId="46B183AF" w14:textId="77777777" w:rsidR="005548B1" w:rsidRPr="005548B1" w:rsidRDefault="005548B1" w:rsidP="005548B1">
      <w:pPr>
        <w:rPr>
          <w:rFonts w:ascii="Times New Roman" w:hAnsi="Times New Roman" w:cs="Times New Roman"/>
          <w:sz w:val="20"/>
          <w:szCs w:val="20"/>
          <w:lang w:eastAsia="fr-FR"/>
        </w:rPr>
      </w:pPr>
      <w:r w:rsidRPr="005548B1">
        <w:rPr>
          <w:rFonts w:ascii="Times New Roman" w:hAnsi="Times New Roman" w:cs="Times New Roman"/>
          <w:sz w:val="20"/>
          <w:szCs w:val="20"/>
          <w:lang w:eastAsia="fr-FR"/>
        </w:rPr>
        <w:t>Peu importe la fonction que vous décidez d’utiliser, vous pouvez facilement extraire et visualiser les résultats de l’ACP en utilisant les fonctions R fournies dans le package </w:t>
      </w:r>
      <w:proofErr w:type="spellStart"/>
      <w:r w:rsidRPr="005548B1">
        <w:rPr>
          <w:rFonts w:ascii="Courier New" w:hAnsi="Courier New" w:cs="Courier New"/>
          <w:color w:val="FC4E07"/>
          <w:sz w:val="20"/>
          <w:szCs w:val="20"/>
          <w:lang w:eastAsia="fr-FR"/>
        </w:rPr>
        <w:t>factoextra</w:t>
      </w:r>
      <w:proofErr w:type="spellEnd"/>
      <w:r w:rsidRPr="005548B1">
        <w:rPr>
          <w:rFonts w:ascii="Times New Roman" w:hAnsi="Times New Roman" w:cs="Times New Roman"/>
          <w:sz w:val="20"/>
          <w:szCs w:val="20"/>
          <w:lang w:eastAsia="fr-FR"/>
        </w:rPr>
        <w:t>.</w:t>
      </w:r>
    </w:p>
    <w:p w14:paraId="2315B069" w14:textId="77777777" w:rsidR="005548B1" w:rsidRPr="005548B1" w:rsidRDefault="005548B1" w:rsidP="005548B1">
      <w:pPr>
        <w:shd w:val="clear" w:color="auto" w:fill="E0F1D9"/>
        <w:rPr>
          <w:rFonts w:ascii="Times New Roman" w:hAnsi="Times New Roman" w:cs="Times New Roman"/>
          <w:color w:val="478948"/>
          <w:sz w:val="20"/>
          <w:szCs w:val="20"/>
          <w:lang w:eastAsia="fr-FR"/>
        </w:rPr>
      </w:pPr>
      <w:r w:rsidRPr="005548B1">
        <w:rPr>
          <w:rFonts w:ascii="Times New Roman" w:hAnsi="Times New Roman" w:cs="Times New Roman"/>
          <w:color w:val="478948"/>
          <w:sz w:val="20"/>
          <w:szCs w:val="20"/>
          <w:lang w:eastAsia="fr-FR"/>
        </w:rPr>
        <w:t xml:space="preserve">Ici, nous utiliserons les deux packages </w:t>
      </w:r>
      <w:proofErr w:type="spellStart"/>
      <w:r w:rsidRPr="005548B1">
        <w:rPr>
          <w:rFonts w:ascii="Times New Roman" w:hAnsi="Times New Roman" w:cs="Times New Roman"/>
          <w:color w:val="478948"/>
          <w:sz w:val="20"/>
          <w:szCs w:val="20"/>
          <w:lang w:eastAsia="fr-FR"/>
        </w:rPr>
        <w:t>FactoMineR</w:t>
      </w:r>
      <w:proofErr w:type="spellEnd"/>
      <w:r w:rsidRPr="005548B1">
        <w:rPr>
          <w:rFonts w:ascii="Times New Roman" w:hAnsi="Times New Roman" w:cs="Times New Roman"/>
          <w:color w:val="478948"/>
          <w:sz w:val="20"/>
          <w:szCs w:val="20"/>
          <w:lang w:eastAsia="fr-FR"/>
        </w:rPr>
        <w:t xml:space="preserve"> (pour l’analyse) et </w:t>
      </w:r>
      <w:proofErr w:type="spellStart"/>
      <w:r w:rsidRPr="005548B1">
        <w:rPr>
          <w:rFonts w:ascii="Times New Roman" w:hAnsi="Times New Roman" w:cs="Times New Roman"/>
          <w:color w:val="478948"/>
          <w:sz w:val="20"/>
          <w:szCs w:val="20"/>
          <w:lang w:eastAsia="fr-FR"/>
        </w:rPr>
        <w:t>factoextra</w:t>
      </w:r>
      <w:proofErr w:type="spellEnd"/>
      <w:r w:rsidRPr="005548B1">
        <w:rPr>
          <w:rFonts w:ascii="Times New Roman" w:hAnsi="Times New Roman" w:cs="Times New Roman"/>
          <w:color w:val="478948"/>
          <w:sz w:val="20"/>
          <w:szCs w:val="20"/>
          <w:lang w:eastAsia="fr-FR"/>
        </w:rPr>
        <w:t xml:space="preserve"> (pour la visualisation, des données, basée sur ggplot2).</w:t>
      </w:r>
    </w:p>
    <w:p w14:paraId="121D6BD6" w14:textId="77777777" w:rsidR="005548B1" w:rsidRPr="005548B1" w:rsidRDefault="005548B1" w:rsidP="005548B1">
      <w:pPr>
        <w:spacing w:after="168"/>
        <w:rPr>
          <w:rFonts w:ascii="Times New Roman" w:hAnsi="Times New Roman" w:cs="Times New Roman"/>
          <w:sz w:val="20"/>
          <w:szCs w:val="20"/>
          <w:lang w:eastAsia="fr-FR"/>
        </w:rPr>
      </w:pPr>
      <w:r w:rsidRPr="005548B1">
        <w:rPr>
          <w:rFonts w:ascii="Times New Roman" w:hAnsi="Times New Roman" w:cs="Times New Roman"/>
          <w:sz w:val="20"/>
          <w:szCs w:val="20"/>
          <w:lang w:eastAsia="fr-FR"/>
        </w:rPr>
        <w:t xml:space="preserve">Installez les deux packages comme </w:t>
      </w:r>
      <w:proofErr w:type="gramStart"/>
      <w:r w:rsidRPr="005548B1">
        <w:rPr>
          <w:rFonts w:ascii="Times New Roman" w:hAnsi="Times New Roman" w:cs="Times New Roman"/>
          <w:sz w:val="20"/>
          <w:szCs w:val="20"/>
          <w:lang w:eastAsia="fr-FR"/>
        </w:rPr>
        <w:t>suit:</w:t>
      </w:r>
      <w:proofErr w:type="gramEnd"/>
    </w:p>
    <w:p w14:paraId="0DBEB35B" w14:textId="77777777" w:rsidR="005548B1" w:rsidRPr="005548B1" w:rsidRDefault="005548B1" w:rsidP="00554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fr-FR"/>
        </w:rPr>
      </w:pPr>
      <w:proofErr w:type="spellStart"/>
      <w:proofErr w:type="gramStart"/>
      <w:r w:rsidRPr="005548B1">
        <w:rPr>
          <w:rFonts w:ascii="Courier" w:hAnsi="Courier" w:cs="Courier New"/>
          <w:color w:val="000000"/>
          <w:sz w:val="20"/>
          <w:szCs w:val="20"/>
          <w:shd w:val="clear" w:color="auto" w:fill="F5F5F5"/>
          <w:lang w:eastAsia="fr-FR"/>
        </w:rPr>
        <w:t>install.packages</w:t>
      </w:r>
      <w:proofErr w:type="spellEnd"/>
      <w:proofErr w:type="gramEnd"/>
      <w:r w:rsidRPr="005548B1">
        <w:rPr>
          <w:rFonts w:ascii="Courier" w:hAnsi="Courier" w:cs="Courier New"/>
          <w:color w:val="687687"/>
          <w:sz w:val="20"/>
          <w:szCs w:val="20"/>
          <w:shd w:val="clear" w:color="auto" w:fill="F5F5F5"/>
          <w:lang w:eastAsia="fr-FR"/>
        </w:rPr>
        <w:t>(</w:t>
      </w:r>
      <w:r w:rsidRPr="005548B1">
        <w:rPr>
          <w:rFonts w:ascii="Courier" w:hAnsi="Courier" w:cs="Courier New"/>
          <w:color w:val="000000"/>
          <w:sz w:val="20"/>
          <w:szCs w:val="20"/>
          <w:shd w:val="clear" w:color="auto" w:fill="F5F5F5"/>
          <w:lang w:eastAsia="fr-FR"/>
        </w:rPr>
        <w:t>c</w:t>
      </w:r>
      <w:r w:rsidRPr="005548B1">
        <w:rPr>
          <w:rFonts w:ascii="Courier" w:hAnsi="Courier" w:cs="Courier New"/>
          <w:color w:val="687687"/>
          <w:sz w:val="20"/>
          <w:szCs w:val="20"/>
          <w:shd w:val="clear" w:color="auto" w:fill="F5F5F5"/>
          <w:lang w:eastAsia="fr-FR"/>
        </w:rPr>
        <w:t>(</w:t>
      </w:r>
      <w:r w:rsidRPr="005548B1">
        <w:rPr>
          <w:rFonts w:ascii="Courier" w:hAnsi="Courier" w:cs="Courier New"/>
          <w:color w:val="FF0000"/>
          <w:sz w:val="20"/>
          <w:szCs w:val="20"/>
          <w:shd w:val="clear" w:color="auto" w:fill="F5F5F5"/>
          <w:lang w:eastAsia="fr-FR"/>
        </w:rPr>
        <w:t>"</w:t>
      </w:r>
      <w:proofErr w:type="spellStart"/>
      <w:r w:rsidRPr="005548B1">
        <w:rPr>
          <w:rFonts w:ascii="Courier" w:hAnsi="Courier" w:cs="Courier New"/>
          <w:color w:val="FF0000"/>
          <w:sz w:val="20"/>
          <w:szCs w:val="20"/>
          <w:shd w:val="clear" w:color="auto" w:fill="F5F5F5"/>
          <w:lang w:eastAsia="fr-FR"/>
        </w:rPr>
        <w:t>FactoMineR</w:t>
      </w:r>
      <w:proofErr w:type="spellEnd"/>
      <w:r w:rsidRPr="005548B1">
        <w:rPr>
          <w:rFonts w:ascii="Courier" w:hAnsi="Courier" w:cs="Courier New"/>
          <w:color w:val="FF0000"/>
          <w:sz w:val="20"/>
          <w:szCs w:val="20"/>
          <w:shd w:val="clear" w:color="auto" w:fill="F5F5F5"/>
          <w:lang w:eastAsia="fr-FR"/>
        </w:rPr>
        <w:t>"</w:t>
      </w:r>
      <w:r w:rsidRPr="005548B1">
        <w:rPr>
          <w:rFonts w:ascii="Courier" w:hAnsi="Courier" w:cs="Courier New"/>
          <w:sz w:val="20"/>
          <w:szCs w:val="20"/>
          <w:shd w:val="clear" w:color="auto" w:fill="F5F5F5"/>
          <w:lang w:eastAsia="fr-FR"/>
        </w:rPr>
        <w:t xml:space="preserve">, </w:t>
      </w:r>
      <w:r w:rsidRPr="005548B1">
        <w:rPr>
          <w:rFonts w:ascii="Courier" w:hAnsi="Courier" w:cs="Courier New"/>
          <w:color w:val="FF0000"/>
          <w:sz w:val="20"/>
          <w:szCs w:val="20"/>
          <w:shd w:val="clear" w:color="auto" w:fill="F5F5F5"/>
          <w:lang w:eastAsia="fr-FR"/>
        </w:rPr>
        <w:t>"</w:t>
      </w:r>
      <w:proofErr w:type="spellStart"/>
      <w:r w:rsidRPr="005548B1">
        <w:rPr>
          <w:rFonts w:ascii="Courier" w:hAnsi="Courier" w:cs="Courier New"/>
          <w:color w:val="FF0000"/>
          <w:sz w:val="20"/>
          <w:szCs w:val="20"/>
          <w:shd w:val="clear" w:color="auto" w:fill="F5F5F5"/>
          <w:lang w:eastAsia="fr-FR"/>
        </w:rPr>
        <w:t>factoextra</w:t>
      </w:r>
      <w:proofErr w:type="spellEnd"/>
      <w:r w:rsidRPr="005548B1">
        <w:rPr>
          <w:rFonts w:ascii="Courier" w:hAnsi="Courier" w:cs="Courier New"/>
          <w:color w:val="FF0000"/>
          <w:sz w:val="20"/>
          <w:szCs w:val="20"/>
          <w:shd w:val="clear" w:color="auto" w:fill="F5F5F5"/>
          <w:lang w:eastAsia="fr-FR"/>
        </w:rPr>
        <w:t>"</w:t>
      </w:r>
      <w:r w:rsidRPr="005548B1">
        <w:rPr>
          <w:rFonts w:ascii="Courier" w:hAnsi="Courier" w:cs="Courier New"/>
          <w:color w:val="687687"/>
          <w:sz w:val="20"/>
          <w:szCs w:val="20"/>
          <w:shd w:val="clear" w:color="auto" w:fill="F5F5F5"/>
          <w:lang w:eastAsia="fr-FR"/>
        </w:rPr>
        <w:t>))</w:t>
      </w:r>
    </w:p>
    <w:p w14:paraId="67F36FE4" w14:textId="77777777" w:rsidR="005548B1" w:rsidRPr="005548B1" w:rsidRDefault="005548B1" w:rsidP="005548B1">
      <w:pPr>
        <w:spacing w:after="168"/>
        <w:rPr>
          <w:rFonts w:ascii="Times New Roman" w:hAnsi="Times New Roman" w:cs="Times New Roman"/>
          <w:sz w:val="20"/>
          <w:szCs w:val="20"/>
          <w:lang w:eastAsia="fr-FR"/>
        </w:rPr>
      </w:pPr>
      <w:r w:rsidRPr="005548B1">
        <w:rPr>
          <w:rFonts w:ascii="Times New Roman" w:hAnsi="Times New Roman" w:cs="Times New Roman"/>
          <w:sz w:val="20"/>
          <w:szCs w:val="20"/>
          <w:lang w:eastAsia="fr-FR"/>
        </w:rPr>
        <w:t xml:space="preserve">Chargez-les dans R, en tapant </w:t>
      </w:r>
      <w:proofErr w:type="gramStart"/>
      <w:r w:rsidRPr="005548B1">
        <w:rPr>
          <w:rFonts w:ascii="Times New Roman" w:hAnsi="Times New Roman" w:cs="Times New Roman"/>
          <w:sz w:val="20"/>
          <w:szCs w:val="20"/>
          <w:lang w:eastAsia="fr-FR"/>
        </w:rPr>
        <w:t>ceci:</w:t>
      </w:r>
      <w:proofErr w:type="gramEnd"/>
    </w:p>
    <w:p w14:paraId="011862C3" w14:textId="77777777" w:rsidR="005548B1" w:rsidRPr="005548B1" w:rsidRDefault="005548B1" w:rsidP="00554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urier" w:hAnsi="Courier" w:cs="Courier New"/>
          <w:sz w:val="20"/>
          <w:szCs w:val="20"/>
          <w:shd w:val="clear" w:color="auto" w:fill="F5F5F5"/>
          <w:lang w:eastAsia="fr-FR"/>
        </w:rPr>
      </w:pPr>
      <w:proofErr w:type="spellStart"/>
      <w:proofErr w:type="gramStart"/>
      <w:r w:rsidRPr="005548B1">
        <w:rPr>
          <w:rFonts w:ascii="Courier" w:hAnsi="Courier" w:cs="Courier New"/>
          <w:b/>
          <w:bCs/>
          <w:color w:val="0000FF"/>
          <w:sz w:val="20"/>
          <w:szCs w:val="20"/>
          <w:shd w:val="clear" w:color="auto" w:fill="F5F5F5"/>
          <w:lang w:eastAsia="fr-FR"/>
        </w:rPr>
        <w:t>library</w:t>
      </w:r>
      <w:proofErr w:type="spellEnd"/>
      <w:proofErr w:type="gramEnd"/>
      <w:r w:rsidRPr="005548B1">
        <w:rPr>
          <w:rFonts w:ascii="Courier" w:hAnsi="Courier" w:cs="Courier New"/>
          <w:color w:val="687687"/>
          <w:sz w:val="20"/>
          <w:szCs w:val="20"/>
          <w:shd w:val="clear" w:color="auto" w:fill="F5F5F5"/>
          <w:lang w:eastAsia="fr-FR"/>
        </w:rPr>
        <w:t>(</w:t>
      </w:r>
      <w:r w:rsidRPr="005548B1">
        <w:rPr>
          <w:rFonts w:ascii="Courier" w:hAnsi="Courier" w:cs="Courier New"/>
          <w:color w:val="FF0000"/>
          <w:sz w:val="20"/>
          <w:szCs w:val="20"/>
          <w:shd w:val="clear" w:color="auto" w:fill="F5F5F5"/>
          <w:lang w:eastAsia="fr-FR"/>
        </w:rPr>
        <w:t>"</w:t>
      </w:r>
      <w:proofErr w:type="spellStart"/>
      <w:r w:rsidRPr="005548B1">
        <w:rPr>
          <w:rFonts w:ascii="Courier" w:hAnsi="Courier" w:cs="Courier New"/>
          <w:color w:val="FF0000"/>
          <w:sz w:val="20"/>
          <w:szCs w:val="20"/>
          <w:shd w:val="clear" w:color="auto" w:fill="F5F5F5"/>
          <w:lang w:eastAsia="fr-FR"/>
        </w:rPr>
        <w:t>FactoMineR</w:t>
      </w:r>
      <w:proofErr w:type="spellEnd"/>
      <w:r w:rsidRPr="005548B1">
        <w:rPr>
          <w:rFonts w:ascii="Courier" w:hAnsi="Courier" w:cs="Courier New"/>
          <w:color w:val="FF0000"/>
          <w:sz w:val="20"/>
          <w:szCs w:val="20"/>
          <w:shd w:val="clear" w:color="auto" w:fill="F5F5F5"/>
          <w:lang w:eastAsia="fr-FR"/>
        </w:rPr>
        <w:t>"</w:t>
      </w:r>
      <w:r w:rsidRPr="005548B1">
        <w:rPr>
          <w:rFonts w:ascii="Courier" w:hAnsi="Courier" w:cs="Courier New"/>
          <w:color w:val="687687"/>
          <w:sz w:val="20"/>
          <w:szCs w:val="20"/>
          <w:shd w:val="clear" w:color="auto" w:fill="F5F5F5"/>
          <w:lang w:eastAsia="fr-FR"/>
        </w:rPr>
        <w:t>)</w:t>
      </w:r>
    </w:p>
    <w:p w14:paraId="1F9179A8" w14:textId="77777777" w:rsidR="005548B1" w:rsidRPr="005548B1" w:rsidRDefault="005548B1" w:rsidP="00554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fr-FR"/>
        </w:rPr>
      </w:pPr>
      <w:proofErr w:type="spellStart"/>
      <w:proofErr w:type="gramStart"/>
      <w:r w:rsidRPr="005548B1">
        <w:rPr>
          <w:rFonts w:ascii="Courier" w:hAnsi="Courier" w:cs="Courier New"/>
          <w:b/>
          <w:bCs/>
          <w:color w:val="0000FF"/>
          <w:sz w:val="20"/>
          <w:szCs w:val="20"/>
          <w:shd w:val="clear" w:color="auto" w:fill="F5F5F5"/>
          <w:lang w:eastAsia="fr-FR"/>
        </w:rPr>
        <w:t>library</w:t>
      </w:r>
      <w:proofErr w:type="spellEnd"/>
      <w:proofErr w:type="gramEnd"/>
      <w:r w:rsidRPr="005548B1">
        <w:rPr>
          <w:rFonts w:ascii="Courier" w:hAnsi="Courier" w:cs="Courier New"/>
          <w:color w:val="687687"/>
          <w:sz w:val="20"/>
          <w:szCs w:val="20"/>
          <w:shd w:val="clear" w:color="auto" w:fill="F5F5F5"/>
          <w:lang w:eastAsia="fr-FR"/>
        </w:rPr>
        <w:t>(</w:t>
      </w:r>
      <w:r w:rsidRPr="005548B1">
        <w:rPr>
          <w:rFonts w:ascii="Courier" w:hAnsi="Courier" w:cs="Courier New"/>
          <w:color w:val="FF0000"/>
          <w:sz w:val="20"/>
          <w:szCs w:val="20"/>
          <w:shd w:val="clear" w:color="auto" w:fill="F5F5F5"/>
          <w:lang w:eastAsia="fr-FR"/>
        </w:rPr>
        <w:t>"</w:t>
      </w:r>
      <w:proofErr w:type="spellStart"/>
      <w:r w:rsidRPr="005548B1">
        <w:rPr>
          <w:rFonts w:ascii="Courier" w:hAnsi="Courier" w:cs="Courier New"/>
          <w:color w:val="FF0000"/>
          <w:sz w:val="20"/>
          <w:szCs w:val="20"/>
          <w:shd w:val="clear" w:color="auto" w:fill="F5F5F5"/>
          <w:lang w:eastAsia="fr-FR"/>
        </w:rPr>
        <w:t>factoextra</w:t>
      </w:r>
      <w:proofErr w:type="spellEnd"/>
      <w:r w:rsidRPr="005548B1">
        <w:rPr>
          <w:rFonts w:ascii="Courier" w:hAnsi="Courier" w:cs="Courier New"/>
          <w:color w:val="FF0000"/>
          <w:sz w:val="20"/>
          <w:szCs w:val="20"/>
          <w:shd w:val="clear" w:color="auto" w:fill="F5F5F5"/>
          <w:lang w:eastAsia="fr-FR"/>
        </w:rPr>
        <w:t>"</w:t>
      </w:r>
      <w:r w:rsidRPr="005548B1">
        <w:rPr>
          <w:rFonts w:ascii="Courier" w:hAnsi="Courier" w:cs="Courier New"/>
          <w:color w:val="687687"/>
          <w:sz w:val="20"/>
          <w:szCs w:val="20"/>
          <w:shd w:val="clear" w:color="auto" w:fill="F5F5F5"/>
          <w:lang w:eastAsia="fr-FR"/>
        </w:rPr>
        <w:t>)</w:t>
      </w:r>
    </w:p>
    <w:p w14:paraId="2AF4D8F5" w14:textId="77777777" w:rsidR="005548B1" w:rsidRPr="005548B1" w:rsidRDefault="005548B1" w:rsidP="005548B1">
      <w:pPr>
        <w:shd w:val="clear" w:color="auto" w:fill="FFFFFF"/>
        <w:spacing w:before="450" w:after="225"/>
        <w:jc w:val="both"/>
        <w:outlineLvl w:val="2"/>
        <w:rPr>
          <w:rFonts w:ascii="Helvetica" w:eastAsia="Times New Roman" w:hAnsi="Helvetica" w:cs="Times New Roman"/>
          <w:b/>
          <w:bCs/>
          <w:color w:val="021B34"/>
          <w:sz w:val="27"/>
          <w:szCs w:val="27"/>
          <w:lang w:eastAsia="fr-FR"/>
        </w:rPr>
      </w:pPr>
      <w:r w:rsidRPr="005548B1">
        <w:rPr>
          <w:rFonts w:ascii="Helvetica" w:eastAsia="Times New Roman" w:hAnsi="Helvetica" w:cs="Times New Roman"/>
          <w:b/>
          <w:bCs/>
          <w:color w:val="021B34"/>
          <w:sz w:val="27"/>
          <w:szCs w:val="27"/>
          <w:lang w:eastAsia="fr-FR"/>
        </w:rPr>
        <w:t>Format des données</w:t>
      </w:r>
    </w:p>
    <w:p w14:paraId="0E33F374" w14:textId="77777777" w:rsidR="005548B1" w:rsidRPr="005548B1" w:rsidRDefault="005548B1" w:rsidP="005548B1">
      <w:pPr>
        <w:shd w:val="clear" w:color="auto" w:fill="FFFFFF"/>
        <w:jc w:val="both"/>
        <w:rPr>
          <w:rFonts w:ascii="Helvetica" w:hAnsi="Helvetica" w:cs="Times New Roman"/>
          <w:color w:val="021B34"/>
          <w:sz w:val="20"/>
          <w:szCs w:val="20"/>
          <w:lang w:eastAsia="fr-FR"/>
        </w:rPr>
      </w:pPr>
      <w:r w:rsidRPr="005548B1">
        <w:rPr>
          <w:rFonts w:ascii="Helvetica" w:hAnsi="Helvetica" w:cs="Times New Roman"/>
          <w:color w:val="021B34"/>
          <w:sz w:val="20"/>
          <w:szCs w:val="20"/>
          <w:lang w:eastAsia="fr-FR"/>
        </w:rPr>
        <w:t>Nous utiliserons les jeux de données de démonstration </w:t>
      </w:r>
      <w:r w:rsidRPr="005548B1">
        <w:rPr>
          <w:rFonts w:ascii="Courier New" w:hAnsi="Courier New" w:cs="Courier New"/>
          <w:color w:val="FC4E07"/>
          <w:sz w:val="20"/>
          <w:szCs w:val="20"/>
          <w:lang w:eastAsia="fr-FR"/>
        </w:rPr>
        <w:t>decathlon2</w:t>
      </w:r>
      <w:r w:rsidRPr="005548B1">
        <w:rPr>
          <w:rFonts w:ascii="Helvetica" w:hAnsi="Helvetica" w:cs="Times New Roman"/>
          <w:color w:val="021B34"/>
          <w:sz w:val="20"/>
          <w:szCs w:val="20"/>
          <w:lang w:eastAsia="fr-FR"/>
        </w:rPr>
        <w:t> du package </w:t>
      </w:r>
      <w:proofErr w:type="spellStart"/>
      <w:proofErr w:type="gramStart"/>
      <w:r w:rsidRPr="005548B1">
        <w:rPr>
          <w:rFonts w:ascii="Courier New" w:hAnsi="Courier New" w:cs="Courier New"/>
          <w:color w:val="FC4E07"/>
          <w:sz w:val="20"/>
          <w:szCs w:val="20"/>
          <w:lang w:eastAsia="fr-FR"/>
        </w:rPr>
        <w:t>factoextra</w:t>
      </w:r>
      <w:proofErr w:type="spellEnd"/>
      <w:r w:rsidRPr="005548B1">
        <w:rPr>
          <w:rFonts w:ascii="Helvetica" w:hAnsi="Helvetica" w:cs="Times New Roman"/>
          <w:color w:val="021B34"/>
          <w:sz w:val="20"/>
          <w:szCs w:val="20"/>
          <w:lang w:eastAsia="fr-FR"/>
        </w:rPr>
        <w:t>:</w:t>
      </w:r>
      <w:proofErr w:type="gramEnd"/>
    </w:p>
    <w:p w14:paraId="7A0F6D0F" w14:textId="77777777" w:rsidR="005548B1" w:rsidRPr="005548B1" w:rsidRDefault="005548B1" w:rsidP="00554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both"/>
        <w:rPr>
          <w:rFonts w:ascii="Courier" w:hAnsi="Courier" w:cs="Courier New"/>
          <w:color w:val="021B34"/>
          <w:sz w:val="20"/>
          <w:szCs w:val="20"/>
          <w:shd w:val="clear" w:color="auto" w:fill="F5F5F5"/>
          <w:lang w:eastAsia="fr-FR"/>
        </w:rPr>
      </w:pPr>
      <w:proofErr w:type="gramStart"/>
      <w:r w:rsidRPr="005548B1">
        <w:rPr>
          <w:rFonts w:ascii="Courier" w:hAnsi="Courier" w:cs="Courier New"/>
          <w:color w:val="000000"/>
          <w:sz w:val="20"/>
          <w:szCs w:val="20"/>
          <w:shd w:val="clear" w:color="auto" w:fill="F5F5F5"/>
          <w:lang w:eastAsia="fr-FR"/>
        </w:rPr>
        <w:t>data</w:t>
      </w:r>
      <w:proofErr w:type="gramEnd"/>
      <w:r w:rsidRPr="005548B1">
        <w:rPr>
          <w:rFonts w:ascii="Courier" w:hAnsi="Courier" w:cs="Courier New"/>
          <w:color w:val="687687"/>
          <w:sz w:val="20"/>
          <w:szCs w:val="20"/>
          <w:shd w:val="clear" w:color="auto" w:fill="F5F5F5"/>
          <w:lang w:eastAsia="fr-FR"/>
        </w:rPr>
        <w:t>(</w:t>
      </w:r>
      <w:r w:rsidRPr="005548B1">
        <w:rPr>
          <w:rFonts w:ascii="Courier" w:hAnsi="Courier" w:cs="Courier New"/>
          <w:color w:val="000000"/>
          <w:sz w:val="20"/>
          <w:szCs w:val="20"/>
          <w:shd w:val="clear" w:color="auto" w:fill="F5F5F5"/>
          <w:lang w:eastAsia="fr-FR"/>
        </w:rPr>
        <w:t>decathlon2</w:t>
      </w:r>
      <w:r w:rsidRPr="005548B1">
        <w:rPr>
          <w:rFonts w:ascii="Courier" w:hAnsi="Courier" w:cs="Courier New"/>
          <w:color w:val="687687"/>
          <w:sz w:val="20"/>
          <w:szCs w:val="20"/>
          <w:shd w:val="clear" w:color="auto" w:fill="F5F5F5"/>
          <w:lang w:eastAsia="fr-FR"/>
        </w:rPr>
        <w:t>)</w:t>
      </w:r>
    </w:p>
    <w:p w14:paraId="3CD7DEAF" w14:textId="77777777" w:rsidR="005548B1" w:rsidRPr="005548B1" w:rsidRDefault="005548B1" w:rsidP="00554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21B34"/>
          <w:sz w:val="20"/>
          <w:szCs w:val="20"/>
          <w:lang w:eastAsia="fr-FR"/>
        </w:rPr>
      </w:pPr>
      <w:r w:rsidRPr="005548B1">
        <w:rPr>
          <w:rFonts w:ascii="Courier" w:hAnsi="Courier" w:cs="Courier New"/>
          <w:color w:val="228B22"/>
          <w:sz w:val="20"/>
          <w:szCs w:val="20"/>
          <w:shd w:val="clear" w:color="auto" w:fill="F5F5F5"/>
          <w:lang w:eastAsia="fr-FR"/>
        </w:rPr>
        <w:t xml:space="preserve"># </w:t>
      </w:r>
      <w:proofErr w:type="spellStart"/>
      <w:r w:rsidRPr="005548B1">
        <w:rPr>
          <w:rFonts w:ascii="Courier" w:hAnsi="Courier" w:cs="Courier New"/>
          <w:color w:val="228B22"/>
          <w:sz w:val="20"/>
          <w:szCs w:val="20"/>
          <w:shd w:val="clear" w:color="auto" w:fill="F5F5F5"/>
          <w:lang w:eastAsia="fr-FR"/>
        </w:rPr>
        <w:t>head</w:t>
      </w:r>
      <w:proofErr w:type="spellEnd"/>
      <w:r w:rsidRPr="005548B1">
        <w:rPr>
          <w:rFonts w:ascii="Courier" w:hAnsi="Courier" w:cs="Courier New"/>
          <w:color w:val="228B22"/>
          <w:sz w:val="20"/>
          <w:szCs w:val="20"/>
          <w:shd w:val="clear" w:color="auto" w:fill="F5F5F5"/>
          <w:lang w:eastAsia="fr-FR"/>
        </w:rPr>
        <w:t>(decathlon2)</w:t>
      </w:r>
    </w:p>
    <w:p w14:paraId="4086B5F8" w14:textId="77777777" w:rsidR="005548B1" w:rsidRPr="005548B1" w:rsidRDefault="005548B1" w:rsidP="005548B1">
      <w:pPr>
        <w:shd w:val="clear" w:color="auto" w:fill="FFFFFF"/>
        <w:spacing w:after="168"/>
        <w:jc w:val="both"/>
        <w:rPr>
          <w:rFonts w:ascii="Helvetica" w:hAnsi="Helvetica" w:cs="Times New Roman"/>
          <w:color w:val="021B34"/>
          <w:sz w:val="20"/>
          <w:szCs w:val="20"/>
          <w:lang w:eastAsia="fr-FR"/>
        </w:rPr>
      </w:pPr>
      <w:r w:rsidRPr="005548B1">
        <w:rPr>
          <w:rFonts w:ascii="Helvetica" w:hAnsi="Helvetica" w:cs="Times New Roman"/>
          <w:color w:val="021B34"/>
          <w:sz w:val="20"/>
          <w:szCs w:val="20"/>
          <w:lang w:eastAsia="fr-FR"/>
        </w:rPr>
        <w:t>Comme l’illustre la figure 3.1, les données utilisées ici décrivent la performance des athlètes lors de deux évènements sportifs (</w:t>
      </w:r>
      <w:proofErr w:type="spellStart"/>
      <w:r w:rsidRPr="005548B1">
        <w:rPr>
          <w:rFonts w:ascii="Helvetica" w:hAnsi="Helvetica" w:cs="Times New Roman"/>
          <w:color w:val="021B34"/>
          <w:sz w:val="20"/>
          <w:szCs w:val="20"/>
          <w:lang w:eastAsia="fr-FR"/>
        </w:rPr>
        <w:t>Decastar</w:t>
      </w:r>
      <w:proofErr w:type="spellEnd"/>
      <w:r w:rsidRPr="005548B1">
        <w:rPr>
          <w:rFonts w:ascii="Helvetica" w:hAnsi="Helvetica" w:cs="Times New Roman"/>
          <w:color w:val="021B34"/>
          <w:sz w:val="20"/>
          <w:szCs w:val="20"/>
          <w:lang w:eastAsia="fr-FR"/>
        </w:rPr>
        <w:t xml:space="preserve"> et </w:t>
      </w:r>
      <w:proofErr w:type="spellStart"/>
      <w:r w:rsidRPr="005548B1">
        <w:rPr>
          <w:rFonts w:ascii="Helvetica" w:hAnsi="Helvetica" w:cs="Times New Roman"/>
          <w:color w:val="021B34"/>
          <w:sz w:val="20"/>
          <w:szCs w:val="20"/>
          <w:lang w:eastAsia="fr-FR"/>
        </w:rPr>
        <w:t>OlympicG</w:t>
      </w:r>
      <w:proofErr w:type="spellEnd"/>
      <w:r w:rsidRPr="005548B1">
        <w:rPr>
          <w:rFonts w:ascii="Helvetica" w:hAnsi="Helvetica" w:cs="Times New Roman"/>
          <w:color w:val="021B34"/>
          <w:sz w:val="20"/>
          <w:szCs w:val="20"/>
          <w:lang w:eastAsia="fr-FR"/>
        </w:rPr>
        <w:t>). Elles contiennent 27 individus (athlètes) décrits par 13 variables.</w:t>
      </w:r>
    </w:p>
    <w:p w14:paraId="0AFFAF22" w14:textId="77777777" w:rsidR="005548B1" w:rsidRPr="005548B1" w:rsidRDefault="005548B1" w:rsidP="005548B1">
      <w:pPr>
        <w:rPr>
          <w:rFonts w:ascii="Times New Roman" w:eastAsia="Times New Roman" w:hAnsi="Times New Roman" w:cs="Times New Roman"/>
          <w:sz w:val="20"/>
          <w:szCs w:val="20"/>
          <w:lang w:eastAsia="fr-FR"/>
        </w:rPr>
      </w:pPr>
    </w:p>
    <w:p w14:paraId="0DEE5C22" w14:textId="77777777" w:rsidR="005548B1" w:rsidRPr="005548B1" w:rsidRDefault="005548B1" w:rsidP="005548B1">
      <w:pPr>
        <w:spacing w:after="168"/>
        <w:rPr>
          <w:rFonts w:ascii="Times New Roman" w:hAnsi="Times New Roman" w:cs="Times New Roman"/>
          <w:sz w:val="20"/>
          <w:szCs w:val="20"/>
          <w:lang w:eastAsia="fr-FR"/>
        </w:rPr>
      </w:pPr>
      <w:r w:rsidRPr="005548B1">
        <w:rPr>
          <w:rFonts w:ascii="Times New Roman" w:hAnsi="Times New Roman" w:cs="Times New Roman"/>
          <w:sz w:val="20"/>
          <w:szCs w:val="20"/>
          <w:lang w:eastAsia="fr-FR"/>
        </w:rPr>
        <w:t xml:space="preserve">Selon la terminologie ACP, nos données contiennent </w:t>
      </w:r>
      <w:proofErr w:type="gramStart"/>
      <w:r w:rsidRPr="005548B1">
        <w:rPr>
          <w:rFonts w:ascii="Times New Roman" w:hAnsi="Times New Roman" w:cs="Times New Roman"/>
          <w:sz w:val="20"/>
          <w:szCs w:val="20"/>
          <w:lang w:eastAsia="fr-FR"/>
        </w:rPr>
        <w:t>des:</w:t>
      </w:r>
      <w:proofErr w:type="gramEnd"/>
    </w:p>
    <w:p w14:paraId="0C514159" w14:textId="77777777" w:rsidR="005548B1" w:rsidRPr="005548B1" w:rsidRDefault="005548B1" w:rsidP="005548B1">
      <w:pPr>
        <w:numPr>
          <w:ilvl w:val="0"/>
          <w:numId w:val="2"/>
        </w:numPr>
        <w:shd w:val="clear" w:color="auto" w:fill="FBFDFF"/>
        <w:ind w:left="525"/>
        <w:rPr>
          <w:rFonts w:ascii="Times New Roman" w:eastAsia="Times New Roman" w:hAnsi="Times New Roman" w:cs="Times New Roman"/>
          <w:sz w:val="20"/>
          <w:szCs w:val="20"/>
          <w:lang w:eastAsia="fr-FR"/>
        </w:rPr>
      </w:pPr>
      <w:r w:rsidRPr="005548B1">
        <w:rPr>
          <w:rFonts w:ascii="Times New Roman" w:eastAsia="Times New Roman" w:hAnsi="Times New Roman" w:cs="Times New Roman"/>
          <w:i/>
          <w:iCs/>
          <w:sz w:val="20"/>
          <w:szCs w:val="20"/>
          <w:lang w:eastAsia="fr-FR"/>
        </w:rPr>
        <w:t>Individus actifs</w:t>
      </w:r>
      <w:r w:rsidRPr="005548B1">
        <w:rPr>
          <w:rFonts w:ascii="Times New Roman" w:eastAsia="Times New Roman" w:hAnsi="Times New Roman" w:cs="Times New Roman"/>
          <w:sz w:val="20"/>
          <w:szCs w:val="20"/>
          <w:lang w:eastAsia="fr-FR"/>
        </w:rPr>
        <w:t xml:space="preserve"> (en bleu clair, lignes </w:t>
      </w:r>
      <w:proofErr w:type="gramStart"/>
      <w:r w:rsidRPr="005548B1">
        <w:rPr>
          <w:rFonts w:ascii="Times New Roman" w:eastAsia="Times New Roman" w:hAnsi="Times New Roman" w:cs="Times New Roman"/>
          <w:sz w:val="20"/>
          <w:szCs w:val="20"/>
          <w:lang w:eastAsia="fr-FR"/>
        </w:rPr>
        <w:t>1:</w:t>
      </w:r>
      <w:proofErr w:type="gramEnd"/>
      <w:r w:rsidRPr="005548B1">
        <w:rPr>
          <w:rFonts w:ascii="Times New Roman" w:eastAsia="Times New Roman" w:hAnsi="Times New Roman" w:cs="Times New Roman"/>
          <w:sz w:val="20"/>
          <w:szCs w:val="20"/>
          <w:lang w:eastAsia="fr-FR"/>
        </w:rPr>
        <w:t>23): individus qui sont utilisés lors de l’analyse en composantes principales.</w:t>
      </w:r>
    </w:p>
    <w:p w14:paraId="2444A144" w14:textId="77777777" w:rsidR="005548B1" w:rsidRPr="005548B1" w:rsidRDefault="005548B1" w:rsidP="005548B1">
      <w:pPr>
        <w:numPr>
          <w:ilvl w:val="0"/>
          <w:numId w:val="2"/>
        </w:numPr>
        <w:shd w:val="clear" w:color="auto" w:fill="FBFDFF"/>
        <w:ind w:left="525"/>
        <w:rPr>
          <w:rFonts w:ascii="Times New Roman" w:eastAsia="Times New Roman" w:hAnsi="Times New Roman" w:cs="Times New Roman"/>
          <w:sz w:val="20"/>
          <w:szCs w:val="20"/>
          <w:lang w:eastAsia="fr-FR"/>
        </w:rPr>
      </w:pPr>
      <w:r w:rsidRPr="005548B1">
        <w:rPr>
          <w:rFonts w:ascii="Times New Roman" w:eastAsia="Times New Roman" w:hAnsi="Times New Roman" w:cs="Times New Roman"/>
          <w:i/>
          <w:iCs/>
          <w:sz w:val="20"/>
          <w:szCs w:val="20"/>
          <w:lang w:eastAsia="fr-FR"/>
        </w:rPr>
        <w:t>Individus supplémentaires</w:t>
      </w:r>
      <w:r w:rsidRPr="005548B1">
        <w:rPr>
          <w:rFonts w:ascii="Times New Roman" w:eastAsia="Times New Roman" w:hAnsi="Times New Roman" w:cs="Times New Roman"/>
          <w:sz w:val="20"/>
          <w:szCs w:val="20"/>
          <w:lang w:eastAsia="fr-FR"/>
        </w:rPr>
        <w:t xml:space="preserve"> (en bleu foncé, lignes </w:t>
      </w:r>
      <w:proofErr w:type="gramStart"/>
      <w:r w:rsidRPr="005548B1">
        <w:rPr>
          <w:rFonts w:ascii="Times New Roman" w:eastAsia="Times New Roman" w:hAnsi="Times New Roman" w:cs="Times New Roman"/>
          <w:sz w:val="20"/>
          <w:szCs w:val="20"/>
          <w:lang w:eastAsia="fr-FR"/>
        </w:rPr>
        <w:t>24:</w:t>
      </w:r>
      <w:proofErr w:type="gramEnd"/>
      <w:r w:rsidRPr="005548B1">
        <w:rPr>
          <w:rFonts w:ascii="Times New Roman" w:eastAsia="Times New Roman" w:hAnsi="Times New Roman" w:cs="Times New Roman"/>
          <w:sz w:val="20"/>
          <w:szCs w:val="20"/>
          <w:lang w:eastAsia="fr-FR"/>
        </w:rPr>
        <w:t>27): les coordonnées de ces individus seront prédites en utilisant l’information et les paramètres de l’ACP obtenue avec les individus/variables actifs.</w:t>
      </w:r>
    </w:p>
    <w:p w14:paraId="77EB6E70" w14:textId="77777777" w:rsidR="005548B1" w:rsidRPr="005548B1" w:rsidRDefault="005548B1" w:rsidP="005548B1">
      <w:pPr>
        <w:numPr>
          <w:ilvl w:val="0"/>
          <w:numId w:val="2"/>
        </w:numPr>
        <w:shd w:val="clear" w:color="auto" w:fill="FBFDFF"/>
        <w:ind w:left="525"/>
        <w:rPr>
          <w:rFonts w:ascii="Times New Roman" w:eastAsia="Times New Roman" w:hAnsi="Times New Roman" w:cs="Times New Roman"/>
          <w:sz w:val="20"/>
          <w:szCs w:val="20"/>
          <w:lang w:eastAsia="fr-FR"/>
        </w:rPr>
      </w:pPr>
      <w:r w:rsidRPr="005548B1">
        <w:rPr>
          <w:rFonts w:ascii="Times New Roman" w:eastAsia="Times New Roman" w:hAnsi="Times New Roman" w:cs="Times New Roman"/>
          <w:i/>
          <w:iCs/>
          <w:sz w:val="20"/>
          <w:szCs w:val="20"/>
          <w:lang w:eastAsia="fr-FR"/>
        </w:rPr>
        <w:t>Variables actives</w:t>
      </w:r>
      <w:r w:rsidRPr="005548B1">
        <w:rPr>
          <w:rFonts w:ascii="Times New Roman" w:eastAsia="Times New Roman" w:hAnsi="Times New Roman" w:cs="Times New Roman"/>
          <w:sz w:val="20"/>
          <w:szCs w:val="20"/>
          <w:lang w:eastAsia="fr-FR"/>
        </w:rPr>
        <w:t xml:space="preserve"> (en rose, colonnes </w:t>
      </w:r>
      <w:proofErr w:type="gramStart"/>
      <w:r w:rsidRPr="005548B1">
        <w:rPr>
          <w:rFonts w:ascii="Times New Roman" w:eastAsia="Times New Roman" w:hAnsi="Times New Roman" w:cs="Times New Roman"/>
          <w:sz w:val="20"/>
          <w:szCs w:val="20"/>
          <w:lang w:eastAsia="fr-FR"/>
        </w:rPr>
        <w:t>1:</w:t>
      </w:r>
      <w:proofErr w:type="gramEnd"/>
      <w:r w:rsidRPr="005548B1">
        <w:rPr>
          <w:rFonts w:ascii="Times New Roman" w:eastAsia="Times New Roman" w:hAnsi="Times New Roman" w:cs="Times New Roman"/>
          <w:sz w:val="20"/>
          <w:szCs w:val="20"/>
          <w:lang w:eastAsia="fr-FR"/>
        </w:rPr>
        <w:t>10): variables utilisées pour l’ACP.</w:t>
      </w:r>
    </w:p>
    <w:p w14:paraId="1DF8BC7F" w14:textId="77777777" w:rsidR="005548B1" w:rsidRPr="005548B1" w:rsidRDefault="005548B1" w:rsidP="005548B1">
      <w:pPr>
        <w:numPr>
          <w:ilvl w:val="0"/>
          <w:numId w:val="2"/>
        </w:numPr>
        <w:shd w:val="clear" w:color="auto" w:fill="FBFDFF"/>
        <w:ind w:left="525"/>
        <w:rPr>
          <w:rFonts w:ascii="Times New Roman" w:eastAsia="Times New Roman" w:hAnsi="Times New Roman" w:cs="Times New Roman"/>
          <w:sz w:val="20"/>
          <w:szCs w:val="20"/>
          <w:lang w:eastAsia="fr-FR"/>
        </w:rPr>
      </w:pPr>
      <w:r w:rsidRPr="005548B1">
        <w:rPr>
          <w:rFonts w:ascii="Times New Roman" w:eastAsia="Times New Roman" w:hAnsi="Times New Roman" w:cs="Times New Roman"/>
          <w:i/>
          <w:iCs/>
          <w:sz w:val="20"/>
          <w:szCs w:val="20"/>
          <w:lang w:eastAsia="fr-FR"/>
        </w:rPr>
        <w:t xml:space="preserve">Variables </w:t>
      </w:r>
      <w:proofErr w:type="gramStart"/>
      <w:r w:rsidRPr="005548B1">
        <w:rPr>
          <w:rFonts w:ascii="Times New Roman" w:eastAsia="Times New Roman" w:hAnsi="Times New Roman" w:cs="Times New Roman"/>
          <w:i/>
          <w:iCs/>
          <w:sz w:val="20"/>
          <w:szCs w:val="20"/>
          <w:lang w:eastAsia="fr-FR"/>
        </w:rPr>
        <w:t>supplémentaires</w:t>
      </w:r>
      <w:r w:rsidRPr="005548B1">
        <w:rPr>
          <w:rFonts w:ascii="Times New Roman" w:eastAsia="Times New Roman" w:hAnsi="Times New Roman" w:cs="Times New Roman"/>
          <w:sz w:val="20"/>
          <w:szCs w:val="20"/>
          <w:lang w:eastAsia="fr-FR"/>
        </w:rPr>
        <w:t>:</w:t>
      </w:r>
      <w:proofErr w:type="gramEnd"/>
      <w:r w:rsidRPr="005548B1">
        <w:rPr>
          <w:rFonts w:ascii="Times New Roman" w:eastAsia="Times New Roman" w:hAnsi="Times New Roman" w:cs="Times New Roman"/>
          <w:sz w:val="20"/>
          <w:szCs w:val="20"/>
          <w:lang w:eastAsia="fr-FR"/>
        </w:rPr>
        <w:t xml:space="preserve"> comme les individus supplémentaires, les coordonnées de ces variables seront également prédites. On distingue </w:t>
      </w:r>
      <w:proofErr w:type="gramStart"/>
      <w:r w:rsidRPr="005548B1">
        <w:rPr>
          <w:rFonts w:ascii="Times New Roman" w:eastAsia="Times New Roman" w:hAnsi="Times New Roman" w:cs="Times New Roman"/>
          <w:sz w:val="20"/>
          <w:szCs w:val="20"/>
          <w:lang w:eastAsia="fr-FR"/>
        </w:rPr>
        <w:t>des:</w:t>
      </w:r>
      <w:proofErr w:type="gramEnd"/>
    </w:p>
    <w:p w14:paraId="6A6406B6" w14:textId="77777777" w:rsidR="005548B1" w:rsidRPr="005548B1" w:rsidRDefault="005548B1" w:rsidP="005548B1">
      <w:pPr>
        <w:numPr>
          <w:ilvl w:val="1"/>
          <w:numId w:val="2"/>
        </w:numPr>
        <w:shd w:val="clear" w:color="auto" w:fill="FBFDFF"/>
        <w:ind w:left="975"/>
        <w:rPr>
          <w:rFonts w:ascii="Times New Roman" w:eastAsia="Times New Roman" w:hAnsi="Times New Roman" w:cs="Times New Roman"/>
          <w:sz w:val="20"/>
          <w:szCs w:val="20"/>
          <w:lang w:eastAsia="fr-FR"/>
        </w:rPr>
      </w:pPr>
      <w:r w:rsidRPr="005548B1">
        <w:rPr>
          <w:rFonts w:ascii="Times New Roman" w:eastAsia="Times New Roman" w:hAnsi="Times New Roman" w:cs="Times New Roman"/>
          <w:i/>
          <w:iCs/>
          <w:sz w:val="20"/>
          <w:szCs w:val="20"/>
          <w:lang w:eastAsia="fr-FR"/>
        </w:rPr>
        <w:t>Variables quantitatives supplémentaires</w:t>
      </w:r>
      <w:r w:rsidRPr="005548B1">
        <w:rPr>
          <w:rFonts w:ascii="Times New Roman" w:eastAsia="Times New Roman" w:hAnsi="Times New Roman" w:cs="Times New Roman"/>
          <w:sz w:val="20"/>
          <w:szCs w:val="20"/>
          <w:lang w:eastAsia="fr-FR"/>
        </w:rPr>
        <w:t> (rouge</w:t>
      </w:r>
      <w:proofErr w:type="gramStart"/>
      <w:r w:rsidRPr="005548B1">
        <w:rPr>
          <w:rFonts w:ascii="Times New Roman" w:eastAsia="Times New Roman" w:hAnsi="Times New Roman" w:cs="Times New Roman"/>
          <w:sz w:val="20"/>
          <w:szCs w:val="20"/>
          <w:lang w:eastAsia="fr-FR"/>
        </w:rPr>
        <w:t>):</w:t>
      </w:r>
      <w:proofErr w:type="gramEnd"/>
      <w:r w:rsidRPr="005548B1">
        <w:rPr>
          <w:rFonts w:ascii="Times New Roman" w:eastAsia="Times New Roman" w:hAnsi="Times New Roman" w:cs="Times New Roman"/>
          <w:sz w:val="20"/>
          <w:szCs w:val="20"/>
          <w:lang w:eastAsia="fr-FR"/>
        </w:rPr>
        <w:t xml:space="preserve"> les colonnes 11 et 12 correspondent respectivement au rang et aux points des athlètes.</w:t>
      </w:r>
    </w:p>
    <w:p w14:paraId="1A626543" w14:textId="77777777" w:rsidR="005548B1" w:rsidRPr="005548B1" w:rsidRDefault="005548B1" w:rsidP="005548B1">
      <w:pPr>
        <w:numPr>
          <w:ilvl w:val="1"/>
          <w:numId w:val="2"/>
        </w:numPr>
        <w:shd w:val="clear" w:color="auto" w:fill="FBFDFF"/>
        <w:ind w:left="975"/>
        <w:rPr>
          <w:rFonts w:ascii="Times New Roman" w:eastAsia="Times New Roman" w:hAnsi="Times New Roman" w:cs="Times New Roman"/>
          <w:sz w:val="20"/>
          <w:szCs w:val="20"/>
          <w:lang w:eastAsia="fr-FR"/>
        </w:rPr>
      </w:pPr>
      <w:r w:rsidRPr="005548B1">
        <w:rPr>
          <w:rFonts w:ascii="Times New Roman" w:eastAsia="Times New Roman" w:hAnsi="Times New Roman" w:cs="Times New Roman"/>
          <w:i/>
          <w:iCs/>
          <w:sz w:val="20"/>
          <w:szCs w:val="20"/>
          <w:lang w:eastAsia="fr-FR"/>
        </w:rPr>
        <w:t>Variables qualitatives supplémentaires</w:t>
      </w:r>
      <w:r w:rsidRPr="005548B1">
        <w:rPr>
          <w:rFonts w:ascii="Times New Roman" w:eastAsia="Times New Roman" w:hAnsi="Times New Roman" w:cs="Times New Roman"/>
          <w:sz w:val="20"/>
          <w:szCs w:val="20"/>
          <w:lang w:eastAsia="fr-FR"/>
        </w:rPr>
        <w:t> (vert</w:t>
      </w:r>
      <w:proofErr w:type="gramStart"/>
      <w:r w:rsidRPr="005548B1">
        <w:rPr>
          <w:rFonts w:ascii="Times New Roman" w:eastAsia="Times New Roman" w:hAnsi="Times New Roman" w:cs="Times New Roman"/>
          <w:sz w:val="20"/>
          <w:szCs w:val="20"/>
          <w:lang w:eastAsia="fr-FR"/>
        </w:rPr>
        <w:t>):</w:t>
      </w:r>
      <w:proofErr w:type="gramEnd"/>
      <w:r w:rsidRPr="005548B1">
        <w:rPr>
          <w:rFonts w:ascii="Times New Roman" w:eastAsia="Times New Roman" w:hAnsi="Times New Roman" w:cs="Times New Roman"/>
          <w:sz w:val="20"/>
          <w:szCs w:val="20"/>
          <w:lang w:eastAsia="fr-FR"/>
        </w:rPr>
        <w:t xml:space="preserve"> Colonne 13 correspondant aux deux rencontres sportives (Jeux olympiques de 2004 ou </w:t>
      </w:r>
      <w:proofErr w:type="spellStart"/>
      <w:r w:rsidRPr="005548B1">
        <w:rPr>
          <w:rFonts w:ascii="Times New Roman" w:eastAsia="Times New Roman" w:hAnsi="Times New Roman" w:cs="Times New Roman"/>
          <w:sz w:val="20"/>
          <w:szCs w:val="20"/>
          <w:lang w:eastAsia="fr-FR"/>
        </w:rPr>
        <w:t>Décastar</w:t>
      </w:r>
      <w:proofErr w:type="spellEnd"/>
      <w:r w:rsidRPr="005548B1">
        <w:rPr>
          <w:rFonts w:ascii="Times New Roman" w:eastAsia="Times New Roman" w:hAnsi="Times New Roman" w:cs="Times New Roman"/>
          <w:sz w:val="20"/>
          <w:szCs w:val="20"/>
          <w:lang w:eastAsia="fr-FR"/>
        </w:rPr>
        <w:t xml:space="preserve"> 2004). Il s’agit d’une variable catégorielle. Elle peut être utilisée pour colorer les individus par groupes.</w:t>
      </w:r>
    </w:p>
    <w:p w14:paraId="4BD37974" w14:textId="77777777" w:rsidR="005548B1" w:rsidRPr="005548B1" w:rsidRDefault="005548B1" w:rsidP="005548B1">
      <w:pPr>
        <w:spacing w:after="168"/>
        <w:rPr>
          <w:rFonts w:ascii="Times New Roman" w:hAnsi="Times New Roman" w:cs="Times New Roman"/>
          <w:sz w:val="20"/>
          <w:szCs w:val="20"/>
          <w:lang w:eastAsia="fr-FR"/>
        </w:rPr>
      </w:pPr>
      <w:r w:rsidRPr="005548B1">
        <w:rPr>
          <w:rFonts w:ascii="Times New Roman" w:hAnsi="Times New Roman" w:cs="Times New Roman"/>
          <w:sz w:val="20"/>
          <w:szCs w:val="20"/>
          <w:lang w:eastAsia="fr-FR"/>
        </w:rPr>
        <w:t xml:space="preserve">Nous commençons par extraire les individus actifs et les variables actives pour </w:t>
      </w:r>
      <w:proofErr w:type="gramStart"/>
      <w:r w:rsidRPr="005548B1">
        <w:rPr>
          <w:rFonts w:ascii="Times New Roman" w:hAnsi="Times New Roman" w:cs="Times New Roman"/>
          <w:sz w:val="20"/>
          <w:szCs w:val="20"/>
          <w:lang w:eastAsia="fr-FR"/>
        </w:rPr>
        <w:t>l’ACP:</w:t>
      </w:r>
      <w:proofErr w:type="gramEnd"/>
    </w:p>
    <w:p w14:paraId="0AE7473D" w14:textId="77777777" w:rsidR="005548B1" w:rsidRPr="005548B1" w:rsidRDefault="005548B1" w:rsidP="00554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urier" w:hAnsi="Courier" w:cs="Courier New"/>
          <w:sz w:val="20"/>
          <w:szCs w:val="20"/>
          <w:shd w:val="clear" w:color="auto" w:fill="F5F5F5"/>
          <w:lang w:eastAsia="fr-FR"/>
        </w:rPr>
      </w:pPr>
      <w:r w:rsidRPr="005548B1">
        <w:rPr>
          <w:rFonts w:ascii="Courier" w:hAnsi="Courier" w:cs="Courier New"/>
          <w:color w:val="000000"/>
          <w:sz w:val="20"/>
          <w:szCs w:val="20"/>
          <w:shd w:val="clear" w:color="auto" w:fill="F5F5F5"/>
          <w:lang w:eastAsia="fr-FR"/>
        </w:rPr>
        <w:t>decathlon2.active</w:t>
      </w:r>
      <w:r w:rsidRPr="005548B1">
        <w:rPr>
          <w:rFonts w:ascii="Courier" w:hAnsi="Courier" w:cs="Courier New"/>
          <w:sz w:val="20"/>
          <w:szCs w:val="20"/>
          <w:shd w:val="clear" w:color="auto" w:fill="F5F5F5"/>
          <w:lang w:eastAsia="fr-FR"/>
        </w:rPr>
        <w:t xml:space="preserve"> </w:t>
      </w:r>
      <w:r w:rsidRPr="005548B1">
        <w:rPr>
          <w:rFonts w:ascii="Courier" w:hAnsi="Courier" w:cs="Courier New"/>
          <w:color w:val="687687"/>
          <w:sz w:val="20"/>
          <w:szCs w:val="20"/>
          <w:shd w:val="clear" w:color="auto" w:fill="F5F5F5"/>
          <w:lang w:eastAsia="fr-FR"/>
        </w:rPr>
        <w:t>&lt;-</w:t>
      </w:r>
      <w:r w:rsidRPr="005548B1">
        <w:rPr>
          <w:rFonts w:ascii="Courier" w:hAnsi="Courier" w:cs="Courier New"/>
          <w:sz w:val="20"/>
          <w:szCs w:val="20"/>
          <w:shd w:val="clear" w:color="auto" w:fill="F5F5F5"/>
          <w:lang w:eastAsia="fr-FR"/>
        </w:rPr>
        <w:t xml:space="preserve"> </w:t>
      </w:r>
      <w:r w:rsidRPr="005548B1">
        <w:rPr>
          <w:rFonts w:ascii="Courier" w:hAnsi="Courier" w:cs="Courier New"/>
          <w:color w:val="000000"/>
          <w:sz w:val="20"/>
          <w:szCs w:val="20"/>
          <w:shd w:val="clear" w:color="auto" w:fill="F5F5F5"/>
          <w:lang w:eastAsia="fr-FR"/>
        </w:rPr>
        <w:t>decathlon2</w:t>
      </w:r>
      <w:r w:rsidRPr="005548B1">
        <w:rPr>
          <w:rFonts w:ascii="Courier" w:hAnsi="Courier" w:cs="Courier New"/>
          <w:color w:val="687687"/>
          <w:sz w:val="20"/>
          <w:szCs w:val="20"/>
          <w:shd w:val="clear" w:color="auto" w:fill="F5F5F5"/>
          <w:lang w:eastAsia="fr-FR"/>
        </w:rPr>
        <w:t>[</w:t>
      </w:r>
      <w:proofErr w:type="gramStart"/>
      <w:r w:rsidRPr="005548B1">
        <w:rPr>
          <w:rFonts w:ascii="Courier" w:hAnsi="Courier" w:cs="Courier New"/>
          <w:color w:val="0000CD"/>
          <w:sz w:val="20"/>
          <w:szCs w:val="20"/>
          <w:shd w:val="clear" w:color="auto" w:fill="F5F5F5"/>
          <w:lang w:eastAsia="fr-FR"/>
        </w:rPr>
        <w:t>1</w:t>
      </w:r>
      <w:r w:rsidRPr="005548B1">
        <w:rPr>
          <w:rFonts w:ascii="Courier" w:hAnsi="Courier" w:cs="Courier New"/>
          <w:color w:val="687687"/>
          <w:sz w:val="20"/>
          <w:szCs w:val="20"/>
          <w:shd w:val="clear" w:color="auto" w:fill="F5F5F5"/>
          <w:lang w:eastAsia="fr-FR"/>
        </w:rPr>
        <w:t>:</w:t>
      </w:r>
      <w:proofErr w:type="gramEnd"/>
      <w:r w:rsidRPr="005548B1">
        <w:rPr>
          <w:rFonts w:ascii="Courier" w:hAnsi="Courier" w:cs="Courier New"/>
          <w:color w:val="0000CD"/>
          <w:sz w:val="20"/>
          <w:szCs w:val="20"/>
          <w:shd w:val="clear" w:color="auto" w:fill="F5F5F5"/>
          <w:lang w:eastAsia="fr-FR"/>
        </w:rPr>
        <w:t>23</w:t>
      </w:r>
      <w:r w:rsidRPr="005548B1">
        <w:rPr>
          <w:rFonts w:ascii="Courier" w:hAnsi="Courier" w:cs="Courier New"/>
          <w:sz w:val="20"/>
          <w:szCs w:val="20"/>
          <w:shd w:val="clear" w:color="auto" w:fill="F5F5F5"/>
          <w:lang w:eastAsia="fr-FR"/>
        </w:rPr>
        <w:t xml:space="preserve">, </w:t>
      </w:r>
      <w:r w:rsidRPr="005548B1">
        <w:rPr>
          <w:rFonts w:ascii="Courier" w:hAnsi="Courier" w:cs="Courier New"/>
          <w:color w:val="0000CD"/>
          <w:sz w:val="20"/>
          <w:szCs w:val="20"/>
          <w:shd w:val="clear" w:color="auto" w:fill="F5F5F5"/>
          <w:lang w:eastAsia="fr-FR"/>
        </w:rPr>
        <w:t>1</w:t>
      </w:r>
      <w:r w:rsidRPr="005548B1">
        <w:rPr>
          <w:rFonts w:ascii="Courier" w:hAnsi="Courier" w:cs="Courier New"/>
          <w:color w:val="687687"/>
          <w:sz w:val="20"/>
          <w:szCs w:val="20"/>
          <w:shd w:val="clear" w:color="auto" w:fill="F5F5F5"/>
          <w:lang w:eastAsia="fr-FR"/>
        </w:rPr>
        <w:t>:</w:t>
      </w:r>
      <w:r w:rsidRPr="005548B1">
        <w:rPr>
          <w:rFonts w:ascii="Courier" w:hAnsi="Courier" w:cs="Courier New"/>
          <w:color w:val="0000CD"/>
          <w:sz w:val="20"/>
          <w:szCs w:val="20"/>
          <w:shd w:val="clear" w:color="auto" w:fill="F5F5F5"/>
          <w:lang w:eastAsia="fr-FR"/>
        </w:rPr>
        <w:t>10</w:t>
      </w:r>
      <w:r w:rsidRPr="005548B1">
        <w:rPr>
          <w:rFonts w:ascii="Courier" w:hAnsi="Courier" w:cs="Courier New"/>
          <w:color w:val="687687"/>
          <w:sz w:val="20"/>
          <w:szCs w:val="20"/>
          <w:shd w:val="clear" w:color="auto" w:fill="F5F5F5"/>
          <w:lang w:eastAsia="fr-FR"/>
        </w:rPr>
        <w:t>]</w:t>
      </w:r>
    </w:p>
    <w:p w14:paraId="65A49872" w14:textId="77777777" w:rsidR="005548B1" w:rsidRPr="005548B1" w:rsidRDefault="005548B1" w:rsidP="00554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fr-FR"/>
        </w:rPr>
      </w:pPr>
      <w:proofErr w:type="spellStart"/>
      <w:proofErr w:type="gramStart"/>
      <w:r w:rsidRPr="005548B1">
        <w:rPr>
          <w:rFonts w:ascii="Courier" w:hAnsi="Courier" w:cs="Courier New"/>
          <w:b/>
          <w:bCs/>
          <w:color w:val="0000FF"/>
          <w:sz w:val="20"/>
          <w:szCs w:val="20"/>
          <w:shd w:val="clear" w:color="auto" w:fill="F5F5F5"/>
          <w:lang w:eastAsia="fr-FR"/>
        </w:rPr>
        <w:t>head</w:t>
      </w:r>
      <w:proofErr w:type="spellEnd"/>
      <w:r w:rsidRPr="005548B1">
        <w:rPr>
          <w:rFonts w:ascii="Courier" w:hAnsi="Courier" w:cs="Courier New"/>
          <w:color w:val="687687"/>
          <w:sz w:val="20"/>
          <w:szCs w:val="20"/>
          <w:shd w:val="clear" w:color="auto" w:fill="F5F5F5"/>
          <w:lang w:eastAsia="fr-FR"/>
        </w:rPr>
        <w:t>(</w:t>
      </w:r>
      <w:proofErr w:type="gramEnd"/>
      <w:r w:rsidRPr="005548B1">
        <w:rPr>
          <w:rFonts w:ascii="Courier" w:hAnsi="Courier" w:cs="Courier New"/>
          <w:color w:val="000000"/>
          <w:sz w:val="20"/>
          <w:szCs w:val="20"/>
          <w:shd w:val="clear" w:color="auto" w:fill="F5F5F5"/>
          <w:lang w:eastAsia="fr-FR"/>
        </w:rPr>
        <w:t>decathlon2.active</w:t>
      </w:r>
      <w:r w:rsidRPr="005548B1">
        <w:rPr>
          <w:rFonts w:ascii="Courier" w:hAnsi="Courier" w:cs="Courier New"/>
          <w:color w:val="687687"/>
          <w:sz w:val="20"/>
          <w:szCs w:val="20"/>
          <w:shd w:val="clear" w:color="auto" w:fill="F5F5F5"/>
          <w:lang w:eastAsia="fr-FR"/>
        </w:rPr>
        <w:t>[</w:t>
      </w:r>
      <w:r w:rsidRPr="005548B1">
        <w:rPr>
          <w:rFonts w:ascii="Courier" w:hAnsi="Courier" w:cs="Courier New"/>
          <w:sz w:val="20"/>
          <w:szCs w:val="20"/>
          <w:shd w:val="clear" w:color="auto" w:fill="F5F5F5"/>
          <w:lang w:eastAsia="fr-FR"/>
        </w:rPr>
        <w:t xml:space="preserve">, </w:t>
      </w:r>
      <w:r w:rsidRPr="005548B1">
        <w:rPr>
          <w:rFonts w:ascii="Courier" w:hAnsi="Courier" w:cs="Courier New"/>
          <w:color w:val="0000CD"/>
          <w:sz w:val="20"/>
          <w:szCs w:val="20"/>
          <w:shd w:val="clear" w:color="auto" w:fill="F5F5F5"/>
          <w:lang w:eastAsia="fr-FR"/>
        </w:rPr>
        <w:t>1</w:t>
      </w:r>
      <w:r w:rsidRPr="005548B1">
        <w:rPr>
          <w:rFonts w:ascii="Courier" w:hAnsi="Courier" w:cs="Courier New"/>
          <w:color w:val="687687"/>
          <w:sz w:val="20"/>
          <w:szCs w:val="20"/>
          <w:shd w:val="clear" w:color="auto" w:fill="F5F5F5"/>
          <w:lang w:eastAsia="fr-FR"/>
        </w:rPr>
        <w:t>:</w:t>
      </w:r>
      <w:r w:rsidRPr="005548B1">
        <w:rPr>
          <w:rFonts w:ascii="Courier" w:hAnsi="Courier" w:cs="Courier New"/>
          <w:color w:val="0000CD"/>
          <w:sz w:val="20"/>
          <w:szCs w:val="20"/>
          <w:shd w:val="clear" w:color="auto" w:fill="F5F5F5"/>
          <w:lang w:eastAsia="fr-FR"/>
        </w:rPr>
        <w:t>6</w:t>
      </w:r>
      <w:r w:rsidRPr="005548B1">
        <w:rPr>
          <w:rFonts w:ascii="Courier" w:hAnsi="Courier" w:cs="Courier New"/>
          <w:color w:val="687687"/>
          <w:sz w:val="20"/>
          <w:szCs w:val="20"/>
          <w:shd w:val="clear" w:color="auto" w:fill="F5F5F5"/>
          <w:lang w:eastAsia="fr-FR"/>
        </w:rPr>
        <w:t>]</w:t>
      </w:r>
      <w:r w:rsidRPr="005548B1">
        <w:rPr>
          <w:rFonts w:ascii="Courier" w:hAnsi="Courier" w:cs="Courier New"/>
          <w:sz w:val="20"/>
          <w:szCs w:val="20"/>
          <w:shd w:val="clear" w:color="auto" w:fill="F5F5F5"/>
          <w:lang w:eastAsia="fr-FR"/>
        </w:rPr>
        <w:t xml:space="preserve">, </w:t>
      </w:r>
      <w:r w:rsidRPr="005548B1">
        <w:rPr>
          <w:rFonts w:ascii="Courier" w:hAnsi="Courier" w:cs="Courier New"/>
          <w:color w:val="0000CD"/>
          <w:sz w:val="20"/>
          <w:szCs w:val="20"/>
          <w:shd w:val="clear" w:color="auto" w:fill="F5F5F5"/>
          <w:lang w:eastAsia="fr-FR"/>
        </w:rPr>
        <w:t>4</w:t>
      </w:r>
      <w:r w:rsidRPr="005548B1">
        <w:rPr>
          <w:rFonts w:ascii="Courier" w:hAnsi="Courier" w:cs="Courier New"/>
          <w:color w:val="687687"/>
          <w:sz w:val="20"/>
          <w:szCs w:val="20"/>
          <w:shd w:val="clear" w:color="auto" w:fill="F5F5F5"/>
          <w:lang w:eastAsia="fr-FR"/>
        </w:rPr>
        <w:t>)</w:t>
      </w:r>
    </w:p>
    <w:p w14:paraId="76792A79" w14:textId="77777777" w:rsidR="005548B1" w:rsidRPr="005548B1" w:rsidRDefault="005548B1" w:rsidP="00554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fr-FR"/>
        </w:rPr>
      </w:pPr>
      <w:r w:rsidRPr="005548B1">
        <w:rPr>
          <w:rFonts w:ascii="Courier New" w:hAnsi="Courier New" w:cs="Courier New"/>
          <w:color w:val="000000"/>
          <w:sz w:val="20"/>
          <w:szCs w:val="20"/>
          <w:lang w:eastAsia="fr-FR"/>
        </w:rPr>
        <w:t xml:space="preserve">##         X100m </w:t>
      </w:r>
      <w:proofErr w:type="spellStart"/>
      <w:r w:rsidRPr="005548B1">
        <w:rPr>
          <w:rFonts w:ascii="Courier New" w:hAnsi="Courier New" w:cs="Courier New"/>
          <w:color w:val="000000"/>
          <w:sz w:val="20"/>
          <w:szCs w:val="20"/>
          <w:lang w:eastAsia="fr-FR"/>
        </w:rPr>
        <w:t>Long.jump</w:t>
      </w:r>
      <w:proofErr w:type="spellEnd"/>
      <w:r w:rsidRPr="005548B1">
        <w:rPr>
          <w:rFonts w:ascii="Courier New" w:hAnsi="Courier New" w:cs="Courier New"/>
          <w:color w:val="000000"/>
          <w:sz w:val="20"/>
          <w:szCs w:val="20"/>
          <w:lang w:eastAsia="fr-FR"/>
        </w:rPr>
        <w:t xml:space="preserve"> </w:t>
      </w:r>
      <w:proofErr w:type="spellStart"/>
      <w:r w:rsidRPr="005548B1">
        <w:rPr>
          <w:rFonts w:ascii="Courier New" w:hAnsi="Courier New" w:cs="Courier New"/>
          <w:color w:val="000000"/>
          <w:sz w:val="20"/>
          <w:szCs w:val="20"/>
          <w:lang w:eastAsia="fr-FR"/>
        </w:rPr>
        <w:t>Shot.put</w:t>
      </w:r>
      <w:proofErr w:type="spellEnd"/>
      <w:r w:rsidRPr="005548B1">
        <w:rPr>
          <w:rFonts w:ascii="Courier New" w:hAnsi="Courier New" w:cs="Courier New"/>
          <w:color w:val="000000"/>
          <w:sz w:val="20"/>
          <w:szCs w:val="20"/>
          <w:lang w:eastAsia="fr-FR"/>
        </w:rPr>
        <w:t xml:space="preserve"> </w:t>
      </w:r>
      <w:proofErr w:type="spellStart"/>
      <w:r w:rsidRPr="005548B1">
        <w:rPr>
          <w:rFonts w:ascii="Courier New" w:hAnsi="Courier New" w:cs="Courier New"/>
          <w:color w:val="000000"/>
          <w:sz w:val="20"/>
          <w:szCs w:val="20"/>
          <w:lang w:eastAsia="fr-FR"/>
        </w:rPr>
        <w:t>High.jump</w:t>
      </w:r>
      <w:proofErr w:type="spellEnd"/>
      <w:r w:rsidRPr="005548B1">
        <w:rPr>
          <w:rFonts w:ascii="Courier New" w:hAnsi="Courier New" w:cs="Courier New"/>
          <w:color w:val="000000"/>
          <w:sz w:val="20"/>
          <w:szCs w:val="20"/>
          <w:lang w:eastAsia="fr-FR"/>
        </w:rPr>
        <w:t xml:space="preserve"> X400m X110m.hurdle</w:t>
      </w:r>
    </w:p>
    <w:p w14:paraId="215F54BA" w14:textId="77777777" w:rsidR="005548B1" w:rsidRPr="005548B1" w:rsidRDefault="005548B1" w:rsidP="00554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fr-FR"/>
        </w:rPr>
      </w:pPr>
      <w:r w:rsidRPr="005548B1">
        <w:rPr>
          <w:rFonts w:ascii="Courier New" w:hAnsi="Courier New" w:cs="Courier New"/>
          <w:color w:val="000000"/>
          <w:sz w:val="20"/>
          <w:szCs w:val="20"/>
          <w:lang w:eastAsia="fr-FR"/>
        </w:rPr>
        <w:t xml:space="preserve">## SEBRLE   11.0      7.58     14.8      </w:t>
      </w:r>
      <w:proofErr w:type="gramStart"/>
      <w:r w:rsidRPr="005548B1">
        <w:rPr>
          <w:rFonts w:ascii="Courier New" w:hAnsi="Courier New" w:cs="Courier New"/>
          <w:color w:val="000000"/>
          <w:sz w:val="20"/>
          <w:szCs w:val="20"/>
          <w:lang w:eastAsia="fr-FR"/>
        </w:rPr>
        <w:t>2.07  49.8</w:t>
      </w:r>
      <w:proofErr w:type="gramEnd"/>
      <w:r w:rsidRPr="005548B1">
        <w:rPr>
          <w:rFonts w:ascii="Courier New" w:hAnsi="Courier New" w:cs="Courier New"/>
          <w:color w:val="000000"/>
          <w:sz w:val="20"/>
          <w:szCs w:val="20"/>
          <w:lang w:eastAsia="fr-FR"/>
        </w:rPr>
        <w:t xml:space="preserve">         14.7</w:t>
      </w:r>
    </w:p>
    <w:p w14:paraId="61422548" w14:textId="77777777" w:rsidR="005548B1" w:rsidRPr="005548B1" w:rsidRDefault="005548B1" w:rsidP="00554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fr-FR"/>
        </w:rPr>
      </w:pPr>
      <w:r w:rsidRPr="005548B1">
        <w:rPr>
          <w:rFonts w:ascii="Courier New" w:hAnsi="Courier New" w:cs="Courier New"/>
          <w:color w:val="000000"/>
          <w:sz w:val="20"/>
          <w:szCs w:val="20"/>
          <w:lang w:eastAsia="fr-FR"/>
        </w:rPr>
        <w:t xml:space="preserve">## CLAY     10.8      7.40     14.3      </w:t>
      </w:r>
      <w:proofErr w:type="gramStart"/>
      <w:r w:rsidRPr="005548B1">
        <w:rPr>
          <w:rFonts w:ascii="Courier New" w:hAnsi="Courier New" w:cs="Courier New"/>
          <w:color w:val="000000"/>
          <w:sz w:val="20"/>
          <w:szCs w:val="20"/>
          <w:lang w:eastAsia="fr-FR"/>
        </w:rPr>
        <w:t>1.86  49.4</w:t>
      </w:r>
      <w:proofErr w:type="gramEnd"/>
      <w:r w:rsidRPr="005548B1">
        <w:rPr>
          <w:rFonts w:ascii="Courier New" w:hAnsi="Courier New" w:cs="Courier New"/>
          <w:color w:val="000000"/>
          <w:sz w:val="20"/>
          <w:szCs w:val="20"/>
          <w:lang w:eastAsia="fr-FR"/>
        </w:rPr>
        <w:t xml:space="preserve">         14.1</w:t>
      </w:r>
    </w:p>
    <w:p w14:paraId="419D2076" w14:textId="77777777" w:rsidR="005548B1" w:rsidRPr="005548B1" w:rsidRDefault="005548B1" w:rsidP="00554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fr-FR"/>
        </w:rPr>
      </w:pPr>
      <w:r w:rsidRPr="005548B1">
        <w:rPr>
          <w:rFonts w:ascii="Courier New" w:hAnsi="Courier New" w:cs="Courier New"/>
          <w:color w:val="000000"/>
          <w:sz w:val="20"/>
          <w:szCs w:val="20"/>
          <w:lang w:eastAsia="fr-FR"/>
        </w:rPr>
        <w:t xml:space="preserve">## </w:t>
      </w:r>
      <w:proofErr w:type="gramStart"/>
      <w:r w:rsidRPr="005548B1">
        <w:rPr>
          <w:rFonts w:ascii="Courier New" w:hAnsi="Courier New" w:cs="Courier New"/>
          <w:color w:val="000000"/>
          <w:sz w:val="20"/>
          <w:szCs w:val="20"/>
          <w:lang w:eastAsia="fr-FR"/>
        </w:rPr>
        <w:t>BERNARD  11.0</w:t>
      </w:r>
      <w:proofErr w:type="gramEnd"/>
      <w:r w:rsidRPr="005548B1">
        <w:rPr>
          <w:rFonts w:ascii="Courier New" w:hAnsi="Courier New" w:cs="Courier New"/>
          <w:color w:val="000000"/>
          <w:sz w:val="20"/>
          <w:szCs w:val="20"/>
          <w:lang w:eastAsia="fr-FR"/>
        </w:rPr>
        <w:t xml:space="preserve">      7.23     14.2      1.92  48.9         15.0</w:t>
      </w:r>
    </w:p>
    <w:p w14:paraId="43F31886" w14:textId="77777777" w:rsidR="005548B1" w:rsidRPr="005548B1" w:rsidRDefault="005548B1" w:rsidP="00554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fr-FR"/>
        </w:rPr>
      </w:pPr>
      <w:r w:rsidRPr="005548B1">
        <w:rPr>
          <w:rFonts w:ascii="Courier New" w:hAnsi="Courier New" w:cs="Courier New"/>
          <w:color w:val="000000"/>
          <w:sz w:val="20"/>
          <w:szCs w:val="20"/>
          <w:lang w:eastAsia="fr-FR"/>
        </w:rPr>
        <w:t xml:space="preserve">## YURKOV   11.3      7.09     15.2      </w:t>
      </w:r>
      <w:proofErr w:type="gramStart"/>
      <w:r w:rsidRPr="005548B1">
        <w:rPr>
          <w:rFonts w:ascii="Courier New" w:hAnsi="Courier New" w:cs="Courier New"/>
          <w:color w:val="000000"/>
          <w:sz w:val="20"/>
          <w:szCs w:val="20"/>
          <w:lang w:eastAsia="fr-FR"/>
        </w:rPr>
        <w:t>2.10  50.4</w:t>
      </w:r>
      <w:proofErr w:type="gramEnd"/>
      <w:r w:rsidRPr="005548B1">
        <w:rPr>
          <w:rFonts w:ascii="Courier New" w:hAnsi="Courier New" w:cs="Courier New"/>
          <w:color w:val="000000"/>
          <w:sz w:val="20"/>
          <w:szCs w:val="20"/>
          <w:lang w:eastAsia="fr-FR"/>
        </w:rPr>
        <w:t xml:space="preserve">         15.3</w:t>
      </w:r>
    </w:p>
    <w:p w14:paraId="6000955C" w14:textId="77777777" w:rsidR="005548B1" w:rsidRPr="005548B1" w:rsidRDefault="005548B1" w:rsidP="005548B1">
      <w:pPr>
        <w:shd w:val="clear" w:color="auto" w:fill="FFFFFF"/>
        <w:spacing w:before="450" w:after="225"/>
        <w:jc w:val="both"/>
        <w:outlineLvl w:val="2"/>
        <w:rPr>
          <w:rFonts w:ascii="Helvetica" w:eastAsia="Times New Roman" w:hAnsi="Helvetica" w:cs="Times New Roman"/>
          <w:b/>
          <w:bCs/>
          <w:color w:val="021B34"/>
          <w:sz w:val="27"/>
          <w:szCs w:val="27"/>
          <w:lang w:eastAsia="fr-FR"/>
        </w:rPr>
      </w:pPr>
      <w:r w:rsidRPr="005548B1">
        <w:rPr>
          <w:rFonts w:ascii="Helvetica" w:eastAsia="Times New Roman" w:hAnsi="Helvetica" w:cs="Times New Roman"/>
          <w:b/>
          <w:bCs/>
          <w:color w:val="021B34"/>
          <w:sz w:val="27"/>
          <w:szCs w:val="27"/>
          <w:lang w:eastAsia="fr-FR"/>
        </w:rPr>
        <w:lastRenderedPageBreak/>
        <w:t>Standardisation des données</w:t>
      </w:r>
    </w:p>
    <w:p w14:paraId="116ECB9B" w14:textId="77777777" w:rsidR="005548B1" w:rsidRPr="005548B1" w:rsidRDefault="005548B1" w:rsidP="005548B1">
      <w:pPr>
        <w:shd w:val="clear" w:color="auto" w:fill="FFFFFF"/>
        <w:spacing w:after="168"/>
        <w:jc w:val="both"/>
        <w:rPr>
          <w:rFonts w:ascii="Helvetica" w:hAnsi="Helvetica" w:cs="Times New Roman"/>
          <w:color w:val="021B34"/>
          <w:sz w:val="20"/>
          <w:szCs w:val="20"/>
          <w:lang w:eastAsia="fr-FR"/>
        </w:rPr>
      </w:pPr>
      <w:r w:rsidRPr="005548B1">
        <w:rPr>
          <w:rFonts w:ascii="Helvetica" w:hAnsi="Helvetica" w:cs="Times New Roman"/>
          <w:color w:val="021B34"/>
          <w:sz w:val="20"/>
          <w:szCs w:val="20"/>
          <w:lang w:eastAsia="fr-FR"/>
        </w:rPr>
        <w:t xml:space="preserve">Dans l’analyse en composantes principales, les variables sont souvent normalisées. Ceci est particulièrement recommandé lorsque les variables sont mesurées dans différentes unités (par </w:t>
      </w:r>
      <w:proofErr w:type="gramStart"/>
      <w:r w:rsidRPr="005548B1">
        <w:rPr>
          <w:rFonts w:ascii="Helvetica" w:hAnsi="Helvetica" w:cs="Times New Roman"/>
          <w:color w:val="021B34"/>
          <w:sz w:val="20"/>
          <w:szCs w:val="20"/>
          <w:lang w:eastAsia="fr-FR"/>
        </w:rPr>
        <w:t>exemple:</w:t>
      </w:r>
      <w:proofErr w:type="gramEnd"/>
      <w:r w:rsidRPr="005548B1">
        <w:rPr>
          <w:rFonts w:ascii="Helvetica" w:hAnsi="Helvetica" w:cs="Times New Roman"/>
          <w:color w:val="021B34"/>
          <w:sz w:val="20"/>
          <w:szCs w:val="20"/>
          <w:lang w:eastAsia="fr-FR"/>
        </w:rPr>
        <w:t xml:space="preserve"> kilogrammes, kilomètres, centimètres, …); sinon, le résultat de l’ACP obtenue sera fortement affecté.</w:t>
      </w:r>
    </w:p>
    <w:p w14:paraId="6285C356" w14:textId="77777777" w:rsidR="005548B1" w:rsidRPr="005548B1" w:rsidRDefault="005548B1" w:rsidP="005548B1">
      <w:pPr>
        <w:shd w:val="clear" w:color="auto" w:fill="FFFFFF"/>
        <w:spacing w:after="168"/>
        <w:jc w:val="both"/>
        <w:rPr>
          <w:rFonts w:ascii="Helvetica" w:hAnsi="Helvetica" w:cs="Times New Roman"/>
          <w:color w:val="021B34"/>
          <w:sz w:val="20"/>
          <w:szCs w:val="20"/>
          <w:lang w:eastAsia="fr-FR"/>
        </w:rPr>
      </w:pPr>
      <w:r w:rsidRPr="005548B1">
        <w:rPr>
          <w:rFonts w:ascii="Helvetica" w:hAnsi="Helvetica" w:cs="Times New Roman"/>
          <w:color w:val="021B34"/>
          <w:sz w:val="20"/>
          <w:szCs w:val="20"/>
          <w:lang w:eastAsia="fr-FR"/>
        </w:rPr>
        <w:t>L’objectif est de rendre les variables comparables. Généralement, les variables sont normalisées de manière à ce qu’elles aient au final i) un écart type égal à un et ii) une moyenne égale à zéro.</w:t>
      </w:r>
    </w:p>
    <w:p w14:paraId="40A3A5C4" w14:textId="77777777" w:rsidR="005548B1" w:rsidRPr="005548B1" w:rsidRDefault="005548B1" w:rsidP="005548B1">
      <w:pPr>
        <w:shd w:val="clear" w:color="auto" w:fill="FFFFFF"/>
        <w:jc w:val="both"/>
        <w:rPr>
          <w:rFonts w:ascii="Helvetica" w:hAnsi="Helvetica" w:cs="Times New Roman"/>
          <w:color w:val="021B34"/>
          <w:sz w:val="20"/>
          <w:szCs w:val="20"/>
          <w:lang w:eastAsia="fr-FR"/>
        </w:rPr>
      </w:pPr>
      <w:r w:rsidRPr="005548B1">
        <w:rPr>
          <w:rFonts w:ascii="Helvetica" w:hAnsi="Helvetica" w:cs="Times New Roman"/>
          <w:color w:val="021B34"/>
          <w:sz w:val="20"/>
          <w:szCs w:val="20"/>
          <w:lang w:eastAsia="fr-FR"/>
        </w:rPr>
        <w:t>Techniquement, l’approche consiste à transformer les données en soustrayant à chaque valeur une valeur de référence (la moyenne de la variable) et en la divisant par l’écart type. A l’issue de cette transformation les données obtenues sont dites </w:t>
      </w:r>
      <w:r w:rsidRPr="005548B1">
        <w:rPr>
          <w:rFonts w:ascii="Helvetica" w:hAnsi="Helvetica" w:cs="Times New Roman"/>
          <w:i/>
          <w:iCs/>
          <w:color w:val="021B34"/>
          <w:sz w:val="20"/>
          <w:szCs w:val="20"/>
          <w:lang w:eastAsia="fr-FR"/>
        </w:rPr>
        <w:t>données centrées-réduites</w:t>
      </w:r>
      <w:r w:rsidRPr="005548B1">
        <w:rPr>
          <w:rFonts w:ascii="Helvetica" w:hAnsi="Helvetica" w:cs="Times New Roman"/>
          <w:color w:val="021B34"/>
          <w:sz w:val="20"/>
          <w:szCs w:val="20"/>
          <w:lang w:eastAsia="fr-FR"/>
        </w:rPr>
        <w:t xml:space="preserve">. L’ACP appliquée à ces données transformées </w:t>
      </w:r>
      <w:proofErr w:type="gramStart"/>
      <w:r w:rsidRPr="005548B1">
        <w:rPr>
          <w:rFonts w:ascii="Helvetica" w:hAnsi="Helvetica" w:cs="Times New Roman"/>
          <w:color w:val="021B34"/>
          <w:sz w:val="20"/>
          <w:szCs w:val="20"/>
          <w:lang w:eastAsia="fr-FR"/>
        </w:rPr>
        <w:t>est</w:t>
      </w:r>
      <w:proofErr w:type="gramEnd"/>
      <w:r w:rsidRPr="005548B1">
        <w:rPr>
          <w:rFonts w:ascii="Helvetica" w:hAnsi="Helvetica" w:cs="Times New Roman"/>
          <w:color w:val="021B34"/>
          <w:sz w:val="20"/>
          <w:szCs w:val="20"/>
          <w:lang w:eastAsia="fr-FR"/>
        </w:rPr>
        <w:t xml:space="preserve"> appelée </w:t>
      </w:r>
      <w:r w:rsidRPr="005548B1">
        <w:rPr>
          <w:rFonts w:ascii="Helvetica" w:hAnsi="Helvetica" w:cs="Times New Roman"/>
          <w:i/>
          <w:iCs/>
          <w:color w:val="021B34"/>
          <w:sz w:val="20"/>
          <w:szCs w:val="20"/>
          <w:lang w:eastAsia="fr-FR"/>
        </w:rPr>
        <w:t>ACP normée</w:t>
      </w:r>
      <w:r w:rsidRPr="005548B1">
        <w:rPr>
          <w:rFonts w:ascii="Helvetica" w:hAnsi="Helvetica" w:cs="Times New Roman"/>
          <w:color w:val="021B34"/>
          <w:sz w:val="20"/>
          <w:szCs w:val="20"/>
          <w:lang w:eastAsia="fr-FR"/>
        </w:rPr>
        <w:t>.</w:t>
      </w:r>
    </w:p>
    <w:p w14:paraId="611B1CC7" w14:textId="77777777" w:rsidR="005548B1" w:rsidRPr="005548B1" w:rsidRDefault="005548B1" w:rsidP="005548B1">
      <w:pPr>
        <w:shd w:val="clear" w:color="auto" w:fill="FFFFFF"/>
        <w:spacing w:after="168"/>
        <w:jc w:val="both"/>
        <w:rPr>
          <w:rFonts w:ascii="Helvetica" w:hAnsi="Helvetica" w:cs="Times New Roman"/>
          <w:color w:val="021B34"/>
          <w:sz w:val="20"/>
          <w:szCs w:val="20"/>
          <w:lang w:eastAsia="fr-FR"/>
        </w:rPr>
      </w:pPr>
      <w:r w:rsidRPr="005548B1">
        <w:rPr>
          <w:rFonts w:ascii="Helvetica" w:hAnsi="Helvetica" w:cs="Times New Roman"/>
          <w:color w:val="021B34"/>
          <w:sz w:val="20"/>
          <w:szCs w:val="20"/>
          <w:lang w:eastAsia="fr-FR"/>
        </w:rPr>
        <w:t xml:space="preserve">La standardisation des données est une approche beaucoup utilisée dans le contexte de l’analyse des données d’expression de gènes avant les analyses de type PCA et de </w:t>
      </w:r>
      <w:proofErr w:type="spellStart"/>
      <w:r w:rsidRPr="005548B1">
        <w:rPr>
          <w:rFonts w:ascii="Helvetica" w:hAnsi="Helvetica" w:cs="Times New Roman"/>
          <w:color w:val="021B34"/>
          <w:sz w:val="20"/>
          <w:szCs w:val="20"/>
          <w:lang w:eastAsia="fr-FR"/>
        </w:rPr>
        <w:t>clustering</w:t>
      </w:r>
      <w:proofErr w:type="spellEnd"/>
      <w:r w:rsidRPr="005548B1">
        <w:rPr>
          <w:rFonts w:ascii="Helvetica" w:hAnsi="Helvetica" w:cs="Times New Roman"/>
          <w:color w:val="021B34"/>
          <w:sz w:val="20"/>
          <w:szCs w:val="20"/>
          <w:lang w:eastAsia="fr-FR"/>
        </w:rPr>
        <w:t>.</w:t>
      </w:r>
    </w:p>
    <w:p w14:paraId="682BF08E" w14:textId="77777777" w:rsidR="005548B1" w:rsidRPr="005548B1" w:rsidRDefault="005548B1" w:rsidP="005548B1">
      <w:pPr>
        <w:shd w:val="clear" w:color="auto" w:fill="FFFFFF"/>
        <w:spacing w:after="168"/>
        <w:jc w:val="both"/>
        <w:rPr>
          <w:rFonts w:ascii="Helvetica" w:hAnsi="Helvetica" w:cs="Times New Roman"/>
          <w:color w:val="021B34"/>
          <w:sz w:val="20"/>
          <w:szCs w:val="20"/>
          <w:lang w:eastAsia="fr-FR"/>
        </w:rPr>
      </w:pPr>
      <w:r w:rsidRPr="005548B1">
        <w:rPr>
          <w:rFonts w:ascii="Helvetica" w:hAnsi="Helvetica" w:cs="Times New Roman"/>
          <w:color w:val="021B34"/>
          <w:sz w:val="20"/>
          <w:szCs w:val="20"/>
          <w:lang w:eastAsia="fr-FR"/>
        </w:rPr>
        <w:t xml:space="preserve">Lors de la normalisation des variables, les données peuvent être transformées comme </w:t>
      </w:r>
      <w:proofErr w:type="gramStart"/>
      <w:r w:rsidRPr="005548B1">
        <w:rPr>
          <w:rFonts w:ascii="Helvetica" w:hAnsi="Helvetica" w:cs="Times New Roman"/>
          <w:color w:val="021B34"/>
          <w:sz w:val="20"/>
          <w:szCs w:val="20"/>
          <w:lang w:eastAsia="fr-FR"/>
        </w:rPr>
        <w:t>suit:</w:t>
      </w:r>
      <w:proofErr w:type="gramEnd"/>
    </w:p>
    <w:p w14:paraId="78B877DC" w14:textId="77777777" w:rsidR="005548B1" w:rsidRDefault="005548B1" w:rsidP="005548B1">
      <w:pPr>
        <w:shd w:val="clear" w:color="auto" w:fill="FFFFFF"/>
        <w:jc w:val="center"/>
        <w:rPr>
          <w:rFonts w:ascii="Helvetica" w:eastAsia="Times New Roman" w:hAnsi="Helvetica"/>
          <w:color w:val="021B34"/>
          <w:sz w:val="20"/>
          <w:szCs w:val="20"/>
          <w:lang w:eastAsia="fr-FR"/>
        </w:rPr>
      </w:pPr>
      <w:r>
        <w:rPr>
          <w:rStyle w:val="mi"/>
          <w:rFonts w:ascii="STIXGeneral" w:eastAsia="Times New Roman" w:hAnsi="STIXGeneral" w:cs="STIXGeneral"/>
          <w:color w:val="021B34"/>
          <w:position w:val="256"/>
          <w:bdr w:val="none" w:sz="0" w:space="0" w:color="auto" w:frame="1"/>
        </w:rPr>
        <w:t>x</w:t>
      </w:r>
      <w:r>
        <w:rPr>
          <w:rStyle w:val="mi"/>
          <w:rFonts w:ascii="STIXGeneral" w:eastAsia="Times New Roman" w:hAnsi="STIXGeneral" w:cs="STIXGeneral"/>
          <w:color w:val="021B34"/>
          <w:position w:val="256"/>
          <w:sz w:val="17"/>
          <w:szCs w:val="17"/>
          <w:bdr w:val="none" w:sz="0" w:space="0" w:color="auto" w:frame="1"/>
        </w:rPr>
        <w:t>i</w:t>
      </w:r>
      <w:r>
        <w:rPr>
          <w:rStyle w:val="mo"/>
          <w:rFonts w:ascii="STIXGeneral" w:eastAsia="Times New Roman" w:hAnsi="STIXGeneral" w:cs="STIXGeneral"/>
          <w:color w:val="021B34"/>
          <w:position w:val="256"/>
          <w:bdr w:val="none" w:sz="0" w:space="0" w:color="auto" w:frame="1"/>
        </w:rPr>
        <w:t>−</w:t>
      </w:r>
      <w:proofErr w:type="spellStart"/>
      <w:r>
        <w:rPr>
          <w:rStyle w:val="mi"/>
          <w:rFonts w:ascii="STIXGeneral" w:eastAsia="Times New Roman" w:hAnsi="STIXGeneral" w:cs="STIXGeneral"/>
          <w:color w:val="021B34"/>
          <w:position w:val="256"/>
          <w:bdr w:val="none" w:sz="0" w:space="0" w:color="auto" w:frame="1"/>
        </w:rPr>
        <w:t>mean</w:t>
      </w:r>
      <w:proofErr w:type="spellEnd"/>
      <w:r>
        <w:rPr>
          <w:rStyle w:val="mo"/>
          <w:rFonts w:ascii="STIXGeneral" w:eastAsia="Times New Roman" w:hAnsi="STIXGeneral" w:cs="STIXGeneral"/>
          <w:color w:val="021B34"/>
          <w:position w:val="256"/>
          <w:bdr w:val="none" w:sz="0" w:space="0" w:color="auto" w:frame="1"/>
        </w:rPr>
        <w:t>(</w:t>
      </w:r>
      <w:r>
        <w:rPr>
          <w:rStyle w:val="mi"/>
          <w:rFonts w:ascii="STIXGeneral" w:eastAsia="Times New Roman" w:hAnsi="STIXGeneral" w:cs="STIXGeneral"/>
          <w:color w:val="021B34"/>
          <w:position w:val="256"/>
          <w:bdr w:val="none" w:sz="0" w:space="0" w:color="auto" w:frame="1"/>
        </w:rPr>
        <w:t>x</w:t>
      </w:r>
      <w:r>
        <w:rPr>
          <w:rStyle w:val="mo"/>
          <w:rFonts w:ascii="STIXGeneral" w:eastAsia="Times New Roman" w:hAnsi="STIXGeneral" w:cs="STIXGeneral"/>
          <w:color w:val="021B34"/>
          <w:position w:val="256"/>
          <w:bdr w:val="none" w:sz="0" w:space="0" w:color="auto" w:frame="1"/>
        </w:rPr>
        <w:t>)</w:t>
      </w:r>
      <w:proofErr w:type="spellStart"/>
      <w:r>
        <w:rPr>
          <w:rStyle w:val="mi"/>
          <w:rFonts w:ascii="STIXGeneral" w:eastAsia="Times New Roman" w:hAnsi="STIXGeneral" w:cs="STIXGeneral"/>
          <w:color w:val="021B34"/>
          <w:position w:val="256"/>
          <w:bdr w:val="none" w:sz="0" w:space="0" w:color="auto" w:frame="1"/>
        </w:rPr>
        <w:t>sd</w:t>
      </w:r>
      <w:proofErr w:type="spellEnd"/>
      <w:r>
        <w:rPr>
          <w:rStyle w:val="mo"/>
          <w:rFonts w:ascii="STIXGeneral" w:eastAsia="Times New Roman" w:hAnsi="STIXGeneral" w:cs="STIXGeneral"/>
          <w:color w:val="021B34"/>
          <w:position w:val="256"/>
          <w:bdr w:val="none" w:sz="0" w:space="0" w:color="auto" w:frame="1"/>
        </w:rPr>
        <w:t>(</w:t>
      </w:r>
      <w:r>
        <w:rPr>
          <w:rStyle w:val="mi"/>
          <w:rFonts w:ascii="STIXGeneral" w:eastAsia="Times New Roman" w:hAnsi="STIXGeneral" w:cs="STIXGeneral"/>
          <w:color w:val="021B34"/>
          <w:position w:val="256"/>
          <w:bdr w:val="none" w:sz="0" w:space="0" w:color="auto" w:frame="1"/>
        </w:rPr>
        <w:t>x</w:t>
      </w:r>
      <w:r>
        <w:rPr>
          <w:rStyle w:val="mo"/>
          <w:rFonts w:ascii="STIXGeneral" w:eastAsia="Times New Roman" w:hAnsi="STIXGeneral" w:cs="STIXGeneral"/>
          <w:color w:val="021B34"/>
          <w:position w:val="256"/>
          <w:bdr w:val="none" w:sz="0" w:space="0" w:color="auto" w:frame="1"/>
        </w:rPr>
        <w:t>)</w:t>
      </w:r>
      <w:r>
        <w:rPr>
          <w:rStyle w:val="mjxassistivemathml"/>
          <w:rFonts w:ascii="Helvetica" w:eastAsia="Times New Roman" w:hAnsi="Helvetica"/>
          <w:color w:val="021B34"/>
          <w:position w:val="256"/>
          <w:sz w:val="20"/>
          <w:szCs w:val="20"/>
          <w:bdr w:val="none" w:sz="0" w:space="0" w:color="auto" w:frame="1"/>
        </w:rPr>
        <w:t>xi−</w:t>
      </w:r>
      <w:proofErr w:type="spellStart"/>
      <w:r>
        <w:rPr>
          <w:rStyle w:val="mjxassistivemathml"/>
          <w:rFonts w:ascii="Helvetica" w:eastAsia="Times New Roman" w:hAnsi="Helvetica"/>
          <w:color w:val="021B34"/>
          <w:position w:val="256"/>
          <w:sz w:val="20"/>
          <w:szCs w:val="20"/>
          <w:bdr w:val="none" w:sz="0" w:space="0" w:color="auto" w:frame="1"/>
        </w:rPr>
        <w:t>mean</w:t>
      </w:r>
      <w:proofErr w:type="spellEnd"/>
      <w:r>
        <w:rPr>
          <w:rStyle w:val="mjxassistivemathml"/>
          <w:rFonts w:ascii="Helvetica" w:eastAsia="Times New Roman" w:hAnsi="Helvetica"/>
          <w:color w:val="021B34"/>
          <w:position w:val="256"/>
          <w:sz w:val="20"/>
          <w:szCs w:val="20"/>
          <w:bdr w:val="none" w:sz="0" w:space="0" w:color="auto" w:frame="1"/>
        </w:rPr>
        <w:t>(x)</w:t>
      </w:r>
      <w:proofErr w:type="spellStart"/>
      <w:r>
        <w:rPr>
          <w:rStyle w:val="mjxassistivemathml"/>
          <w:rFonts w:ascii="Helvetica" w:eastAsia="Times New Roman" w:hAnsi="Helvetica"/>
          <w:color w:val="021B34"/>
          <w:position w:val="256"/>
          <w:sz w:val="20"/>
          <w:szCs w:val="20"/>
          <w:bdr w:val="none" w:sz="0" w:space="0" w:color="auto" w:frame="1"/>
        </w:rPr>
        <w:t>sd</w:t>
      </w:r>
      <w:proofErr w:type="spellEnd"/>
      <w:r>
        <w:rPr>
          <w:rStyle w:val="mjxassistivemathml"/>
          <w:rFonts w:ascii="Helvetica" w:eastAsia="Times New Roman" w:hAnsi="Helvetica"/>
          <w:color w:val="021B34"/>
          <w:position w:val="256"/>
          <w:sz w:val="20"/>
          <w:szCs w:val="20"/>
          <w:bdr w:val="none" w:sz="0" w:space="0" w:color="auto" w:frame="1"/>
        </w:rPr>
        <w:t>(x)</w:t>
      </w:r>
    </w:p>
    <w:p w14:paraId="57DB31ED"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Où </w:t>
      </w:r>
      <w:proofErr w:type="spellStart"/>
      <w:r>
        <w:rPr>
          <w:rStyle w:val="mi"/>
          <w:rFonts w:ascii="STIXGeneral" w:hAnsi="STIXGeneral" w:cs="STIXGeneral"/>
          <w:color w:val="021B34"/>
          <w:position w:val="256"/>
          <w:bdr w:val="none" w:sz="0" w:space="0" w:color="auto" w:frame="1"/>
        </w:rPr>
        <w:t>mean</w:t>
      </w:r>
      <w:proofErr w:type="spellEnd"/>
      <w:r>
        <w:rPr>
          <w:rStyle w:val="mo"/>
          <w:rFonts w:ascii="STIXGeneral" w:hAnsi="STIXGeneral" w:cs="STIXGeneral"/>
          <w:color w:val="021B34"/>
          <w:position w:val="256"/>
          <w:bdr w:val="none" w:sz="0" w:space="0" w:color="auto" w:frame="1"/>
        </w:rPr>
        <w:t>(</w:t>
      </w:r>
      <w:r>
        <w:rPr>
          <w:rStyle w:val="mi"/>
          <w:rFonts w:ascii="STIXGeneral" w:hAnsi="STIXGeneral" w:cs="STIXGeneral"/>
          <w:color w:val="021B34"/>
          <w:position w:val="256"/>
          <w:bdr w:val="none" w:sz="0" w:space="0" w:color="auto" w:frame="1"/>
        </w:rPr>
        <w:t>x</w:t>
      </w:r>
      <w:r>
        <w:rPr>
          <w:rStyle w:val="mo"/>
          <w:rFonts w:ascii="STIXGeneral" w:hAnsi="STIXGeneral" w:cs="STIXGeneral"/>
          <w:color w:val="021B34"/>
          <w:position w:val="256"/>
          <w:bdr w:val="none" w:sz="0" w:space="0" w:color="auto" w:frame="1"/>
        </w:rPr>
        <w:t>)</w:t>
      </w:r>
      <w:proofErr w:type="spellStart"/>
      <w:r>
        <w:rPr>
          <w:rStyle w:val="mjxassistivemathml"/>
          <w:rFonts w:ascii="Helvetica" w:hAnsi="Helvetica"/>
          <w:color w:val="021B34"/>
          <w:position w:val="256"/>
          <w:sz w:val="20"/>
          <w:szCs w:val="20"/>
          <w:bdr w:val="none" w:sz="0" w:space="0" w:color="auto" w:frame="1"/>
        </w:rPr>
        <w:t>mean</w:t>
      </w:r>
      <w:proofErr w:type="spellEnd"/>
      <w:r>
        <w:rPr>
          <w:rStyle w:val="mjxassistivemathml"/>
          <w:rFonts w:ascii="Helvetica" w:hAnsi="Helvetica"/>
          <w:color w:val="021B34"/>
          <w:position w:val="256"/>
          <w:sz w:val="20"/>
          <w:szCs w:val="20"/>
          <w:bdr w:val="none" w:sz="0" w:space="0" w:color="auto" w:frame="1"/>
        </w:rPr>
        <w:t>(x)</w:t>
      </w:r>
      <w:r>
        <w:rPr>
          <w:rFonts w:ascii="Helvetica" w:hAnsi="Helvetica"/>
          <w:color w:val="021B34"/>
          <w:sz w:val="20"/>
          <w:szCs w:val="20"/>
        </w:rPr>
        <w:t> est la moyenne des valeurs de x, et </w:t>
      </w:r>
      <w:proofErr w:type="spellStart"/>
      <w:r>
        <w:rPr>
          <w:rStyle w:val="mi"/>
          <w:rFonts w:ascii="STIXGeneral" w:hAnsi="STIXGeneral" w:cs="STIXGeneral"/>
          <w:color w:val="021B34"/>
          <w:position w:val="256"/>
          <w:bdr w:val="none" w:sz="0" w:space="0" w:color="auto" w:frame="1"/>
        </w:rPr>
        <w:t>sd</w:t>
      </w:r>
      <w:proofErr w:type="spellEnd"/>
      <w:r>
        <w:rPr>
          <w:rStyle w:val="mo"/>
          <w:rFonts w:ascii="STIXGeneral" w:hAnsi="STIXGeneral" w:cs="STIXGeneral"/>
          <w:color w:val="021B34"/>
          <w:position w:val="256"/>
          <w:bdr w:val="none" w:sz="0" w:space="0" w:color="auto" w:frame="1"/>
        </w:rPr>
        <w:t>(</w:t>
      </w:r>
      <w:r>
        <w:rPr>
          <w:rStyle w:val="mi"/>
          <w:rFonts w:ascii="STIXGeneral" w:hAnsi="STIXGeneral" w:cs="STIXGeneral"/>
          <w:color w:val="021B34"/>
          <w:position w:val="256"/>
          <w:bdr w:val="none" w:sz="0" w:space="0" w:color="auto" w:frame="1"/>
        </w:rPr>
        <w:t>x</w:t>
      </w:r>
      <w:r>
        <w:rPr>
          <w:rStyle w:val="mo"/>
          <w:rFonts w:ascii="STIXGeneral" w:hAnsi="STIXGeneral" w:cs="STIXGeneral"/>
          <w:color w:val="021B34"/>
          <w:position w:val="256"/>
          <w:bdr w:val="none" w:sz="0" w:space="0" w:color="auto" w:frame="1"/>
        </w:rPr>
        <w:t>)</w:t>
      </w:r>
      <w:proofErr w:type="spellStart"/>
      <w:r>
        <w:rPr>
          <w:rStyle w:val="mjxassistivemathml"/>
          <w:rFonts w:ascii="Helvetica" w:hAnsi="Helvetica"/>
          <w:color w:val="021B34"/>
          <w:position w:val="256"/>
          <w:sz w:val="20"/>
          <w:szCs w:val="20"/>
          <w:bdr w:val="none" w:sz="0" w:space="0" w:color="auto" w:frame="1"/>
        </w:rPr>
        <w:t>sd</w:t>
      </w:r>
      <w:proofErr w:type="spellEnd"/>
      <w:r>
        <w:rPr>
          <w:rStyle w:val="mjxassistivemathml"/>
          <w:rFonts w:ascii="Helvetica" w:hAnsi="Helvetica"/>
          <w:color w:val="021B34"/>
          <w:position w:val="256"/>
          <w:sz w:val="20"/>
          <w:szCs w:val="20"/>
          <w:bdr w:val="none" w:sz="0" w:space="0" w:color="auto" w:frame="1"/>
        </w:rPr>
        <w:t>(x)</w:t>
      </w:r>
      <w:r>
        <w:rPr>
          <w:rFonts w:ascii="Helvetica" w:hAnsi="Helvetica"/>
          <w:color w:val="021B34"/>
          <w:sz w:val="20"/>
          <w:szCs w:val="20"/>
        </w:rPr>
        <w:t> est l’écart type (SD).</w:t>
      </w:r>
    </w:p>
    <w:p w14:paraId="0F172672"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La fonction </w:t>
      </w:r>
      <w:proofErr w:type="spellStart"/>
      <w:proofErr w:type="gramStart"/>
      <w:r>
        <w:rPr>
          <w:rStyle w:val="Emphase"/>
          <w:rFonts w:ascii="Helvetica" w:hAnsi="Helvetica"/>
          <w:color w:val="021B34"/>
          <w:sz w:val="20"/>
          <w:szCs w:val="20"/>
        </w:rPr>
        <w:t>scale</w:t>
      </w:r>
      <w:proofErr w:type="spellEnd"/>
      <w:r>
        <w:rPr>
          <w:rFonts w:ascii="Helvetica" w:hAnsi="Helvetica"/>
          <w:color w:val="021B34"/>
          <w:sz w:val="20"/>
          <w:szCs w:val="20"/>
        </w:rPr>
        <w:t>(</w:t>
      </w:r>
      <w:proofErr w:type="gramEnd"/>
      <w:r>
        <w:rPr>
          <w:rFonts w:ascii="Helvetica" w:hAnsi="Helvetica"/>
          <w:color w:val="021B34"/>
          <w:sz w:val="20"/>
          <w:szCs w:val="20"/>
        </w:rPr>
        <w:t>) peut être utilisée pour normaliser les données.</w:t>
      </w:r>
    </w:p>
    <w:p w14:paraId="062A929F" w14:textId="77777777" w:rsidR="005548B1" w:rsidRDefault="005548B1" w:rsidP="005548B1">
      <w:pPr>
        <w:pStyle w:val="Normalweb"/>
        <w:shd w:val="clear" w:color="auto" w:fill="FDF9E4"/>
        <w:spacing w:before="0" w:beforeAutospacing="0" w:after="0" w:afterAutospacing="0"/>
        <w:rPr>
          <w:rFonts w:ascii="Helvetica" w:hAnsi="Helvetica"/>
          <w:color w:val="C19954"/>
          <w:sz w:val="20"/>
          <w:szCs w:val="20"/>
        </w:rPr>
      </w:pPr>
      <w:r>
        <w:rPr>
          <w:rFonts w:ascii="Helvetica" w:hAnsi="Helvetica"/>
          <w:color w:val="C19954"/>
          <w:sz w:val="20"/>
          <w:szCs w:val="20"/>
        </w:rPr>
        <w:t>Notez que, par défaut, la fonction </w:t>
      </w:r>
      <w:proofErr w:type="gramStart"/>
      <w:r>
        <w:rPr>
          <w:rStyle w:val="lev"/>
          <w:rFonts w:ascii="Helvetica" w:hAnsi="Helvetica"/>
          <w:color w:val="C19954"/>
          <w:sz w:val="20"/>
          <w:szCs w:val="20"/>
        </w:rPr>
        <w:t>PCA</w:t>
      </w:r>
      <w:r>
        <w:rPr>
          <w:rFonts w:ascii="Helvetica" w:hAnsi="Helvetica"/>
          <w:color w:val="C19954"/>
          <w:sz w:val="20"/>
          <w:szCs w:val="20"/>
        </w:rPr>
        <w:t>(</w:t>
      </w:r>
      <w:proofErr w:type="gramEnd"/>
      <w:r>
        <w:rPr>
          <w:rFonts w:ascii="Helvetica" w:hAnsi="Helvetica"/>
          <w:color w:val="C19954"/>
          <w:sz w:val="20"/>
          <w:szCs w:val="20"/>
        </w:rPr>
        <w:t>) [dans </w:t>
      </w:r>
      <w:proofErr w:type="spellStart"/>
      <w:r>
        <w:rPr>
          <w:rStyle w:val="Emphase"/>
          <w:rFonts w:ascii="Helvetica" w:hAnsi="Helvetica"/>
          <w:color w:val="C19954"/>
          <w:sz w:val="20"/>
          <w:szCs w:val="20"/>
        </w:rPr>
        <w:t>FactoMineR</w:t>
      </w:r>
      <w:proofErr w:type="spellEnd"/>
      <w:r>
        <w:rPr>
          <w:rFonts w:ascii="Helvetica" w:hAnsi="Helvetica"/>
          <w:color w:val="C19954"/>
          <w:sz w:val="20"/>
          <w:szCs w:val="20"/>
        </w:rPr>
        <w:t>], normalise les données automatiquement pendant l’ACP; donc, vous n’avez pas besoin de faire cette transformation avant l’ACP.</w:t>
      </w:r>
    </w:p>
    <w:p w14:paraId="2A47A1E0" w14:textId="77777777" w:rsidR="005548B1" w:rsidRDefault="005548B1" w:rsidP="005548B1">
      <w:pPr>
        <w:pStyle w:val="Titre3"/>
        <w:shd w:val="clear" w:color="auto" w:fill="FFFFFF"/>
        <w:spacing w:before="450" w:beforeAutospacing="0" w:after="225" w:afterAutospacing="0"/>
        <w:jc w:val="both"/>
        <w:rPr>
          <w:rFonts w:ascii="Helvetica" w:eastAsia="Times New Roman" w:hAnsi="Helvetica"/>
          <w:color w:val="021B34"/>
        </w:rPr>
      </w:pPr>
      <w:proofErr w:type="gramStart"/>
      <w:r>
        <w:rPr>
          <w:rFonts w:ascii="Helvetica" w:eastAsia="Times New Roman" w:hAnsi="Helvetica"/>
          <w:color w:val="021B34"/>
        </w:rPr>
        <w:t>code</w:t>
      </w:r>
      <w:proofErr w:type="gramEnd"/>
      <w:r>
        <w:rPr>
          <w:rFonts w:ascii="Helvetica" w:eastAsia="Times New Roman" w:hAnsi="Helvetica"/>
          <w:color w:val="021B34"/>
        </w:rPr>
        <w:t xml:space="preserve"> R</w:t>
      </w:r>
    </w:p>
    <w:p w14:paraId="1919C620"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 xml:space="preserve">Fonction </w:t>
      </w:r>
      <w:proofErr w:type="gramStart"/>
      <w:r>
        <w:rPr>
          <w:rFonts w:ascii="Helvetica" w:hAnsi="Helvetica"/>
          <w:color w:val="021B34"/>
          <w:sz w:val="20"/>
          <w:szCs w:val="20"/>
        </w:rPr>
        <w:t>R:</w:t>
      </w:r>
      <w:proofErr w:type="gramEnd"/>
      <w:r>
        <w:rPr>
          <w:rFonts w:ascii="Helvetica" w:hAnsi="Helvetica"/>
          <w:color w:val="021B34"/>
          <w:sz w:val="20"/>
          <w:szCs w:val="20"/>
        </w:rPr>
        <w:t> </w:t>
      </w:r>
      <w:r>
        <w:rPr>
          <w:rStyle w:val="CodeHTML"/>
          <w:color w:val="FC4E07"/>
        </w:rPr>
        <w:t>PCA()</w:t>
      </w:r>
      <w:r>
        <w:rPr>
          <w:rFonts w:ascii="Helvetica" w:hAnsi="Helvetica"/>
          <w:color w:val="021B34"/>
          <w:sz w:val="20"/>
          <w:szCs w:val="20"/>
        </w:rPr>
        <w:t> [</w:t>
      </w:r>
      <w:proofErr w:type="spellStart"/>
      <w:r>
        <w:rPr>
          <w:rFonts w:ascii="Helvetica" w:hAnsi="Helvetica"/>
          <w:color w:val="021B34"/>
          <w:sz w:val="20"/>
          <w:szCs w:val="20"/>
        </w:rPr>
        <w:t>FactoMineR</w:t>
      </w:r>
      <w:proofErr w:type="spellEnd"/>
      <w:r>
        <w:rPr>
          <w:rFonts w:ascii="Helvetica" w:hAnsi="Helvetica"/>
          <w:color w:val="021B34"/>
          <w:sz w:val="20"/>
          <w:szCs w:val="20"/>
        </w:rPr>
        <w:t>].</w:t>
      </w:r>
    </w:p>
    <w:p w14:paraId="0CD27280"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Format </w:t>
      </w:r>
      <w:proofErr w:type="gramStart"/>
      <w:r>
        <w:rPr>
          <w:rFonts w:ascii="Helvetica" w:hAnsi="Helvetica"/>
          <w:color w:val="021B34"/>
          <w:sz w:val="20"/>
          <w:szCs w:val="20"/>
        </w:rPr>
        <w:t>simplifié:</w:t>
      </w:r>
      <w:proofErr w:type="gramEnd"/>
    </w:p>
    <w:p w14:paraId="007F46CF" w14:textId="77777777" w:rsidR="005548B1" w:rsidRDefault="005548B1" w:rsidP="005548B1">
      <w:pPr>
        <w:pStyle w:val="PrformatHTML"/>
        <w:shd w:val="clear" w:color="auto" w:fill="FFFFFF"/>
        <w:jc w:val="both"/>
        <w:rPr>
          <w:color w:val="021B34"/>
        </w:rPr>
      </w:pPr>
      <w:proofErr w:type="gramStart"/>
      <w:r>
        <w:rPr>
          <w:rStyle w:val="identifier"/>
          <w:rFonts w:ascii="Courier" w:hAnsi="Courier"/>
          <w:color w:val="000000"/>
          <w:shd w:val="clear" w:color="auto" w:fill="F5F5F5"/>
        </w:rPr>
        <w:t>PCA</w:t>
      </w:r>
      <w:r>
        <w:rPr>
          <w:rStyle w:val="paren"/>
          <w:rFonts w:ascii="Courier" w:hAnsi="Courier"/>
          <w:color w:val="687687"/>
          <w:shd w:val="clear" w:color="auto" w:fill="F5F5F5"/>
        </w:rPr>
        <w:t>(</w:t>
      </w:r>
      <w:proofErr w:type="gramEnd"/>
      <w:r>
        <w:rPr>
          <w:rStyle w:val="identifier"/>
          <w:rFonts w:ascii="Courier" w:hAnsi="Courier"/>
          <w:color w:val="000000"/>
          <w:shd w:val="clear" w:color="auto" w:fill="F5F5F5"/>
        </w:rPr>
        <w:t>X</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scale.unit</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literal"/>
          <w:rFonts w:ascii="Courier" w:hAnsi="Courier"/>
          <w:color w:val="5848F6"/>
          <w:shd w:val="clear" w:color="auto" w:fill="F5F5F5"/>
        </w:rPr>
        <w:t>TRUE</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ncp</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5</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graph</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literal"/>
          <w:rFonts w:ascii="Courier" w:hAnsi="Courier"/>
          <w:color w:val="5848F6"/>
          <w:shd w:val="clear" w:color="auto" w:fill="F5F5F5"/>
        </w:rPr>
        <w:t>TRUE</w:t>
      </w:r>
      <w:r>
        <w:rPr>
          <w:rStyle w:val="paren"/>
          <w:rFonts w:ascii="Courier" w:hAnsi="Courier"/>
          <w:color w:val="687687"/>
          <w:shd w:val="clear" w:color="auto" w:fill="F5F5F5"/>
        </w:rPr>
        <w:t>)</w:t>
      </w:r>
    </w:p>
    <w:p w14:paraId="2DCC306B" w14:textId="77777777" w:rsidR="005548B1" w:rsidRDefault="005548B1" w:rsidP="005548B1">
      <w:pPr>
        <w:numPr>
          <w:ilvl w:val="0"/>
          <w:numId w:val="3"/>
        </w:numPr>
        <w:shd w:val="clear" w:color="auto" w:fill="FFFFFF"/>
        <w:ind w:left="450"/>
        <w:jc w:val="both"/>
        <w:rPr>
          <w:rFonts w:ascii="Helvetica" w:eastAsia="Times New Roman" w:hAnsi="Helvetica"/>
          <w:color w:val="021B34"/>
          <w:sz w:val="20"/>
          <w:szCs w:val="20"/>
        </w:rPr>
      </w:pPr>
      <w:proofErr w:type="gramStart"/>
      <w:r>
        <w:rPr>
          <w:rStyle w:val="CodeHTML"/>
          <w:color w:val="FC4E07"/>
        </w:rPr>
        <w:t>X</w:t>
      </w:r>
      <w:r>
        <w:rPr>
          <w:rFonts w:ascii="Helvetica" w:eastAsia="Times New Roman" w:hAnsi="Helvetica"/>
          <w:color w:val="021B34"/>
          <w:sz w:val="20"/>
          <w:szCs w:val="20"/>
        </w:rPr>
        <w:t>:</w:t>
      </w:r>
      <w:proofErr w:type="gramEnd"/>
      <w:r>
        <w:rPr>
          <w:rFonts w:ascii="Helvetica" w:eastAsia="Times New Roman" w:hAnsi="Helvetica"/>
          <w:color w:val="021B34"/>
          <w:sz w:val="20"/>
          <w:szCs w:val="20"/>
        </w:rPr>
        <w:t xml:space="preserve"> jeu de données de type data frame. Les lignes sont des individus et les colonnes sont des variables numériques</w:t>
      </w:r>
    </w:p>
    <w:p w14:paraId="0D6A3BB6" w14:textId="77777777" w:rsidR="005548B1" w:rsidRDefault="005548B1" w:rsidP="005548B1">
      <w:pPr>
        <w:numPr>
          <w:ilvl w:val="0"/>
          <w:numId w:val="3"/>
        </w:numPr>
        <w:shd w:val="clear" w:color="auto" w:fill="FFFFFF"/>
        <w:ind w:left="450"/>
        <w:jc w:val="both"/>
        <w:rPr>
          <w:rFonts w:ascii="Helvetica" w:eastAsia="Times New Roman" w:hAnsi="Helvetica"/>
          <w:color w:val="021B34"/>
          <w:sz w:val="20"/>
          <w:szCs w:val="20"/>
        </w:rPr>
      </w:pPr>
      <w:proofErr w:type="spellStart"/>
      <w:proofErr w:type="gramStart"/>
      <w:r>
        <w:rPr>
          <w:rStyle w:val="CodeHTML"/>
          <w:color w:val="FC4E07"/>
        </w:rPr>
        <w:t>scale.unit</w:t>
      </w:r>
      <w:proofErr w:type="spellEnd"/>
      <w:proofErr w:type="gramEnd"/>
      <w:r>
        <w:rPr>
          <w:rFonts w:ascii="Helvetica" w:eastAsia="Times New Roman" w:hAnsi="Helvetica"/>
          <w:color w:val="021B34"/>
          <w:sz w:val="20"/>
          <w:szCs w:val="20"/>
        </w:rPr>
        <w:t>: une valeur logique. Si </w:t>
      </w:r>
      <w:r>
        <w:rPr>
          <w:rStyle w:val="CodeHTML"/>
          <w:color w:val="FC4E07"/>
        </w:rPr>
        <w:t>TRUE</w:t>
      </w:r>
      <w:r>
        <w:rPr>
          <w:rFonts w:ascii="Helvetica" w:eastAsia="Times New Roman" w:hAnsi="Helvetica"/>
          <w:color w:val="021B34"/>
          <w:sz w:val="20"/>
          <w:szCs w:val="20"/>
        </w:rPr>
        <w:t>, les données sont standardisées/normalisées avant l’analyse.</w:t>
      </w:r>
    </w:p>
    <w:p w14:paraId="3F8174FE" w14:textId="77777777" w:rsidR="005548B1" w:rsidRDefault="005548B1" w:rsidP="005548B1">
      <w:pPr>
        <w:numPr>
          <w:ilvl w:val="0"/>
          <w:numId w:val="3"/>
        </w:numPr>
        <w:shd w:val="clear" w:color="auto" w:fill="FFFFFF"/>
        <w:ind w:left="450"/>
        <w:jc w:val="both"/>
        <w:rPr>
          <w:rFonts w:ascii="Helvetica" w:eastAsia="Times New Roman" w:hAnsi="Helvetica"/>
          <w:color w:val="021B34"/>
          <w:sz w:val="20"/>
          <w:szCs w:val="20"/>
        </w:rPr>
      </w:pPr>
      <w:proofErr w:type="spellStart"/>
      <w:proofErr w:type="gramStart"/>
      <w:r>
        <w:rPr>
          <w:rStyle w:val="CodeHTML"/>
          <w:color w:val="FC4E07"/>
        </w:rPr>
        <w:t>ncp</w:t>
      </w:r>
      <w:proofErr w:type="spellEnd"/>
      <w:r>
        <w:rPr>
          <w:rFonts w:ascii="Helvetica" w:eastAsia="Times New Roman" w:hAnsi="Helvetica"/>
          <w:color w:val="021B34"/>
          <w:sz w:val="20"/>
          <w:szCs w:val="20"/>
        </w:rPr>
        <w:t>:</w:t>
      </w:r>
      <w:proofErr w:type="gramEnd"/>
      <w:r>
        <w:rPr>
          <w:rFonts w:ascii="Helvetica" w:eastAsia="Times New Roman" w:hAnsi="Helvetica"/>
          <w:color w:val="021B34"/>
          <w:sz w:val="20"/>
          <w:szCs w:val="20"/>
        </w:rPr>
        <w:t xml:space="preserve"> nombre de dimensions conservées dans les résultats finaux.</w:t>
      </w:r>
    </w:p>
    <w:p w14:paraId="64721B7C" w14:textId="77777777" w:rsidR="005548B1" w:rsidRDefault="005548B1" w:rsidP="005548B1">
      <w:pPr>
        <w:numPr>
          <w:ilvl w:val="0"/>
          <w:numId w:val="3"/>
        </w:numPr>
        <w:shd w:val="clear" w:color="auto" w:fill="FFFFFF"/>
        <w:ind w:left="450"/>
        <w:jc w:val="both"/>
        <w:rPr>
          <w:rFonts w:ascii="Helvetica" w:eastAsia="Times New Roman" w:hAnsi="Helvetica"/>
          <w:color w:val="021B34"/>
          <w:sz w:val="20"/>
          <w:szCs w:val="20"/>
        </w:rPr>
      </w:pPr>
      <w:proofErr w:type="gramStart"/>
      <w:r>
        <w:rPr>
          <w:rStyle w:val="CodeHTML"/>
          <w:color w:val="FC4E07"/>
        </w:rPr>
        <w:lastRenderedPageBreak/>
        <w:t>graph</w:t>
      </w:r>
      <w:r>
        <w:rPr>
          <w:rFonts w:ascii="Helvetica" w:eastAsia="Times New Roman" w:hAnsi="Helvetica"/>
          <w:color w:val="021B34"/>
          <w:sz w:val="20"/>
          <w:szCs w:val="20"/>
        </w:rPr>
        <w:t>:</w:t>
      </w:r>
      <w:proofErr w:type="gramEnd"/>
      <w:r>
        <w:rPr>
          <w:rFonts w:ascii="Helvetica" w:eastAsia="Times New Roman" w:hAnsi="Helvetica"/>
          <w:color w:val="021B34"/>
          <w:sz w:val="20"/>
          <w:szCs w:val="20"/>
        </w:rPr>
        <w:t xml:space="preserve"> une valeur logique. Si TRUE un graphique est affiché.</w:t>
      </w:r>
    </w:p>
    <w:p w14:paraId="08955917"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Calculer l’ACP sur les individus/variables </w:t>
      </w:r>
      <w:proofErr w:type="gramStart"/>
      <w:r>
        <w:rPr>
          <w:rFonts w:ascii="Helvetica" w:hAnsi="Helvetica"/>
          <w:color w:val="021B34"/>
          <w:sz w:val="20"/>
          <w:szCs w:val="20"/>
        </w:rPr>
        <w:t>actifs:</w:t>
      </w:r>
      <w:proofErr w:type="gramEnd"/>
    </w:p>
    <w:p w14:paraId="64877031"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keyword"/>
          <w:rFonts w:ascii="Courier" w:hAnsi="Courier"/>
          <w:b/>
          <w:bCs/>
          <w:color w:val="0000FF"/>
          <w:shd w:val="clear" w:color="auto" w:fill="F5F5F5"/>
        </w:rPr>
        <w:t>library</w:t>
      </w:r>
      <w:proofErr w:type="spellEnd"/>
      <w:proofErr w:type="gramEnd"/>
      <w:r>
        <w:rPr>
          <w:rStyle w:val="paren"/>
          <w:rFonts w:ascii="Courier" w:hAnsi="Courier"/>
          <w:color w:val="687687"/>
          <w:shd w:val="clear" w:color="auto" w:fill="F5F5F5"/>
        </w:rPr>
        <w:t>(</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FactoMineR</w:t>
      </w:r>
      <w:proofErr w:type="spellEnd"/>
      <w:r>
        <w:rPr>
          <w:rStyle w:val="string"/>
          <w:rFonts w:ascii="Courier" w:hAnsi="Courier"/>
          <w:color w:val="FF0000"/>
          <w:shd w:val="clear" w:color="auto" w:fill="F5F5F5"/>
        </w:rPr>
        <w:t>"</w:t>
      </w:r>
      <w:r>
        <w:rPr>
          <w:rStyle w:val="paren"/>
          <w:rFonts w:ascii="Courier" w:hAnsi="Courier"/>
          <w:color w:val="687687"/>
          <w:shd w:val="clear" w:color="auto" w:fill="F5F5F5"/>
        </w:rPr>
        <w:t>)</w:t>
      </w:r>
    </w:p>
    <w:p w14:paraId="3AE7E16A" w14:textId="77777777" w:rsidR="005548B1" w:rsidRDefault="005548B1" w:rsidP="005548B1">
      <w:pPr>
        <w:pStyle w:val="PrformatHTML"/>
        <w:shd w:val="clear" w:color="auto" w:fill="FFFFFF"/>
        <w:jc w:val="both"/>
        <w:rPr>
          <w:color w:val="021B34"/>
        </w:rPr>
      </w:pP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&lt;-</w:t>
      </w:r>
      <w:r>
        <w:rPr>
          <w:rStyle w:val="CodeHTML"/>
          <w:rFonts w:ascii="Courier" w:hAnsi="Courier"/>
          <w:color w:val="021B34"/>
          <w:shd w:val="clear" w:color="auto" w:fill="F5F5F5"/>
        </w:rPr>
        <w:t xml:space="preserve"> </w:t>
      </w:r>
      <w:proofErr w:type="gramStart"/>
      <w:r>
        <w:rPr>
          <w:rStyle w:val="identifier"/>
          <w:rFonts w:ascii="Courier" w:hAnsi="Courier"/>
          <w:color w:val="000000"/>
          <w:shd w:val="clear" w:color="auto" w:fill="F5F5F5"/>
        </w:rPr>
        <w:t>PCA</w:t>
      </w:r>
      <w:r>
        <w:rPr>
          <w:rStyle w:val="paren"/>
          <w:rFonts w:ascii="Courier" w:hAnsi="Courier"/>
          <w:color w:val="687687"/>
          <w:shd w:val="clear" w:color="auto" w:fill="F5F5F5"/>
        </w:rPr>
        <w:t>(</w:t>
      </w:r>
      <w:proofErr w:type="gramEnd"/>
      <w:r>
        <w:rPr>
          <w:rStyle w:val="identifier"/>
          <w:rFonts w:ascii="Courier" w:hAnsi="Courier"/>
          <w:color w:val="000000"/>
          <w:shd w:val="clear" w:color="auto" w:fill="F5F5F5"/>
        </w:rPr>
        <w:t>decathlon2.active</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graph</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literal"/>
          <w:rFonts w:ascii="Courier" w:hAnsi="Courier"/>
          <w:color w:val="5848F6"/>
          <w:shd w:val="clear" w:color="auto" w:fill="F5F5F5"/>
        </w:rPr>
        <w:t>FALSE</w:t>
      </w:r>
      <w:r>
        <w:rPr>
          <w:rStyle w:val="paren"/>
          <w:rFonts w:ascii="Courier" w:hAnsi="Courier"/>
          <w:color w:val="687687"/>
          <w:shd w:val="clear" w:color="auto" w:fill="F5F5F5"/>
        </w:rPr>
        <w:t>)</w:t>
      </w:r>
    </w:p>
    <w:p w14:paraId="6CBF82A3"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Le résultat de la fonction </w:t>
      </w:r>
      <w:proofErr w:type="gramStart"/>
      <w:r>
        <w:rPr>
          <w:rStyle w:val="CodeHTML"/>
          <w:color w:val="FC4E07"/>
        </w:rPr>
        <w:t>PCA(</w:t>
      </w:r>
      <w:proofErr w:type="gramEnd"/>
      <w:r>
        <w:rPr>
          <w:rStyle w:val="CodeHTML"/>
          <w:color w:val="FC4E07"/>
        </w:rPr>
        <w:t>)</w:t>
      </w:r>
      <w:r>
        <w:rPr>
          <w:rFonts w:ascii="Helvetica" w:hAnsi="Helvetica"/>
          <w:color w:val="021B34"/>
          <w:sz w:val="20"/>
          <w:szCs w:val="20"/>
        </w:rPr>
        <w:t> est une liste, contenant les éléments suivants:</w:t>
      </w:r>
    </w:p>
    <w:p w14:paraId="0A038CF9" w14:textId="77777777" w:rsidR="005548B1" w:rsidRDefault="005548B1" w:rsidP="005548B1">
      <w:pPr>
        <w:pStyle w:val="PrformatHTML"/>
        <w:shd w:val="clear" w:color="auto" w:fill="FFFFFF"/>
        <w:jc w:val="both"/>
        <w:rPr>
          <w:color w:val="021B34"/>
        </w:rPr>
      </w:pPr>
      <w:proofErr w:type="spellStart"/>
      <w:proofErr w:type="gramStart"/>
      <w:r>
        <w:rPr>
          <w:rStyle w:val="identifier"/>
          <w:rFonts w:ascii="Courier" w:hAnsi="Courier"/>
          <w:color w:val="000000"/>
          <w:shd w:val="clear" w:color="auto" w:fill="F5F5F5"/>
        </w:rPr>
        <w:t>print</w:t>
      </w:r>
      <w:proofErr w:type="spellEnd"/>
      <w:proofErr w:type="gram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paren"/>
          <w:rFonts w:ascii="Courier" w:hAnsi="Courier"/>
          <w:color w:val="687687"/>
          <w:shd w:val="clear" w:color="auto" w:fill="F5F5F5"/>
        </w:rPr>
        <w:t>)</w:t>
      </w:r>
    </w:p>
    <w:p w14:paraId="4543D358" w14:textId="77777777" w:rsidR="005548B1" w:rsidRDefault="005548B1" w:rsidP="005548B1">
      <w:pPr>
        <w:pStyle w:val="PrformatHTML"/>
        <w:shd w:val="clear" w:color="auto" w:fill="FFFFFF"/>
        <w:jc w:val="both"/>
        <w:rPr>
          <w:rStyle w:val="CodeHTML"/>
          <w:color w:val="000000"/>
        </w:rPr>
      </w:pPr>
      <w:r>
        <w:rPr>
          <w:rStyle w:val="CodeHTML"/>
          <w:color w:val="000000"/>
        </w:rPr>
        <w:t>## **</w:t>
      </w:r>
      <w:proofErr w:type="spellStart"/>
      <w:r>
        <w:rPr>
          <w:rStyle w:val="CodeHTML"/>
          <w:color w:val="000000"/>
        </w:rPr>
        <w:t>Results</w:t>
      </w:r>
      <w:proofErr w:type="spellEnd"/>
      <w:r>
        <w:rPr>
          <w:rStyle w:val="CodeHTML"/>
          <w:color w:val="000000"/>
        </w:rPr>
        <w:t xml:space="preserve"> for the Principal Component </w:t>
      </w:r>
      <w:proofErr w:type="spellStart"/>
      <w:r>
        <w:rPr>
          <w:rStyle w:val="CodeHTML"/>
          <w:color w:val="000000"/>
        </w:rPr>
        <w:t>Analysis</w:t>
      </w:r>
      <w:proofErr w:type="spellEnd"/>
      <w:r>
        <w:rPr>
          <w:rStyle w:val="CodeHTML"/>
          <w:color w:val="000000"/>
        </w:rPr>
        <w:t xml:space="preserve"> (PCA)**</w:t>
      </w:r>
    </w:p>
    <w:p w14:paraId="560FBB39" w14:textId="77777777" w:rsidR="005548B1" w:rsidRDefault="005548B1" w:rsidP="005548B1">
      <w:pPr>
        <w:pStyle w:val="PrformatHTML"/>
        <w:shd w:val="clear" w:color="auto" w:fill="FFFFFF"/>
        <w:jc w:val="both"/>
        <w:rPr>
          <w:rStyle w:val="CodeHTML"/>
          <w:color w:val="000000"/>
        </w:rPr>
      </w:pPr>
      <w:r>
        <w:rPr>
          <w:rStyle w:val="CodeHTML"/>
          <w:color w:val="000000"/>
        </w:rPr>
        <w:t xml:space="preserve">## The </w:t>
      </w:r>
      <w:proofErr w:type="spellStart"/>
      <w:r>
        <w:rPr>
          <w:rStyle w:val="CodeHTML"/>
          <w:color w:val="000000"/>
        </w:rPr>
        <w:t>analysis</w:t>
      </w:r>
      <w:proofErr w:type="spellEnd"/>
      <w:r>
        <w:rPr>
          <w:rStyle w:val="CodeHTML"/>
          <w:color w:val="000000"/>
        </w:rPr>
        <w:t xml:space="preserve"> </w:t>
      </w:r>
      <w:proofErr w:type="spellStart"/>
      <w:r>
        <w:rPr>
          <w:rStyle w:val="CodeHTML"/>
          <w:color w:val="000000"/>
        </w:rPr>
        <w:t>was</w:t>
      </w:r>
      <w:proofErr w:type="spellEnd"/>
      <w:r>
        <w:rPr>
          <w:rStyle w:val="CodeHTML"/>
          <w:color w:val="000000"/>
        </w:rPr>
        <w:t xml:space="preserve"> </w:t>
      </w:r>
      <w:proofErr w:type="spellStart"/>
      <w:r>
        <w:rPr>
          <w:rStyle w:val="CodeHTML"/>
          <w:color w:val="000000"/>
        </w:rPr>
        <w:t>performed</w:t>
      </w:r>
      <w:proofErr w:type="spellEnd"/>
      <w:r>
        <w:rPr>
          <w:rStyle w:val="CodeHTML"/>
          <w:color w:val="000000"/>
        </w:rPr>
        <w:t xml:space="preserve"> on 23 </w:t>
      </w:r>
      <w:proofErr w:type="spellStart"/>
      <w:r>
        <w:rPr>
          <w:rStyle w:val="CodeHTML"/>
          <w:color w:val="000000"/>
        </w:rPr>
        <w:t>individuals</w:t>
      </w:r>
      <w:proofErr w:type="spellEnd"/>
      <w:r>
        <w:rPr>
          <w:rStyle w:val="CodeHTML"/>
          <w:color w:val="000000"/>
        </w:rPr>
        <w:t xml:space="preserve">, </w:t>
      </w:r>
      <w:proofErr w:type="spellStart"/>
      <w:r>
        <w:rPr>
          <w:rStyle w:val="CodeHTML"/>
          <w:color w:val="000000"/>
        </w:rPr>
        <w:t>described</w:t>
      </w:r>
      <w:proofErr w:type="spellEnd"/>
      <w:r>
        <w:rPr>
          <w:rStyle w:val="CodeHTML"/>
          <w:color w:val="000000"/>
        </w:rPr>
        <w:t xml:space="preserve"> by 10 variables</w:t>
      </w:r>
    </w:p>
    <w:p w14:paraId="348E54E5" w14:textId="77777777" w:rsidR="005548B1" w:rsidRDefault="005548B1" w:rsidP="005548B1">
      <w:pPr>
        <w:pStyle w:val="PrformatHTML"/>
        <w:shd w:val="clear" w:color="auto" w:fill="FFFFFF"/>
        <w:jc w:val="both"/>
        <w:rPr>
          <w:rStyle w:val="CodeHTML"/>
          <w:color w:val="000000"/>
        </w:rPr>
      </w:pPr>
      <w:r>
        <w:rPr>
          <w:rStyle w:val="CodeHTML"/>
          <w:color w:val="000000"/>
        </w:rPr>
        <w:t xml:space="preserve">## *The </w:t>
      </w:r>
      <w:proofErr w:type="spellStart"/>
      <w:r>
        <w:rPr>
          <w:rStyle w:val="CodeHTML"/>
          <w:color w:val="000000"/>
        </w:rPr>
        <w:t>results</w:t>
      </w:r>
      <w:proofErr w:type="spellEnd"/>
      <w:r>
        <w:rPr>
          <w:rStyle w:val="CodeHTML"/>
          <w:color w:val="000000"/>
        </w:rPr>
        <w:t xml:space="preserve"> are </w:t>
      </w:r>
      <w:proofErr w:type="spellStart"/>
      <w:r>
        <w:rPr>
          <w:rStyle w:val="CodeHTML"/>
          <w:color w:val="000000"/>
        </w:rPr>
        <w:t>available</w:t>
      </w:r>
      <w:proofErr w:type="spellEnd"/>
      <w:r>
        <w:rPr>
          <w:rStyle w:val="CodeHTML"/>
          <w:color w:val="000000"/>
        </w:rPr>
        <w:t xml:space="preserve"> in the </w:t>
      </w:r>
      <w:proofErr w:type="spellStart"/>
      <w:r>
        <w:rPr>
          <w:rStyle w:val="CodeHTML"/>
          <w:color w:val="000000"/>
        </w:rPr>
        <w:t>following</w:t>
      </w:r>
      <w:proofErr w:type="spellEnd"/>
      <w:r>
        <w:rPr>
          <w:rStyle w:val="CodeHTML"/>
          <w:color w:val="000000"/>
        </w:rPr>
        <w:t xml:space="preserve"> </w:t>
      </w:r>
      <w:proofErr w:type="spellStart"/>
      <w:proofErr w:type="gramStart"/>
      <w:r>
        <w:rPr>
          <w:rStyle w:val="CodeHTML"/>
          <w:color w:val="000000"/>
        </w:rPr>
        <w:t>objects</w:t>
      </w:r>
      <w:proofErr w:type="spellEnd"/>
      <w:r>
        <w:rPr>
          <w:rStyle w:val="CodeHTML"/>
          <w:color w:val="000000"/>
        </w:rPr>
        <w:t>:</w:t>
      </w:r>
      <w:proofErr w:type="gramEnd"/>
    </w:p>
    <w:p w14:paraId="535BB134" w14:textId="77777777" w:rsidR="005548B1" w:rsidRDefault="005548B1" w:rsidP="005548B1">
      <w:pPr>
        <w:pStyle w:val="PrformatHTML"/>
        <w:shd w:val="clear" w:color="auto" w:fill="FFFFFF"/>
        <w:jc w:val="both"/>
        <w:rPr>
          <w:rStyle w:val="CodeHTML"/>
          <w:color w:val="000000"/>
        </w:rPr>
      </w:pPr>
      <w:r>
        <w:rPr>
          <w:rStyle w:val="CodeHTML"/>
          <w:color w:val="000000"/>
        </w:rPr>
        <w:t xml:space="preserve">## </w:t>
      </w:r>
    </w:p>
    <w:p w14:paraId="7FA9F3D3" w14:textId="77777777" w:rsidR="005548B1" w:rsidRDefault="005548B1" w:rsidP="005548B1">
      <w:pPr>
        <w:pStyle w:val="PrformatHTML"/>
        <w:shd w:val="clear" w:color="auto" w:fill="FFFFFF"/>
        <w:jc w:val="both"/>
        <w:rPr>
          <w:rStyle w:val="CodeHTML"/>
          <w:color w:val="000000"/>
        </w:rPr>
      </w:pPr>
      <w:r>
        <w:rPr>
          <w:rStyle w:val="CodeHTML"/>
          <w:color w:val="000000"/>
        </w:rPr>
        <w:t xml:space="preserve">##    </w:t>
      </w:r>
      <w:proofErr w:type="spellStart"/>
      <w:r>
        <w:rPr>
          <w:rStyle w:val="CodeHTML"/>
          <w:color w:val="000000"/>
        </w:rPr>
        <w:t>name</w:t>
      </w:r>
      <w:proofErr w:type="spellEnd"/>
      <w:r>
        <w:rPr>
          <w:rStyle w:val="CodeHTML"/>
          <w:color w:val="000000"/>
        </w:rPr>
        <w:t xml:space="preserve">               description                          </w:t>
      </w:r>
    </w:p>
    <w:p w14:paraId="35FBE0FC" w14:textId="77777777" w:rsidR="005548B1" w:rsidRDefault="005548B1" w:rsidP="005548B1">
      <w:pPr>
        <w:pStyle w:val="PrformatHTML"/>
        <w:shd w:val="clear" w:color="auto" w:fill="FFFFFF"/>
        <w:jc w:val="both"/>
        <w:rPr>
          <w:rStyle w:val="CodeHTML"/>
          <w:color w:val="000000"/>
        </w:rPr>
      </w:pPr>
      <w:r>
        <w:rPr>
          <w:rStyle w:val="CodeHTML"/>
          <w:color w:val="000000"/>
        </w:rPr>
        <w:t xml:space="preserve">## </w:t>
      </w:r>
      <w:proofErr w:type="gramStart"/>
      <w:r>
        <w:rPr>
          <w:rStyle w:val="CodeHTML"/>
          <w:color w:val="000000"/>
        </w:rPr>
        <w:t>1  "</w:t>
      </w:r>
      <w:proofErr w:type="gramEnd"/>
      <w:r>
        <w:rPr>
          <w:rStyle w:val="CodeHTML"/>
          <w:color w:val="000000"/>
        </w:rPr>
        <w:t>$</w:t>
      </w:r>
      <w:proofErr w:type="spellStart"/>
      <w:r>
        <w:rPr>
          <w:rStyle w:val="CodeHTML"/>
          <w:color w:val="000000"/>
        </w:rPr>
        <w:t>eig</w:t>
      </w:r>
      <w:proofErr w:type="spellEnd"/>
      <w:r>
        <w:rPr>
          <w:rStyle w:val="CodeHTML"/>
          <w:color w:val="000000"/>
        </w:rPr>
        <w:t>"             "</w:t>
      </w:r>
      <w:proofErr w:type="spellStart"/>
      <w:r>
        <w:rPr>
          <w:rStyle w:val="CodeHTML"/>
          <w:color w:val="000000"/>
        </w:rPr>
        <w:t>eigenvalues</w:t>
      </w:r>
      <w:proofErr w:type="spellEnd"/>
      <w:r>
        <w:rPr>
          <w:rStyle w:val="CodeHTML"/>
          <w:color w:val="000000"/>
        </w:rPr>
        <w:t xml:space="preserve">"                        </w:t>
      </w:r>
    </w:p>
    <w:p w14:paraId="1AF2FCCA" w14:textId="77777777" w:rsidR="005548B1" w:rsidRDefault="005548B1" w:rsidP="005548B1">
      <w:pPr>
        <w:pStyle w:val="PrformatHTML"/>
        <w:shd w:val="clear" w:color="auto" w:fill="FFFFFF"/>
        <w:jc w:val="both"/>
        <w:rPr>
          <w:rStyle w:val="CodeHTML"/>
          <w:color w:val="000000"/>
        </w:rPr>
      </w:pPr>
      <w:r>
        <w:rPr>
          <w:rStyle w:val="CodeHTML"/>
          <w:color w:val="000000"/>
        </w:rPr>
        <w:t xml:space="preserve">## </w:t>
      </w:r>
      <w:proofErr w:type="gramStart"/>
      <w:r>
        <w:rPr>
          <w:rStyle w:val="CodeHTML"/>
          <w:color w:val="000000"/>
        </w:rPr>
        <w:t>2  "</w:t>
      </w:r>
      <w:proofErr w:type="gramEnd"/>
      <w:r>
        <w:rPr>
          <w:rStyle w:val="CodeHTML"/>
          <w:color w:val="000000"/>
        </w:rPr>
        <w:t>$var"             "</w:t>
      </w:r>
      <w:proofErr w:type="spellStart"/>
      <w:r>
        <w:rPr>
          <w:rStyle w:val="CodeHTML"/>
          <w:color w:val="000000"/>
        </w:rPr>
        <w:t>results</w:t>
      </w:r>
      <w:proofErr w:type="spellEnd"/>
      <w:r>
        <w:rPr>
          <w:rStyle w:val="CodeHTML"/>
          <w:color w:val="000000"/>
        </w:rPr>
        <w:t xml:space="preserve"> for the variables"          </w:t>
      </w:r>
    </w:p>
    <w:p w14:paraId="76D891AB" w14:textId="77777777" w:rsidR="005548B1" w:rsidRDefault="005548B1" w:rsidP="005548B1">
      <w:pPr>
        <w:pStyle w:val="PrformatHTML"/>
        <w:shd w:val="clear" w:color="auto" w:fill="FFFFFF"/>
        <w:jc w:val="both"/>
        <w:rPr>
          <w:rStyle w:val="CodeHTML"/>
          <w:color w:val="000000"/>
        </w:rPr>
      </w:pPr>
      <w:r>
        <w:rPr>
          <w:rStyle w:val="CodeHTML"/>
          <w:color w:val="000000"/>
        </w:rPr>
        <w:t xml:space="preserve">## </w:t>
      </w:r>
      <w:proofErr w:type="gramStart"/>
      <w:r>
        <w:rPr>
          <w:rStyle w:val="CodeHTML"/>
          <w:color w:val="000000"/>
        </w:rPr>
        <w:t>3  "</w:t>
      </w:r>
      <w:proofErr w:type="gramEnd"/>
      <w:r>
        <w:rPr>
          <w:rStyle w:val="CodeHTML"/>
          <w:color w:val="000000"/>
        </w:rPr>
        <w:t>$</w:t>
      </w:r>
      <w:proofErr w:type="spellStart"/>
      <w:r>
        <w:rPr>
          <w:rStyle w:val="CodeHTML"/>
          <w:color w:val="000000"/>
        </w:rPr>
        <w:t>var$coord</w:t>
      </w:r>
      <w:proofErr w:type="spellEnd"/>
      <w:r>
        <w:rPr>
          <w:rStyle w:val="CodeHTML"/>
          <w:color w:val="000000"/>
        </w:rPr>
        <w:t>"       "</w:t>
      </w:r>
      <w:proofErr w:type="spellStart"/>
      <w:r>
        <w:rPr>
          <w:rStyle w:val="CodeHTML"/>
          <w:color w:val="000000"/>
        </w:rPr>
        <w:t>coord</w:t>
      </w:r>
      <w:proofErr w:type="spellEnd"/>
      <w:r>
        <w:rPr>
          <w:rStyle w:val="CodeHTML"/>
          <w:color w:val="000000"/>
        </w:rPr>
        <w:t xml:space="preserve">. </w:t>
      </w:r>
      <w:proofErr w:type="gramStart"/>
      <w:r>
        <w:rPr>
          <w:rStyle w:val="CodeHTML"/>
          <w:color w:val="000000"/>
        </w:rPr>
        <w:t>for</w:t>
      </w:r>
      <w:proofErr w:type="gramEnd"/>
      <w:r>
        <w:rPr>
          <w:rStyle w:val="CodeHTML"/>
          <w:color w:val="000000"/>
        </w:rPr>
        <w:t xml:space="preserve"> the variables"           </w:t>
      </w:r>
    </w:p>
    <w:p w14:paraId="6D59477A" w14:textId="77777777" w:rsidR="005548B1" w:rsidRDefault="005548B1" w:rsidP="005548B1">
      <w:pPr>
        <w:pStyle w:val="PrformatHTML"/>
        <w:shd w:val="clear" w:color="auto" w:fill="FFFFFF"/>
        <w:jc w:val="both"/>
        <w:rPr>
          <w:rStyle w:val="CodeHTML"/>
          <w:color w:val="000000"/>
        </w:rPr>
      </w:pPr>
      <w:r>
        <w:rPr>
          <w:rStyle w:val="CodeHTML"/>
          <w:color w:val="000000"/>
        </w:rPr>
        <w:t xml:space="preserve">## </w:t>
      </w:r>
      <w:proofErr w:type="gramStart"/>
      <w:r>
        <w:rPr>
          <w:rStyle w:val="CodeHTML"/>
          <w:color w:val="000000"/>
        </w:rPr>
        <w:t>4  "</w:t>
      </w:r>
      <w:proofErr w:type="gramEnd"/>
      <w:r>
        <w:rPr>
          <w:rStyle w:val="CodeHTML"/>
          <w:color w:val="000000"/>
        </w:rPr>
        <w:t>$</w:t>
      </w:r>
      <w:proofErr w:type="spellStart"/>
      <w:r>
        <w:rPr>
          <w:rStyle w:val="CodeHTML"/>
          <w:color w:val="000000"/>
        </w:rPr>
        <w:t>var$cor</w:t>
      </w:r>
      <w:proofErr w:type="spellEnd"/>
      <w:r>
        <w:rPr>
          <w:rStyle w:val="CodeHTML"/>
          <w:color w:val="000000"/>
        </w:rPr>
        <w:t>"         "</w:t>
      </w:r>
      <w:proofErr w:type="spellStart"/>
      <w:r>
        <w:rPr>
          <w:rStyle w:val="CodeHTML"/>
          <w:color w:val="000000"/>
        </w:rPr>
        <w:t>correlations</w:t>
      </w:r>
      <w:proofErr w:type="spellEnd"/>
      <w:r>
        <w:rPr>
          <w:rStyle w:val="CodeHTML"/>
          <w:color w:val="000000"/>
        </w:rPr>
        <w:t xml:space="preserve"> variables - dimensions"</w:t>
      </w:r>
    </w:p>
    <w:p w14:paraId="151804FD" w14:textId="77777777" w:rsidR="005548B1" w:rsidRDefault="005548B1" w:rsidP="005548B1">
      <w:pPr>
        <w:pStyle w:val="PrformatHTML"/>
        <w:shd w:val="clear" w:color="auto" w:fill="FFFFFF"/>
        <w:jc w:val="both"/>
        <w:rPr>
          <w:rStyle w:val="CodeHTML"/>
          <w:color w:val="000000"/>
        </w:rPr>
      </w:pPr>
      <w:r>
        <w:rPr>
          <w:rStyle w:val="CodeHTML"/>
          <w:color w:val="000000"/>
        </w:rPr>
        <w:t xml:space="preserve">## </w:t>
      </w:r>
      <w:proofErr w:type="gramStart"/>
      <w:r>
        <w:rPr>
          <w:rStyle w:val="CodeHTML"/>
          <w:color w:val="000000"/>
        </w:rPr>
        <w:t>5  "</w:t>
      </w:r>
      <w:proofErr w:type="gramEnd"/>
      <w:r>
        <w:rPr>
          <w:rStyle w:val="CodeHTML"/>
          <w:color w:val="000000"/>
        </w:rPr>
        <w:t xml:space="preserve">$var$cos2"        "cos2 for the variables"             </w:t>
      </w:r>
    </w:p>
    <w:p w14:paraId="55842684" w14:textId="77777777" w:rsidR="005548B1" w:rsidRDefault="005548B1" w:rsidP="005548B1">
      <w:pPr>
        <w:pStyle w:val="PrformatHTML"/>
        <w:shd w:val="clear" w:color="auto" w:fill="FFFFFF"/>
        <w:jc w:val="both"/>
        <w:rPr>
          <w:rStyle w:val="CodeHTML"/>
          <w:color w:val="000000"/>
        </w:rPr>
      </w:pPr>
      <w:r>
        <w:rPr>
          <w:rStyle w:val="CodeHTML"/>
          <w:color w:val="000000"/>
        </w:rPr>
        <w:t xml:space="preserve">## </w:t>
      </w:r>
      <w:proofErr w:type="gramStart"/>
      <w:r>
        <w:rPr>
          <w:rStyle w:val="CodeHTML"/>
          <w:color w:val="000000"/>
        </w:rPr>
        <w:t>6  "</w:t>
      </w:r>
      <w:proofErr w:type="gramEnd"/>
      <w:r>
        <w:rPr>
          <w:rStyle w:val="CodeHTML"/>
          <w:color w:val="000000"/>
        </w:rPr>
        <w:t>$</w:t>
      </w:r>
      <w:proofErr w:type="spellStart"/>
      <w:r>
        <w:rPr>
          <w:rStyle w:val="CodeHTML"/>
          <w:color w:val="000000"/>
        </w:rPr>
        <w:t>var$contrib</w:t>
      </w:r>
      <w:proofErr w:type="spellEnd"/>
      <w:r>
        <w:rPr>
          <w:rStyle w:val="CodeHTML"/>
          <w:color w:val="000000"/>
        </w:rPr>
        <w:t xml:space="preserve">"     "contributions of the variables"     </w:t>
      </w:r>
    </w:p>
    <w:p w14:paraId="49C6702B" w14:textId="77777777" w:rsidR="005548B1" w:rsidRDefault="005548B1" w:rsidP="005548B1">
      <w:pPr>
        <w:pStyle w:val="PrformatHTML"/>
        <w:shd w:val="clear" w:color="auto" w:fill="FFFFFF"/>
        <w:jc w:val="both"/>
        <w:rPr>
          <w:rStyle w:val="CodeHTML"/>
          <w:color w:val="000000"/>
        </w:rPr>
      </w:pPr>
      <w:r>
        <w:rPr>
          <w:rStyle w:val="CodeHTML"/>
          <w:color w:val="000000"/>
        </w:rPr>
        <w:t xml:space="preserve">## </w:t>
      </w:r>
      <w:proofErr w:type="gramStart"/>
      <w:r>
        <w:rPr>
          <w:rStyle w:val="CodeHTML"/>
          <w:color w:val="000000"/>
        </w:rPr>
        <w:t>7  "</w:t>
      </w:r>
      <w:proofErr w:type="gramEnd"/>
      <w:r>
        <w:rPr>
          <w:rStyle w:val="CodeHTML"/>
          <w:color w:val="000000"/>
        </w:rPr>
        <w:t>$</w:t>
      </w:r>
      <w:proofErr w:type="spellStart"/>
      <w:r>
        <w:rPr>
          <w:rStyle w:val="CodeHTML"/>
          <w:color w:val="000000"/>
        </w:rPr>
        <w:t>ind</w:t>
      </w:r>
      <w:proofErr w:type="spellEnd"/>
      <w:r>
        <w:rPr>
          <w:rStyle w:val="CodeHTML"/>
          <w:color w:val="000000"/>
        </w:rPr>
        <w:t>"             "</w:t>
      </w:r>
      <w:proofErr w:type="spellStart"/>
      <w:r>
        <w:rPr>
          <w:rStyle w:val="CodeHTML"/>
          <w:color w:val="000000"/>
        </w:rPr>
        <w:t>results</w:t>
      </w:r>
      <w:proofErr w:type="spellEnd"/>
      <w:r>
        <w:rPr>
          <w:rStyle w:val="CodeHTML"/>
          <w:color w:val="000000"/>
        </w:rPr>
        <w:t xml:space="preserve"> for the </w:t>
      </w:r>
      <w:proofErr w:type="spellStart"/>
      <w:r>
        <w:rPr>
          <w:rStyle w:val="CodeHTML"/>
          <w:color w:val="000000"/>
        </w:rPr>
        <w:t>individuals</w:t>
      </w:r>
      <w:proofErr w:type="spellEnd"/>
      <w:r>
        <w:rPr>
          <w:rStyle w:val="CodeHTML"/>
          <w:color w:val="000000"/>
        </w:rPr>
        <w:t xml:space="preserve">"        </w:t>
      </w:r>
    </w:p>
    <w:p w14:paraId="5CC9EFC5" w14:textId="77777777" w:rsidR="005548B1" w:rsidRDefault="005548B1" w:rsidP="005548B1">
      <w:pPr>
        <w:pStyle w:val="PrformatHTML"/>
        <w:shd w:val="clear" w:color="auto" w:fill="FFFFFF"/>
        <w:jc w:val="both"/>
        <w:rPr>
          <w:rStyle w:val="CodeHTML"/>
          <w:color w:val="000000"/>
        </w:rPr>
      </w:pPr>
      <w:r>
        <w:rPr>
          <w:rStyle w:val="CodeHTML"/>
          <w:color w:val="000000"/>
        </w:rPr>
        <w:t xml:space="preserve">## </w:t>
      </w:r>
      <w:proofErr w:type="gramStart"/>
      <w:r>
        <w:rPr>
          <w:rStyle w:val="CodeHTML"/>
          <w:color w:val="000000"/>
        </w:rPr>
        <w:t>8  "</w:t>
      </w:r>
      <w:proofErr w:type="gramEnd"/>
      <w:r>
        <w:rPr>
          <w:rStyle w:val="CodeHTML"/>
          <w:color w:val="000000"/>
        </w:rPr>
        <w:t>$</w:t>
      </w:r>
      <w:proofErr w:type="spellStart"/>
      <w:r>
        <w:rPr>
          <w:rStyle w:val="CodeHTML"/>
          <w:color w:val="000000"/>
        </w:rPr>
        <w:t>ind$coord</w:t>
      </w:r>
      <w:proofErr w:type="spellEnd"/>
      <w:r>
        <w:rPr>
          <w:rStyle w:val="CodeHTML"/>
          <w:color w:val="000000"/>
        </w:rPr>
        <w:t>"       "</w:t>
      </w:r>
      <w:proofErr w:type="spellStart"/>
      <w:r>
        <w:rPr>
          <w:rStyle w:val="CodeHTML"/>
          <w:color w:val="000000"/>
        </w:rPr>
        <w:t>coord</w:t>
      </w:r>
      <w:proofErr w:type="spellEnd"/>
      <w:r>
        <w:rPr>
          <w:rStyle w:val="CodeHTML"/>
          <w:color w:val="000000"/>
        </w:rPr>
        <w:t xml:space="preserve">. </w:t>
      </w:r>
      <w:proofErr w:type="gramStart"/>
      <w:r>
        <w:rPr>
          <w:rStyle w:val="CodeHTML"/>
          <w:color w:val="000000"/>
        </w:rPr>
        <w:t>for</w:t>
      </w:r>
      <w:proofErr w:type="gramEnd"/>
      <w:r>
        <w:rPr>
          <w:rStyle w:val="CodeHTML"/>
          <w:color w:val="000000"/>
        </w:rPr>
        <w:t xml:space="preserve"> the </w:t>
      </w:r>
      <w:proofErr w:type="spellStart"/>
      <w:r>
        <w:rPr>
          <w:rStyle w:val="CodeHTML"/>
          <w:color w:val="000000"/>
        </w:rPr>
        <w:t>individuals</w:t>
      </w:r>
      <w:proofErr w:type="spellEnd"/>
      <w:r>
        <w:rPr>
          <w:rStyle w:val="CodeHTML"/>
          <w:color w:val="000000"/>
        </w:rPr>
        <w:t xml:space="preserve">"         </w:t>
      </w:r>
    </w:p>
    <w:p w14:paraId="4A0043B7" w14:textId="77777777" w:rsidR="005548B1" w:rsidRDefault="005548B1" w:rsidP="005548B1">
      <w:pPr>
        <w:pStyle w:val="PrformatHTML"/>
        <w:shd w:val="clear" w:color="auto" w:fill="FFFFFF"/>
        <w:jc w:val="both"/>
        <w:rPr>
          <w:rStyle w:val="CodeHTML"/>
          <w:color w:val="000000"/>
        </w:rPr>
      </w:pPr>
      <w:r>
        <w:rPr>
          <w:rStyle w:val="CodeHTML"/>
          <w:color w:val="000000"/>
        </w:rPr>
        <w:t xml:space="preserve">## </w:t>
      </w:r>
      <w:proofErr w:type="gramStart"/>
      <w:r>
        <w:rPr>
          <w:rStyle w:val="CodeHTML"/>
          <w:color w:val="000000"/>
        </w:rPr>
        <w:t>9  "</w:t>
      </w:r>
      <w:proofErr w:type="gramEnd"/>
      <w:r>
        <w:rPr>
          <w:rStyle w:val="CodeHTML"/>
          <w:color w:val="000000"/>
        </w:rPr>
        <w:t xml:space="preserve">$ind$cos2"        "cos2 for the </w:t>
      </w:r>
      <w:proofErr w:type="spellStart"/>
      <w:r>
        <w:rPr>
          <w:rStyle w:val="CodeHTML"/>
          <w:color w:val="000000"/>
        </w:rPr>
        <w:t>individuals</w:t>
      </w:r>
      <w:proofErr w:type="spellEnd"/>
      <w:r>
        <w:rPr>
          <w:rStyle w:val="CodeHTML"/>
          <w:color w:val="000000"/>
        </w:rPr>
        <w:t xml:space="preserve">"           </w:t>
      </w:r>
    </w:p>
    <w:p w14:paraId="07329395" w14:textId="77777777" w:rsidR="005548B1" w:rsidRDefault="005548B1" w:rsidP="005548B1">
      <w:pPr>
        <w:pStyle w:val="PrformatHTML"/>
        <w:shd w:val="clear" w:color="auto" w:fill="FFFFFF"/>
        <w:jc w:val="both"/>
        <w:rPr>
          <w:rStyle w:val="CodeHTML"/>
          <w:color w:val="000000"/>
        </w:rPr>
      </w:pPr>
      <w:r>
        <w:rPr>
          <w:rStyle w:val="CodeHTML"/>
          <w:color w:val="000000"/>
        </w:rPr>
        <w:t>## 10 "$</w:t>
      </w:r>
      <w:proofErr w:type="spellStart"/>
      <w:r>
        <w:rPr>
          <w:rStyle w:val="CodeHTML"/>
          <w:color w:val="000000"/>
        </w:rPr>
        <w:t>ind$contrib</w:t>
      </w:r>
      <w:proofErr w:type="spellEnd"/>
      <w:r>
        <w:rPr>
          <w:rStyle w:val="CodeHTML"/>
          <w:color w:val="000000"/>
        </w:rPr>
        <w:t xml:space="preserve">"     "contributions of the </w:t>
      </w:r>
      <w:proofErr w:type="spellStart"/>
      <w:r>
        <w:rPr>
          <w:rStyle w:val="CodeHTML"/>
          <w:color w:val="000000"/>
        </w:rPr>
        <w:t>individuals</w:t>
      </w:r>
      <w:proofErr w:type="spellEnd"/>
      <w:r>
        <w:rPr>
          <w:rStyle w:val="CodeHTML"/>
          <w:color w:val="000000"/>
        </w:rPr>
        <w:t xml:space="preserve">"   </w:t>
      </w:r>
    </w:p>
    <w:p w14:paraId="3A547546" w14:textId="77777777" w:rsidR="005548B1" w:rsidRDefault="005548B1" w:rsidP="005548B1">
      <w:pPr>
        <w:pStyle w:val="PrformatHTML"/>
        <w:shd w:val="clear" w:color="auto" w:fill="FFFFFF"/>
        <w:jc w:val="both"/>
        <w:rPr>
          <w:rStyle w:val="CodeHTML"/>
          <w:color w:val="000000"/>
        </w:rPr>
      </w:pPr>
      <w:r>
        <w:rPr>
          <w:rStyle w:val="CodeHTML"/>
          <w:color w:val="000000"/>
        </w:rPr>
        <w:t>## 11 "$call"            "</w:t>
      </w:r>
      <w:proofErr w:type="spellStart"/>
      <w:r>
        <w:rPr>
          <w:rStyle w:val="CodeHTML"/>
          <w:color w:val="000000"/>
        </w:rPr>
        <w:t>summary</w:t>
      </w:r>
      <w:proofErr w:type="spellEnd"/>
      <w:r>
        <w:rPr>
          <w:rStyle w:val="CodeHTML"/>
          <w:color w:val="000000"/>
        </w:rPr>
        <w:t xml:space="preserve"> </w:t>
      </w:r>
      <w:proofErr w:type="spellStart"/>
      <w:r>
        <w:rPr>
          <w:rStyle w:val="CodeHTML"/>
          <w:color w:val="000000"/>
        </w:rPr>
        <w:t>statistics</w:t>
      </w:r>
      <w:proofErr w:type="spellEnd"/>
      <w:r>
        <w:rPr>
          <w:rStyle w:val="CodeHTML"/>
          <w:color w:val="000000"/>
        </w:rPr>
        <w:t xml:space="preserve">"                 </w:t>
      </w:r>
    </w:p>
    <w:p w14:paraId="5523D678" w14:textId="77777777" w:rsidR="005548B1" w:rsidRDefault="005548B1" w:rsidP="005548B1">
      <w:pPr>
        <w:pStyle w:val="PrformatHTML"/>
        <w:shd w:val="clear" w:color="auto" w:fill="FFFFFF"/>
        <w:jc w:val="both"/>
        <w:rPr>
          <w:rStyle w:val="CodeHTML"/>
          <w:color w:val="000000"/>
        </w:rPr>
      </w:pPr>
      <w:r>
        <w:rPr>
          <w:rStyle w:val="CodeHTML"/>
          <w:color w:val="000000"/>
        </w:rPr>
        <w:t>## 12 "$</w:t>
      </w:r>
      <w:proofErr w:type="spellStart"/>
      <w:r>
        <w:rPr>
          <w:rStyle w:val="CodeHTML"/>
          <w:color w:val="000000"/>
        </w:rPr>
        <w:t>call$centre</w:t>
      </w:r>
      <w:proofErr w:type="spellEnd"/>
      <w:r>
        <w:rPr>
          <w:rStyle w:val="CodeHTML"/>
          <w:color w:val="000000"/>
        </w:rPr>
        <w:t>"     "</w:t>
      </w:r>
      <w:proofErr w:type="spellStart"/>
      <w:r>
        <w:rPr>
          <w:rStyle w:val="CodeHTML"/>
          <w:color w:val="000000"/>
        </w:rPr>
        <w:t>mean</w:t>
      </w:r>
      <w:proofErr w:type="spellEnd"/>
      <w:r>
        <w:rPr>
          <w:rStyle w:val="CodeHTML"/>
          <w:color w:val="000000"/>
        </w:rPr>
        <w:t xml:space="preserve"> of the variables"              </w:t>
      </w:r>
    </w:p>
    <w:p w14:paraId="5AE7A3D7" w14:textId="77777777" w:rsidR="005548B1" w:rsidRDefault="005548B1" w:rsidP="005548B1">
      <w:pPr>
        <w:pStyle w:val="PrformatHTML"/>
        <w:shd w:val="clear" w:color="auto" w:fill="FFFFFF"/>
        <w:jc w:val="both"/>
        <w:rPr>
          <w:rStyle w:val="CodeHTML"/>
          <w:color w:val="000000"/>
        </w:rPr>
      </w:pPr>
      <w:r>
        <w:rPr>
          <w:rStyle w:val="CodeHTML"/>
          <w:color w:val="000000"/>
        </w:rPr>
        <w:t>## 13 "$</w:t>
      </w:r>
      <w:proofErr w:type="spellStart"/>
      <w:r>
        <w:rPr>
          <w:rStyle w:val="CodeHTML"/>
          <w:color w:val="000000"/>
        </w:rPr>
        <w:t>call$</w:t>
      </w:r>
      <w:proofErr w:type="gramStart"/>
      <w:r>
        <w:rPr>
          <w:rStyle w:val="CodeHTML"/>
          <w:color w:val="000000"/>
        </w:rPr>
        <w:t>ecart.type</w:t>
      </w:r>
      <w:proofErr w:type="spellEnd"/>
      <w:proofErr w:type="gramEnd"/>
      <w:r>
        <w:rPr>
          <w:rStyle w:val="CodeHTML"/>
          <w:color w:val="000000"/>
        </w:rPr>
        <w:t xml:space="preserve">" "standard </w:t>
      </w:r>
      <w:proofErr w:type="spellStart"/>
      <w:r>
        <w:rPr>
          <w:rStyle w:val="CodeHTML"/>
          <w:color w:val="000000"/>
        </w:rPr>
        <w:t>error</w:t>
      </w:r>
      <w:proofErr w:type="spellEnd"/>
      <w:r>
        <w:rPr>
          <w:rStyle w:val="CodeHTML"/>
          <w:color w:val="000000"/>
        </w:rPr>
        <w:t xml:space="preserve"> of the variables"    </w:t>
      </w:r>
    </w:p>
    <w:p w14:paraId="03855EAD" w14:textId="77777777" w:rsidR="005548B1" w:rsidRDefault="005548B1" w:rsidP="005548B1">
      <w:pPr>
        <w:pStyle w:val="PrformatHTML"/>
        <w:shd w:val="clear" w:color="auto" w:fill="FFFFFF"/>
        <w:jc w:val="both"/>
        <w:rPr>
          <w:rStyle w:val="CodeHTML"/>
          <w:color w:val="000000"/>
        </w:rPr>
      </w:pPr>
      <w:r>
        <w:rPr>
          <w:rStyle w:val="CodeHTML"/>
          <w:color w:val="000000"/>
        </w:rPr>
        <w:t>## 14 "$</w:t>
      </w:r>
      <w:proofErr w:type="spellStart"/>
      <w:r>
        <w:rPr>
          <w:rStyle w:val="CodeHTML"/>
          <w:color w:val="000000"/>
        </w:rPr>
        <w:t>call$</w:t>
      </w:r>
      <w:proofErr w:type="gramStart"/>
      <w:r>
        <w:rPr>
          <w:rStyle w:val="CodeHTML"/>
          <w:color w:val="000000"/>
        </w:rPr>
        <w:t>row.w</w:t>
      </w:r>
      <w:proofErr w:type="spellEnd"/>
      <w:proofErr w:type="gramEnd"/>
      <w:r>
        <w:rPr>
          <w:rStyle w:val="CodeHTML"/>
          <w:color w:val="000000"/>
        </w:rPr>
        <w:t>"      "</w:t>
      </w:r>
      <w:proofErr w:type="spellStart"/>
      <w:r>
        <w:rPr>
          <w:rStyle w:val="CodeHTML"/>
          <w:color w:val="000000"/>
        </w:rPr>
        <w:t>weights</w:t>
      </w:r>
      <w:proofErr w:type="spellEnd"/>
      <w:r>
        <w:rPr>
          <w:rStyle w:val="CodeHTML"/>
          <w:color w:val="000000"/>
        </w:rPr>
        <w:t xml:space="preserve"> for the </w:t>
      </w:r>
      <w:proofErr w:type="spellStart"/>
      <w:r>
        <w:rPr>
          <w:rStyle w:val="CodeHTML"/>
          <w:color w:val="000000"/>
        </w:rPr>
        <w:t>individuals</w:t>
      </w:r>
      <w:proofErr w:type="spellEnd"/>
      <w:r>
        <w:rPr>
          <w:rStyle w:val="CodeHTML"/>
          <w:color w:val="000000"/>
        </w:rPr>
        <w:t xml:space="preserve">"        </w:t>
      </w:r>
    </w:p>
    <w:p w14:paraId="2E8DD815" w14:textId="77777777" w:rsidR="005548B1" w:rsidRDefault="005548B1" w:rsidP="005548B1">
      <w:pPr>
        <w:pStyle w:val="PrformatHTML"/>
        <w:shd w:val="clear" w:color="auto" w:fill="FFFFFF"/>
        <w:jc w:val="both"/>
        <w:rPr>
          <w:color w:val="000000"/>
        </w:rPr>
      </w:pPr>
      <w:r>
        <w:rPr>
          <w:rStyle w:val="CodeHTML"/>
          <w:color w:val="000000"/>
        </w:rPr>
        <w:t>## 15 "$</w:t>
      </w:r>
      <w:proofErr w:type="spellStart"/>
      <w:r>
        <w:rPr>
          <w:rStyle w:val="CodeHTML"/>
          <w:color w:val="000000"/>
        </w:rPr>
        <w:t>call$</w:t>
      </w:r>
      <w:proofErr w:type="gramStart"/>
      <w:r>
        <w:rPr>
          <w:rStyle w:val="CodeHTML"/>
          <w:color w:val="000000"/>
        </w:rPr>
        <w:t>col.w</w:t>
      </w:r>
      <w:proofErr w:type="spellEnd"/>
      <w:proofErr w:type="gramEnd"/>
      <w:r>
        <w:rPr>
          <w:rStyle w:val="CodeHTML"/>
          <w:color w:val="000000"/>
        </w:rPr>
        <w:t>"      "</w:t>
      </w:r>
      <w:proofErr w:type="spellStart"/>
      <w:r>
        <w:rPr>
          <w:rStyle w:val="CodeHTML"/>
          <w:color w:val="000000"/>
        </w:rPr>
        <w:t>weights</w:t>
      </w:r>
      <w:proofErr w:type="spellEnd"/>
      <w:r>
        <w:rPr>
          <w:rStyle w:val="CodeHTML"/>
          <w:color w:val="000000"/>
        </w:rPr>
        <w:t xml:space="preserve"> for the variables"</w:t>
      </w:r>
    </w:p>
    <w:p w14:paraId="12A7712D" w14:textId="77777777" w:rsidR="005548B1" w:rsidRDefault="005548B1" w:rsidP="005548B1">
      <w:pPr>
        <w:pStyle w:val="Normalweb"/>
        <w:shd w:val="clear" w:color="auto" w:fill="E0F1D9"/>
        <w:spacing w:before="0" w:beforeAutospacing="0" w:after="168" w:afterAutospacing="0"/>
        <w:rPr>
          <w:rFonts w:ascii="Helvetica" w:hAnsi="Helvetica"/>
          <w:color w:val="478948"/>
          <w:sz w:val="20"/>
          <w:szCs w:val="20"/>
        </w:rPr>
      </w:pPr>
      <w:r>
        <w:rPr>
          <w:rFonts w:ascii="Helvetica" w:hAnsi="Helvetica"/>
          <w:color w:val="478948"/>
          <w:sz w:val="20"/>
          <w:szCs w:val="20"/>
        </w:rPr>
        <w:t xml:space="preserve">L’objet créé avec la fonction </w:t>
      </w:r>
      <w:proofErr w:type="gramStart"/>
      <w:r>
        <w:rPr>
          <w:rFonts w:ascii="Helvetica" w:hAnsi="Helvetica"/>
          <w:color w:val="478948"/>
          <w:sz w:val="20"/>
          <w:szCs w:val="20"/>
        </w:rPr>
        <w:t>PCA(</w:t>
      </w:r>
      <w:proofErr w:type="gramEnd"/>
      <w:r>
        <w:rPr>
          <w:rFonts w:ascii="Helvetica" w:hAnsi="Helvetica"/>
          <w:color w:val="478948"/>
          <w:sz w:val="20"/>
          <w:szCs w:val="20"/>
        </w:rPr>
        <w:t>) contient de nombreuses informations trouvées dans de nombreuses listes et matrices différentes. Ces valeurs sont décrites dans la section suivante.</w:t>
      </w:r>
    </w:p>
    <w:p w14:paraId="3CAD9321" w14:textId="77777777" w:rsidR="005548B1" w:rsidRDefault="005548B1" w:rsidP="005548B1">
      <w:pPr>
        <w:pStyle w:val="Titre2"/>
        <w:shd w:val="clear" w:color="auto" w:fill="FFFFFF"/>
        <w:spacing w:before="450" w:beforeAutospacing="0" w:after="225" w:afterAutospacing="0"/>
        <w:jc w:val="both"/>
        <w:rPr>
          <w:rFonts w:ascii="Helvetica" w:eastAsia="Times New Roman" w:hAnsi="Helvetica"/>
          <w:color w:val="021B34"/>
        </w:rPr>
      </w:pPr>
      <w:r>
        <w:rPr>
          <w:rFonts w:ascii="Helvetica" w:eastAsia="Times New Roman" w:hAnsi="Helvetica"/>
          <w:color w:val="021B34"/>
        </w:rPr>
        <w:t>Visualisation et interprétation</w:t>
      </w:r>
    </w:p>
    <w:p w14:paraId="69F23346"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Les fonctions suivantes, de </w:t>
      </w:r>
      <w:proofErr w:type="spellStart"/>
      <w:r>
        <w:rPr>
          <w:rFonts w:ascii="Helvetica" w:hAnsi="Helvetica"/>
          <w:color w:val="021B34"/>
          <w:sz w:val="20"/>
          <w:szCs w:val="20"/>
        </w:rPr>
        <w:t>factoextra</w:t>
      </w:r>
      <w:proofErr w:type="spellEnd"/>
      <w:r>
        <w:rPr>
          <w:rFonts w:ascii="Helvetica" w:hAnsi="Helvetica"/>
          <w:color w:val="021B34"/>
          <w:sz w:val="20"/>
          <w:szCs w:val="20"/>
        </w:rPr>
        <w:t xml:space="preserve">, seront </w:t>
      </w:r>
      <w:proofErr w:type="gramStart"/>
      <w:r>
        <w:rPr>
          <w:rFonts w:ascii="Helvetica" w:hAnsi="Helvetica"/>
          <w:color w:val="021B34"/>
          <w:sz w:val="20"/>
          <w:szCs w:val="20"/>
        </w:rPr>
        <w:t>utilisées:</w:t>
      </w:r>
      <w:proofErr w:type="gramEnd"/>
    </w:p>
    <w:p w14:paraId="0BA5FFEA" w14:textId="77777777" w:rsidR="005548B1" w:rsidRDefault="005548B1" w:rsidP="005548B1">
      <w:pPr>
        <w:numPr>
          <w:ilvl w:val="0"/>
          <w:numId w:val="4"/>
        </w:numPr>
        <w:shd w:val="clear" w:color="auto" w:fill="FFFFFF"/>
        <w:ind w:left="450"/>
        <w:jc w:val="both"/>
        <w:rPr>
          <w:rFonts w:ascii="Helvetica" w:eastAsia="Times New Roman" w:hAnsi="Helvetica"/>
          <w:color w:val="021B34"/>
          <w:sz w:val="20"/>
          <w:szCs w:val="20"/>
        </w:rPr>
      </w:pPr>
      <w:proofErr w:type="spellStart"/>
      <w:proofErr w:type="gramStart"/>
      <w:r>
        <w:rPr>
          <w:rStyle w:val="CodeHTML"/>
          <w:color w:val="FC4E07"/>
        </w:rPr>
        <w:t>get</w:t>
      </w:r>
      <w:proofErr w:type="gramEnd"/>
      <w:r>
        <w:rPr>
          <w:rStyle w:val="CodeHTML"/>
          <w:color w:val="FC4E07"/>
        </w:rPr>
        <w:t>_eigenvalue</w:t>
      </w:r>
      <w:proofErr w:type="spellEnd"/>
      <w:r>
        <w:rPr>
          <w:rStyle w:val="CodeHTML"/>
          <w:color w:val="FC4E07"/>
        </w:rPr>
        <w:t>(</w:t>
      </w:r>
      <w:proofErr w:type="spellStart"/>
      <w:r>
        <w:rPr>
          <w:rStyle w:val="CodeHTML"/>
          <w:color w:val="FC4E07"/>
        </w:rPr>
        <w:t>res.pca</w:t>
      </w:r>
      <w:proofErr w:type="spellEnd"/>
      <w:r>
        <w:rPr>
          <w:rStyle w:val="CodeHTML"/>
          <w:color w:val="FC4E07"/>
        </w:rPr>
        <w:t>)</w:t>
      </w:r>
      <w:r>
        <w:rPr>
          <w:rFonts w:ascii="Helvetica" w:eastAsia="Times New Roman" w:hAnsi="Helvetica"/>
          <w:color w:val="021B34"/>
          <w:sz w:val="20"/>
          <w:szCs w:val="20"/>
        </w:rPr>
        <w:t>: Extraction des valeurs propres / variances des composantes principales</w:t>
      </w:r>
    </w:p>
    <w:p w14:paraId="7A5774AB" w14:textId="77777777" w:rsidR="005548B1" w:rsidRDefault="005548B1" w:rsidP="005548B1">
      <w:pPr>
        <w:numPr>
          <w:ilvl w:val="0"/>
          <w:numId w:val="4"/>
        </w:numPr>
        <w:shd w:val="clear" w:color="auto" w:fill="FFFFFF"/>
        <w:ind w:left="450"/>
        <w:jc w:val="both"/>
        <w:rPr>
          <w:rFonts w:ascii="Helvetica" w:eastAsia="Times New Roman" w:hAnsi="Helvetica"/>
          <w:color w:val="021B34"/>
          <w:sz w:val="20"/>
          <w:szCs w:val="20"/>
        </w:rPr>
      </w:pPr>
      <w:proofErr w:type="spellStart"/>
      <w:proofErr w:type="gramStart"/>
      <w:r>
        <w:rPr>
          <w:rStyle w:val="CodeHTML"/>
          <w:color w:val="FC4E07"/>
        </w:rPr>
        <w:t>fviz</w:t>
      </w:r>
      <w:proofErr w:type="gramEnd"/>
      <w:r>
        <w:rPr>
          <w:rStyle w:val="CodeHTML"/>
          <w:color w:val="FC4E07"/>
        </w:rPr>
        <w:t>_eig</w:t>
      </w:r>
      <w:proofErr w:type="spellEnd"/>
      <w:r>
        <w:rPr>
          <w:rStyle w:val="CodeHTML"/>
          <w:color w:val="FC4E07"/>
        </w:rPr>
        <w:t>(</w:t>
      </w:r>
      <w:proofErr w:type="spellStart"/>
      <w:r>
        <w:rPr>
          <w:rStyle w:val="CodeHTML"/>
          <w:color w:val="FC4E07"/>
        </w:rPr>
        <w:t>res.pca</w:t>
      </w:r>
      <w:proofErr w:type="spellEnd"/>
      <w:r>
        <w:rPr>
          <w:rStyle w:val="CodeHTML"/>
          <w:color w:val="FC4E07"/>
        </w:rPr>
        <w:t>)</w:t>
      </w:r>
      <w:r>
        <w:rPr>
          <w:rFonts w:ascii="Helvetica" w:eastAsia="Times New Roman" w:hAnsi="Helvetica"/>
          <w:color w:val="021B34"/>
          <w:sz w:val="20"/>
          <w:szCs w:val="20"/>
        </w:rPr>
        <w:t>: Visualisation des valeurs propres</w:t>
      </w:r>
    </w:p>
    <w:p w14:paraId="0823BAF6" w14:textId="77777777" w:rsidR="005548B1" w:rsidRDefault="005548B1" w:rsidP="005548B1">
      <w:pPr>
        <w:numPr>
          <w:ilvl w:val="0"/>
          <w:numId w:val="4"/>
        </w:numPr>
        <w:shd w:val="clear" w:color="auto" w:fill="FFFFFF"/>
        <w:ind w:left="450"/>
        <w:jc w:val="both"/>
        <w:rPr>
          <w:rFonts w:ascii="Helvetica" w:eastAsia="Times New Roman" w:hAnsi="Helvetica"/>
          <w:color w:val="021B34"/>
          <w:sz w:val="20"/>
          <w:szCs w:val="20"/>
        </w:rPr>
      </w:pPr>
      <w:proofErr w:type="spellStart"/>
      <w:proofErr w:type="gramStart"/>
      <w:r>
        <w:rPr>
          <w:rStyle w:val="CodeHTML"/>
          <w:color w:val="FC4E07"/>
        </w:rPr>
        <w:t>get</w:t>
      </w:r>
      <w:proofErr w:type="gramEnd"/>
      <w:r>
        <w:rPr>
          <w:rStyle w:val="CodeHTML"/>
          <w:color w:val="FC4E07"/>
        </w:rPr>
        <w:t>_pca_ind</w:t>
      </w:r>
      <w:proofErr w:type="spellEnd"/>
      <w:r>
        <w:rPr>
          <w:rStyle w:val="CodeHTML"/>
          <w:color w:val="FC4E07"/>
        </w:rPr>
        <w:t>(</w:t>
      </w:r>
      <w:proofErr w:type="spellStart"/>
      <w:r>
        <w:rPr>
          <w:rStyle w:val="CodeHTML"/>
          <w:color w:val="FC4E07"/>
        </w:rPr>
        <w:t>res.pca</w:t>
      </w:r>
      <w:proofErr w:type="spellEnd"/>
      <w:r>
        <w:rPr>
          <w:rStyle w:val="CodeHTML"/>
          <w:color w:val="FC4E07"/>
        </w:rPr>
        <w:t>)</w:t>
      </w:r>
      <w:r>
        <w:rPr>
          <w:rFonts w:ascii="Helvetica" w:eastAsia="Times New Roman" w:hAnsi="Helvetica"/>
          <w:color w:val="021B34"/>
          <w:sz w:val="20"/>
          <w:szCs w:val="20"/>
        </w:rPr>
        <w:t>, </w:t>
      </w:r>
      <w:proofErr w:type="spellStart"/>
      <w:r>
        <w:rPr>
          <w:rStyle w:val="CodeHTML"/>
          <w:color w:val="FC4E07"/>
        </w:rPr>
        <w:t>get_pca_var</w:t>
      </w:r>
      <w:proofErr w:type="spellEnd"/>
      <w:r>
        <w:rPr>
          <w:rStyle w:val="CodeHTML"/>
          <w:color w:val="FC4E07"/>
        </w:rPr>
        <w:t>(</w:t>
      </w:r>
      <w:proofErr w:type="spellStart"/>
      <w:r>
        <w:rPr>
          <w:rStyle w:val="CodeHTML"/>
          <w:color w:val="FC4E07"/>
        </w:rPr>
        <w:t>res.pca</w:t>
      </w:r>
      <w:proofErr w:type="spellEnd"/>
      <w:r>
        <w:rPr>
          <w:rStyle w:val="CodeHTML"/>
          <w:color w:val="FC4E07"/>
        </w:rPr>
        <w:t>)</w:t>
      </w:r>
      <w:r>
        <w:rPr>
          <w:rFonts w:ascii="Helvetica" w:eastAsia="Times New Roman" w:hAnsi="Helvetica"/>
          <w:color w:val="021B34"/>
          <w:sz w:val="20"/>
          <w:szCs w:val="20"/>
        </w:rPr>
        <w:t>: Extraction des résultats pour les individus et les variables, respectivement.</w:t>
      </w:r>
    </w:p>
    <w:p w14:paraId="5DC82623" w14:textId="77777777" w:rsidR="005548B1" w:rsidRDefault="005548B1" w:rsidP="005548B1">
      <w:pPr>
        <w:numPr>
          <w:ilvl w:val="0"/>
          <w:numId w:val="4"/>
        </w:numPr>
        <w:shd w:val="clear" w:color="auto" w:fill="FFFFFF"/>
        <w:ind w:left="450"/>
        <w:jc w:val="both"/>
        <w:rPr>
          <w:rFonts w:ascii="Helvetica" w:eastAsia="Times New Roman" w:hAnsi="Helvetica"/>
          <w:color w:val="021B34"/>
          <w:sz w:val="20"/>
          <w:szCs w:val="20"/>
        </w:rPr>
      </w:pPr>
      <w:proofErr w:type="spellStart"/>
      <w:proofErr w:type="gramStart"/>
      <w:r>
        <w:rPr>
          <w:rStyle w:val="CodeHTML"/>
          <w:color w:val="FC4E07"/>
        </w:rPr>
        <w:t>fviz</w:t>
      </w:r>
      <w:proofErr w:type="gramEnd"/>
      <w:r>
        <w:rPr>
          <w:rStyle w:val="CodeHTML"/>
          <w:color w:val="FC4E07"/>
        </w:rPr>
        <w:t>_pca_ind</w:t>
      </w:r>
      <w:proofErr w:type="spellEnd"/>
      <w:r>
        <w:rPr>
          <w:rStyle w:val="CodeHTML"/>
          <w:color w:val="FC4E07"/>
        </w:rPr>
        <w:t>(</w:t>
      </w:r>
      <w:proofErr w:type="spellStart"/>
      <w:r>
        <w:rPr>
          <w:rStyle w:val="CodeHTML"/>
          <w:color w:val="FC4E07"/>
        </w:rPr>
        <w:t>res.pca</w:t>
      </w:r>
      <w:proofErr w:type="spellEnd"/>
      <w:r>
        <w:rPr>
          <w:rStyle w:val="CodeHTML"/>
          <w:color w:val="FC4E07"/>
        </w:rPr>
        <w:t>)</w:t>
      </w:r>
      <w:r>
        <w:rPr>
          <w:rFonts w:ascii="Helvetica" w:eastAsia="Times New Roman" w:hAnsi="Helvetica"/>
          <w:color w:val="021B34"/>
          <w:sz w:val="20"/>
          <w:szCs w:val="20"/>
        </w:rPr>
        <w:t>, </w:t>
      </w:r>
      <w:proofErr w:type="spellStart"/>
      <w:r>
        <w:rPr>
          <w:rStyle w:val="CodeHTML"/>
          <w:color w:val="FC4E07"/>
        </w:rPr>
        <w:t>fviz_pca_var</w:t>
      </w:r>
      <w:proofErr w:type="spellEnd"/>
      <w:r>
        <w:rPr>
          <w:rStyle w:val="CodeHTML"/>
          <w:color w:val="FC4E07"/>
        </w:rPr>
        <w:t>(</w:t>
      </w:r>
      <w:proofErr w:type="spellStart"/>
      <w:r>
        <w:rPr>
          <w:rStyle w:val="CodeHTML"/>
          <w:color w:val="FC4E07"/>
        </w:rPr>
        <w:t>res.pca</w:t>
      </w:r>
      <w:proofErr w:type="spellEnd"/>
      <w:r>
        <w:rPr>
          <w:rStyle w:val="CodeHTML"/>
          <w:color w:val="FC4E07"/>
        </w:rPr>
        <w:t>)</w:t>
      </w:r>
      <w:r>
        <w:rPr>
          <w:rFonts w:ascii="Helvetica" w:eastAsia="Times New Roman" w:hAnsi="Helvetica"/>
          <w:color w:val="021B34"/>
          <w:sz w:val="20"/>
          <w:szCs w:val="20"/>
        </w:rPr>
        <w:t>: visualisez les résultats des individus et des variables, respectivement.</w:t>
      </w:r>
    </w:p>
    <w:p w14:paraId="626C0473" w14:textId="77777777" w:rsidR="005548B1" w:rsidRDefault="005548B1" w:rsidP="005548B1">
      <w:pPr>
        <w:numPr>
          <w:ilvl w:val="0"/>
          <w:numId w:val="4"/>
        </w:numPr>
        <w:shd w:val="clear" w:color="auto" w:fill="FFFFFF"/>
        <w:ind w:left="450"/>
        <w:jc w:val="both"/>
        <w:rPr>
          <w:rFonts w:ascii="Helvetica" w:eastAsia="Times New Roman" w:hAnsi="Helvetica"/>
          <w:color w:val="021B34"/>
          <w:sz w:val="20"/>
          <w:szCs w:val="20"/>
        </w:rPr>
      </w:pPr>
      <w:proofErr w:type="spellStart"/>
      <w:proofErr w:type="gramStart"/>
      <w:r>
        <w:rPr>
          <w:rStyle w:val="CodeHTML"/>
          <w:color w:val="FC4E07"/>
        </w:rPr>
        <w:t>fviz</w:t>
      </w:r>
      <w:proofErr w:type="gramEnd"/>
      <w:r>
        <w:rPr>
          <w:rStyle w:val="CodeHTML"/>
          <w:color w:val="FC4E07"/>
        </w:rPr>
        <w:t>_pca_biplot</w:t>
      </w:r>
      <w:proofErr w:type="spellEnd"/>
      <w:r>
        <w:rPr>
          <w:rStyle w:val="CodeHTML"/>
          <w:color w:val="FC4E07"/>
        </w:rPr>
        <w:t>(</w:t>
      </w:r>
      <w:proofErr w:type="spellStart"/>
      <w:r>
        <w:rPr>
          <w:rStyle w:val="CodeHTML"/>
          <w:color w:val="FC4E07"/>
        </w:rPr>
        <w:t>res.pca</w:t>
      </w:r>
      <w:proofErr w:type="spellEnd"/>
      <w:r>
        <w:rPr>
          <w:rStyle w:val="CodeHTML"/>
          <w:color w:val="FC4E07"/>
        </w:rPr>
        <w:t>)</w:t>
      </w:r>
      <w:r>
        <w:rPr>
          <w:rFonts w:ascii="Helvetica" w:eastAsia="Times New Roman" w:hAnsi="Helvetica"/>
          <w:color w:val="021B34"/>
          <w:sz w:val="20"/>
          <w:szCs w:val="20"/>
        </w:rPr>
        <w:t xml:space="preserve">: Création d’un </w:t>
      </w:r>
      <w:proofErr w:type="spellStart"/>
      <w:r>
        <w:rPr>
          <w:rFonts w:ascii="Helvetica" w:eastAsia="Times New Roman" w:hAnsi="Helvetica"/>
          <w:color w:val="021B34"/>
          <w:sz w:val="20"/>
          <w:szCs w:val="20"/>
        </w:rPr>
        <w:t>biplot</w:t>
      </w:r>
      <w:proofErr w:type="spellEnd"/>
      <w:r>
        <w:rPr>
          <w:rFonts w:ascii="Helvetica" w:eastAsia="Times New Roman" w:hAnsi="Helvetica"/>
          <w:color w:val="021B34"/>
          <w:sz w:val="20"/>
          <w:szCs w:val="20"/>
        </w:rPr>
        <w:t xml:space="preserve"> des individus et des variables.</w:t>
      </w:r>
    </w:p>
    <w:p w14:paraId="64F393A8"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Dans les sections suivantes, nous allons illustrer chacune de ces fonctions.</w:t>
      </w:r>
    </w:p>
    <w:p w14:paraId="6F7472BD" w14:textId="77777777" w:rsidR="005548B1" w:rsidRDefault="005548B1" w:rsidP="005548B1">
      <w:pPr>
        <w:pStyle w:val="Titre3"/>
        <w:shd w:val="clear" w:color="auto" w:fill="FFFFFF"/>
        <w:spacing w:before="450" w:beforeAutospacing="0" w:after="225" w:afterAutospacing="0"/>
        <w:jc w:val="both"/>
        <w:rPr>
          <w:rFonts w:ascii="Helvetica" w:eastAsia="Times New Roman" w:hAnsi="Helvetica"/>
          <w:color w:val="021B34"/>
        </w:rPr>
      </w:pPr>
      <w:r>
        <w:rPr>
          <w:rFonts w:ascii="Helvetica" w:eastAsia="Times New Roman" w:hAnsi="Helvetica"/>
          <w:color w:val="021B34"/>
        </w:rPr>
        <w:t>Valeurs propres / Variances</w:t>
      </w:r>
    </w:p>
    <w:p w14:paraId="6162AD47"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Comme décrit dans les sections précédentes, les valeurs propres (</w:t>
      </w:r>
      <w:proofErr w:type="spellStart"/>
      <w:r>
        <w:rPr>
          <w:rFonts w:ascii="Helvetica" w:hAnsi="Helvetica"/>
          <w:color w:val="021B34"/>
          <w:sz w:val="20"/>
          <w:szCs w:val="20"/>
        </w:rPr>
        <w:t>eigenvalues</w:t>
      </w:r>
      <w:proofErr w:type="spellEnd"/>
      <w:r>
        <w:rPr>
          <w:rFonts w:ascii="Helvetica" w:hAnsi="Helvetica"/>
          <w:color w:val="021B34"/>
          <w:sz w:val="20"/>
          <w:szCs w:val="20"/>
        </w:rPr>
        <w:t xml:space="preserve"> en anglais) mesurent la quantité de variance expliquée par chaque axe principal. Les valeurs propres sont grandes pour les premiers axes et petits pour les axes suivants. Autrement dit, les premiers axes correspondent aux directions portant la quantité maximale de variation contenue dans le jeu de données.</w:t>
      </w:r>
    </w:p>
    <w:p w14:paraId="219E56EF"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Nous examinons les valeurs propres pour déterminer le nombre de composantes principales à prendre en considération. Les valeurs propres et la proportion de variances (i.e. information) retenues par les composantes principales peuvent être extraites à l’aide de la fonction </w:t>
      </w:r>
      <w:proofErr w:type="spellStart"/>
      <w:r>
        <w:rPr>
          <w:rStyle w:val="CodeHTML"/>
          <w:color w:val="FC4E07"/>
        </w:rPr>
        <w:t>get_</w:t>
      </w:r>
      <w:proofErr w:type="gramStart"/>
      <w:r>
        <w:rPr>
          <w:rStyle w:val="CodeHTML"/>
          <w:color w:val="FC4E07"/>
        </w:rPr>
        <w:t>eigenvalue</w:t>
      </w:r>
      <w:proofErr w:type="spellEnd"/>
      <w:r>
        <w:rPr>
          <w:rStyle w:val="CodeHTML"/>
          <w:color w:val="FC4E07"/>
        </w:rPr>
        <w:t>(</w:t>
      </w:r>
      <w:proofErr w:type="gramEnd"/>
      <w:r>
        <w:rPr>
          <w:rStyle w:val="CodeHTML"/>
          <w:color w:val="FC4E07"/>
        </w:rPr>
        <w:t>)</w:t>
      </w:r>
      <w:r>
        <w:rPr>
          <w:rFonts w:ascii="Helvetica" w:hAnsi="Helvetica"/>
          <w:color w:val="021B34"/>
          <w:sz w:val="20"/>
          <w:szCs w:val="20"/>
        </w:rPr>
        <w:t xml:space="preserve"> [package </w:t>
      </w:r>
      <w:proofErr w:type="spellStart"/>
      <w:r>
        <w:rPr>
          <w:rFonts w:ascii="Helvetica" w:hAnsi="Helvetica"/>
          <w:color w:val="021B34"/>
          <w:sz w:val="20"/>
          <w:szCs w:val="20"/>
        </w:rPr>
        <w:t>factoextra</w:t>
      </w:r>
      <w:proofErr w:type="spellEnd"/>
      <w:r>
        <w:rPr>
          <w:rFonts w:ascii="Helvetica" w:hAnsi="Helvetica"/>
          <w:color w:val="021B34"/>
          <w:sz w:val="20"/>
          <w:szCs w:val="20"/>
        </w:rPr>
        <w:t>].</w:t>
      </w:r>
    </w:p>
    <w:p w14:paraId="5279D601"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keyword"/>
          <w:rFonts w:ascii="Courier" w:hAnsi="Courier"/>
          <w:b/>
          <w:bCs/>
          <w:color w:val="0000FF"/>
          <w:shd w:val="clear" w:color="auto" w:fill="F5F5F5"/>
        </w:rPr>
        <w:t>library</w:t>
      </w:r>
      <w:proofErr w:type="spellEnd"/>
      <w:proofErr w:type="gramEnd"/>
      <w:r>
        <w:rPr>
          <w:rStyle w:val="paren"/>
          <w:rFonts w:ascii="Courier" w:hAnsi="Courier"/>
          <w:color w:val="687687"/>
          <w:shd w:val="clear" w:color="auto" w:fill="F5F5F5"/>
        </w:rPr>
        <w:t>(</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factoextra</w:t>
      </w:r>
      <w:proofErr w:type="spellEnd"/>
      <w:r>
        <w:rPr>
          <w:rStyle w:val="string"/>
          <w:rFonts w:ascii="Courier" w:hAnsi="Courier"/>
          <w:color w:val="FF0000"/>
          <w:shd w:val="clear" w:color="auto" w:fill="F5F5F5"/>
        </w:rPr>
        <w:t>"</w:t>
      </w:r>
      <w:r>
        <w:rPr>
          <w:rStyle w:val="paren"/>
          <w:rFonts w:ascii="Courier" w:hAnsi="Courier"/>
          <w:color w:val="687687"/>
          <w:shd w:val="clear" w:color="auto" w:fill="F5F5F5"/>
        </w:rPr>
        <w:t>)</w:t>
      </w:r>
    </w:p>
    <w:p w14:paraId="2713D3A2"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r>
        <w:rPr>
          <w:rStyle w:val="identifier"/>
          <w:rFonts w:ascii="Courier" w:hAnsi="Courier"/>
          <w:color w:val="000000"/>
          <w:shd w:val="clear" w:color="auto" w:fill="F5F5F5"/>
        </w:rPr>
        <w:lastRenderedPageBreak/>
        <w:t>eig.val</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&lt;-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get_eigenvalue</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paren"/>
          <w:rFonts w:ascii="Courier" w:hAnsi="Courier"/>
          <w:color w:val="687687"/>
          <w:shd w:val="clear" w:color="auto" w:fill="F5F5F5"/>
        </w:rPr>
        <w:t>)</w:t>
      </w:r>
    </w:p>
    <w:p w14:paraId="3EAABD93" w14:textId="77777777" w:rsidR="005548B1" w:rsidRDefault="005548B1" w:rsidP="005548B1">
      <w:pPr>
        <w:pStyle w:val="PrformatHTML"/>
        <w:shd w:val="clear" w:color="auto" w:fill="FFFFFF"/>
        <w:jc w:val="both"/>
        <w:rPr>
          <w:color w:val="021B34"/>
        </w:rPr>
      </w:pPr>
      <w:proofErr w:type="spellStart"/>
      <w:r>
        <w:rPr>
          <w:rStyle w:val="identifier"/>
          <w:rFonts w:ascii="Courier" w:hAnsi="Courier"/>
          <w:color w:val="000000"/>
          <w:shd w:val="clear" w:color="auto" w:fill="F5F5F5"/>
        </w:rPr>
        <w:t>eig.val</w:t>
      </w:r>
      <w:proofErr w:type="spellEnd"/>
    </w:p>
    <w:p w14:paraId="3737946F" w14:textId="77777777" w:rsidR="005548B1" w:rsidRDefault="005548B1" w:rsidP="005548B1">
      <w:pPr>
        <w:pStyle w:val="PrformatHTML"/>
        <w:shd w:val="clear" w:color="auto" w:fill="FFFFFF"/>
        <w:jc w:val="both"/>
        <w:rPr>
          <w:rStyle w:val="CodeHTML"/>
          <w:color w:val="000000"/>
        </w:rPr>
      </w:pPr>
      <w:r>
        <w:rPr>
          <w:rStyle w:val="CodeHTML"/>
          <w:color w:val="000000"/>
        </w:rPr>
        <w:t xml:space="preserve">##        </w:t>
      </w:r>
      <w:proofErr w:type="spellStart"/>
      <w:r>
        <w:rPr>
          <w:rStyle w:val="CodeHTML"/>
          <w:color w:val="000000"/>
        </w:rPr>
        <w:t>eigenvalue</w:t>
      </w:r>
      <w:proofErr w:type="spellEnd"/>
      <w:r>
        <w:rPr>
          <w:rStyle w:val="CodeHTML"/>
          <w:color w:val="000000"/>
        </w:rPr>
        <w:t xml:space="preserve"> </w:t>
      </w:r>
      <w:proofErr w:type="spellStart"/>
      <w:proofErr w:type="gramStart"/>
      <w:r>
        <w:rPr>
          <w:rStyle w:val="CodeHTML"/>
          <w:color w:val="000000"/>
        </w:rPr>
        <w:t>variance.percent</w:t>
      </w:r>
      <w:proofErr w:type="spellEnd"/>
      <w:proofErr w:type="gramEnd"/>
      <w:r>
        <w:rPr>
          <w:rStyle w:val="CodeHTML"/>
          <w:color w:val="000000"/>
        </w:rPr>
        <w:t xml:space="preserve"> </w:t>
      </w:r>
      <w:proofErr w:type="spellStart"/>
      <w:r>
        <w:rPr>
          <w:rStyle w:val="CodeHTML"/>
          <w:color w:val="000000"/>
        </w:rPr>
        <w:t>cumulative.variance.percent</w:t>
      </w:r>
      <w:proofErr w:type="spellEnd"/>
    </w:p>
    <w:p w14:paraId="6A462C9B" w14:textId="77777777" w:rsidR="005548B1" w:rsidRDefault="005548B1" w:rsidP="005548B1">
      <w:pPr>
        <w:pStyle w:val="PrformatHTML"/>
        <w:shd w:val="clear" w:color="auto" w:fill="FFFFFF"/>
        <w:jc w:val="both"/>
        <w:rPr>
          <w:rStyle w:val="CodeHTML"/>
          <w:color w:val="000000"/>
        </w:rPr>
      </w:pPr>
      <w:r>
        <w:rPr>
          <w:rStyle w:val="CodeHTML"/>
          <w:color w:val="000000"/>
        </w:rPr>
        <w:t>## Dim.1       4.124            41.24                        41.2</w:t>
      </w:r>
    </w:p>
    <w:p w14:paraId="212A1EB0" w14:textId="77777777" w:rsidR="005548B1" w:rsidRDefault="005548B1" w:rsidP="005548B1">
      <w:pPr>
        <w:pStyle w:val="PrformatHTML"/>
        <w:shd w:val="clear" w:color="auto" w:fill="FFFFFF"/>
        <w:jc w:val="both"/>
        <w:rPr>
          <w:rStyle w:val="CodeHTML"/>
          <w:color w:val="000000"/>
        </w:rPr>
      </w:pPr>
      <w:r>
        <w:rPr>
          <w:rStyle w:val="CodeHTML"/>
          <w:color w:val="000000"/>
        </w:rPr>
        <w:t>## Dim.2       1.839            18.39                        59.6</w:t>
      </w:r>
    </w:p>
    <w:p w14:paraId="67E7FA63" w14:textId="77777777" w:rsidR="005548B1" w:rsidRDefault="005548B1" w:rsidP="005548B1">
      <w:pPr>
        <w:pStyle w:val="PrformatHTML"/>
        <w:shd w:val="clear" w:color="auto" w:fill="FFFFFF"/>
        <w:jc w:val="both"/>
        <w:rPr>
          <w:rStyle w:val="CodeHTML"/>
          <w:color w:val="000000"/>
        </w:rPr>
      </w:pPr>
      <w:r>
        <w:rPr>
          <w:rStyle w:val="CodeHTML"/>
          <w:color w:val="000000"/>
        </w:rPr>
        <w:t>## Dim.3       1.239            12.39                        72.0</w:t>
      </w:r>
    </w:p>
    <w:p w14:paraId="497D8780" w14:textId="77777777" w:rsidR="005548B1" w:rsidRDefault="005548B1" w:rsidP="005548B1">
      <w:pPr>
        <w:pStyle w:val="PrformatHTML"/>
        <w:shd w:val="clear" w:color="auto" w:fill="FFFFFF"/>
        <w:jc w:val="both"/>
        <w:rPr>
          <w:rStyle w:val="CodeHTML"/>
          <w:color w:val="000000"/>
        </w:rPr>
      </w:pPr>
      <w:r>
        <w:rPr>
          <w:rStyle w:val="CodeHTML"/>
          <w:color w:val="000000"/>
        </w:rPr>
        <w:t>## Dim.4       0.819             8.19                        80.2</w:t>
      </w:r>
    </w:p>
    <w:p w14:paraId="6FC403AD" w14:textId="77777777" w:rsidR="005548B1" w:rsidRDefault="005548B1" w:rsidP="005548B1">
      <w:pPr>
        <w:pStyle w:val="PrformatHTML"/>
        <w:shd w:val="clear" w:color="auto" w:fill="FFFFFF"/>
        <w:jc w:val="both"/>
        <w:rPr>
          <w:rStyle w:val="CodeHTML"/>
          <w:color w:val="000000"/>
        </w:rPr>
      </w:pPr>
      <w:r>
        <w:rPr>
          <w:rStyle w:val="CodeHTML"/>
          <w:color w:val="000000"/>
        </w:rPr>
        <w:t>## Dim.5       0.702             7.02                        87.2</w:t>
      </w:r>
    </w:p>
    <w:p w14:paraId="4DCDFD4E" w14:textId="77777777" w:rsidR="005548B1" w:rsidRDefault="005548B1" w:rsidP="005548B1">
      <w:pPr>
        <w:pStyle w:val="PrformatHTML"/>
        <w:shd w:val="clear" w:color="auto" w:fill="FFFFFF"/>
        <w:jc w:val="both"/>
        <w:rPr>
          <w:rStyle w:val="CodeHTML"/>
          <w:color w:val="000000"/>
        </w:rPr>
      </w:pPr>
      <w:r>
        <w:rPr>
          <w:rStyle w:val="CodeHTML"/>
          <w:color w:val="000000"/>
        </w:rPr>
        <w:t>## Dim.6       0.423             4.23                        91.5</w:t>
      </w:r>
    </w:p>
    <w:p w14:paraId="727B841B" w14:textId="77777777" w:rsidR="005548B1" w:rsidRDefault="005548B1" w:rsidP="005548B1">
      <w:pPr>
        <w:pStyle w:val="PrformatHTML"/>
        <w:shd w:val="clear" w:color="auto" w:fill="FFFFFF"/>
        <w:jc w:val="both"/>
        <w:rPr>
          <w:rStyle w:val="CodeHTML"/>
          <w:color w:val="000000"/>
        </w:rPr>
      </w:pPr>
      <w:r>
        <w:rPr>
          <w:rStyle w:val="CodeHTML"/>
          <w:color w:val="000000"/>
        </w:rPr>
        <w:t>## Dim.7       0.303             3.03                        94.5</w:t>
      </w:r>
    </w:p>
    <w:p w14:paraId="0787F9CC" w14:textId="77777777" w:rsidR="005548B1" w:rsidRDefault="005548B1" w:rsidP="005548B1">
      <w:pPr>
        <w:pStyle w:val="PrformatHTML"/>
        <w:shd w:val="clear" w:color="auto" w:fill="FFFFFF"/>
        <w:jc w:val="both"/>
        <w:rPr>
          <w:rStyle w:val="CodeHTML"/>
          <w:color w:val="000000"/>
        </w:rPr>
      </w:pPr>
      <w:r>
        <w:rPr>
          <w:rStyle w:val="CodeHTML"/>
          <w:color w:val="000000"/>
        </w:rPr>
        <w:t>## Dim.8       0.274             2.74                        97.2</w:t>
      </w:r>
    </w:p>
    <w:p w14:paraId="0686AF80" w14:textId="77777777" w:rsidR="005548B1" w:rsidRDefault="005548B1" w:rsidP="005548B1">
      <w:pPr>
        <w:pStyle w:val="PrformatHTML"/>
        <w:shd w:val="clear" w:color="auto" w:fill="FFFFFF"/>
        <w:jc w:val="both"/>
        <w:rPr>
          <w:rStyle w:val="CodeHTML"/>
          <w:color w:val="000000"/>
        </w:rPr>
      </w:pPr>
      <w:r>
        <w:rPr>
          <w:rStyle w:val="CodeHTML"/>
          <w:color w:val="000000"/>
        </w:rPr>
        <w:t>## Dim.9       0.155             1.55                        98.8</w:t>
      </w:r>
    </w:p>
    <w:p w14:paraId="7807714D" w14:textId="77777777" w:rsidR="005548B1" w:rsidRDefault="005548B1" w:rsidP="005548B1">
      <w:pPr>
        <w:pStyle w:val="PrformatHTML"/>
        <w:shd w:val="clear" w:color="auto" w:fill="FFFFFF"/>
        <w:jc w:val="both"/>
        <w:rPr>
          <w:color w:val="000000"/>
        </w:rPr>
      </w:pPr>
      <w:r>
        <w:rPr>
          <w:rStyle w:val="CodeHTML"/>
          <w:color w:val="000000"/>
        </w:rPr>
        <w:t>## Dim.10      0.122             1.22                       100.0</w:t>
      </w:r>
    </w:p>
    <w:p w14:paraId="509292D4"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La somme de toutes les valeurs propres donne une variance totale de 10.</w:t>
      </w:r>
    </w:p>
    <w:p w14:paraId="2217B299"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La proportion de variance expliquée par chaque valeur propre est donnée dans la deuxième colonne. Par exemple, 4.124 divisé par 10 est égal à 0.4124, ou, environ 41.24% de la variation est expliquée par cette première valeur propre. Le pourcentage cumulé expliqué est obtenu en ajoutant les proportions successives de variances expliquées. Par exemple, 41.242% plus 18.385% sont égaux à 59.627%, et ainsi de suite. Par conséquent, environ 59.627% de la variance totale est expliquée par les deux premières valeurs propres.</w:t>
      </w:r>
    </w:p>
    <w:p w14:paraId="022B5A6C"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Les valeurs propres peuvent être utilisées pour déterminer le nombre d’axes principaux à conserver après l’ACP </w:t>
      </w:r>
      <w:r>
        <w:rPr>
          <w:rStyle w:val="citation1"/>
          <w:rFonts w:ascii="Helvetica" w:hAnsi="Helvetica"/>
          <w:color w:val="021B34"/>
          <w:sz w:val="20"/>
          <w:szCs w:val="20"/>
        </w:rPr>
        <w:t>(Kaiser 1961</w:t>
      </w:r>
      <w:proofErr w:type="gramStart"/>
      <w:r>
        <w:rPr>
          <w:rStyle w:val="citation1"/>
          <w:rFonts w:ascii="Helvetica" w:hAnsi="Helvetica"/>
          <w:color w:val="021B34"/>
          <w:sz w:val="20"/>
          <w:szCs w:val="20"/>
        </w:rPr>
        <w:t>)</w:t>
      </w:r>
      <w:r>
        <w:rPr>
          <w:rFonts w:ascii="Helvetica" w:hAnsi="Helvetica"/>
          <w:color w:val="021B34"/>
          <w:sz w:val="20"/>
          <w:szCs w:val="20"/>
        </w:rPr>
        <w:t>:</w:t>
      </w:r>
      <w:proofErr w:type="gramEnd"/>
    </w:p>
    <w:p w14:paraId="5438959C" w14:textId="77777777" w:rsidR="005548B1" w:rsidRDefault="005548B1" w:rsidP="005548B1">
      <w:pPr>
        <w:pStyle w:val="Normalweb"/>
        <w:numPr>
          <w:ilvl w:val="0"/>
          <w:numId w:val="5"/>
        </w:numPr>
        <w:shd w:val="clear" w:color="auto" w:fill="FBFDFF"/>
        <w:spacing w:before="0" w:beforeAutospacing="0" w:after="0" w:afterAutospacing="0"/>
        <w:ind w:left="450"/>
        <w:jc w:val="both"/>
        <w:rPr>
          <w:rFonts w:ascii="Helvetica" w:hAnsi="Helvetica"/>
          <w:color w:val="021B34"/>
          <w:sz w:val="20"/>
          <w:szCs w:val="20"/>
        </w:rPr>
      </w:pPr>
      <w:r>
        <w:rPr>
          <w:rFonts w:ascii="Helvetica" w:hAnsi="Helvetica"/>
          <w:color w:val="021B34"/>
          <w:sz w:val="20"/>
          <w:szCs w:val="20"/>
        </w:rPr>
        <w:t>Une </w:t>
      </w:r>
      <w:r>
        <w:rPr>
          <w:rStyle w:val="Emphase"/>
          <w:rFonts w:ascii="Helvetica" w:hAnsi="Helvetica"/>
          <w:color w:val="021B34"/>
          <w:sz w:val="20"/>
          <w:szCs w:val="20"/>
        </w:rPr>
        <w:t>valeur propre</w:t>
      </w:r>
      <w:r>
        <w:rPr>
          <w:rFonts w:ascii="Helvetica" w:hAnsi="Helvetica"/>
          <w:color w:val="021B34"/>
          <w:sz w:val="20"/>
          <w:szCs w:val="20"/>
        </w:rPr>
        <w:t> &gt; 1 indique que la composante principale (PC) concernée représente plus de variance par rapport à une seule variable d’origine, lorsque les données sont standardisées. Ceci est généralement utilisé comme seuil à partir duquel les PC sont conservés. A noter que cela ne s’applique que lorsque les données sont normalisées.</w:t>
      </w:r>
    </w:p>
    <w:p w14:paraId="19D05A3E" w14:textId="77777777" w:rsidR="005548B1" w:rsidRDefault="005548B1" w:rsidP="005548B1">
      <w:pPr>
        <w:pStyle w:val="Normalweb"/>
        <w:numPr>
          <w:ilvl w:val="0"/>
          <w:numId w:val="5"/>
        </w:numPr>
        <w:shd w:val="clear" w:color="auto" w:fill="FBFDFF"/>
        <w:spacing w:before="0" w:beforeAutospacing="0" w:after="168" w:afterAutospacing="0"/>
        <w:ind w:left="450"/>
        <w:jc w:val="both"/>
        <w:rPr>
          <w:rFonts w:ascii="Helvetica" w:hAnsi="Helvetica"/>
          <w:color w:val="021B34"/>
          <w:sz w:val="20"/>
          <w:szCs w:val="20"/>
        </w:rPr>
      </w:pPr>
      <w:r>
        <w:rPr>
          <w:rFonts w:ascii="Helvetica" w:hAnsi="Helvetica"/>
          <w:color w:val="021B34"/>
          <w:sz w:val="20"/>
          <w:szCs w:val="20"/>
        </w:rPr>
        <w:t>Vous pouvez également limiter le nombre d’axes à un nombre qui représente une certaine fraction de la variance totale. Par exemple, si vous êtes satisfaits avec 70% de la variance totale expliquée, utilisez le nombre d’axes pour y parvenir.</w:t>
      </w:r>
    </w:p>
    <w:p w14:paraId="6922BB76"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Malheureusement, il n’existe pas de méthode objective bien acceptée pour décider du nombre d’axes principaux qui suffisent. Cela dépendra du domaine d’application spécifique et du jeu de données spécifiques. Dans la pratique, on a tendance à regarder les premiers axes principaux afin de trouver des profils intéressants dans les données.</w:t>
      </w:r>
    </w:p>
    <w:p w14:paraId="747E8DE2"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Dans notre analyse, les trois premières composantes principales expliquent 72% de la variation. C’est un pourcentage acceptable.</w:t>
      </w:r>
    </w:p>
    <w:p w14:paraId="36160625"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 xml:space="preserve">Une autre méthode pour déterminer le nombre de composantes principales est de regarder le graphique des valeurs propres (appelé </w:t>
      </w:r>
      <w:proofErr w:type="spellStart"/>
      <w:r>
        <w:rPr>
          <w:rFonts w:ascii="Helvetica" w:hAnsi="Helvetica"/>
          <w:color w:val="021B34"/>
          <w:sz w:val="20"/>
          <w:szCs w:val="20"/>
        </w:rPr>
        <w:t>scree</w:t>
      </w:r>
      <w:proofErr w:type="spellEnd"/>
      <w:r>
        <w:rPr>
          <w:rFonts w:ascii="Helvetica" w:hAnsi="Helvetica"/>
          <w:color w:val="021B34"/>
          <w:sz w:val="20"/>
          <w:szCs w:val="20"/>
        </w:rPr>
        <w:t xml:space="preserve"> plot). Le nombre d’axes est déterminé par le point, au-delà duquel les valeurs propres restantes sont toutes relativement petites et de tailles comparables </w:t>
      </w:r>
      <w:r>
        <w:rPr>
          <w:rStyle w:val="citation1"/>
          <w:rFonts w:ascii="Helvetica" w:hAnsi="Helvetica"/>
          <w:color w:val="021B34"/>
          <w:sz w:val="20"/>
          <w:szCs w:val="20"/>
        </w:rPr>
        <w:t>(</w:t>
      </w:r>
      <w:proofErr w:type="spellStart"/>
      <w:r>
        <w:rPr>
          <w:rStyle w:val="citation1"/>
          <w:rFonts w:ascii="Helvetica" w:hAnsi="Helvetica"/>
          <w:color w:val="021B34"/>
          <w:sz w:val="20"/>
          <w:szCs w:val="20"/>
        </w:rPr>
        <w:t>Jollife</w:t>
      </w:r>
      <w:proofErr w:type="spellEnd"/>
      <w:r>
        <w:rPr>
          <w:rStyle w:val="citation1"/>
          <w:rFonts w:ascii="Helvetica" w:hAnsi="Helvetica"/>
          <w:color w:val="021B34"/>
          <w:sz w:val="20"/>
          <w:szCs w:val="20"/>
        </w:rPr>
        <w:t xml:space="preserve"> 2002, Peres-Neto, Jackson, and Somers (2005))</w:t>
      </w:r>
      <w:r>
        <w:rPr>
          <w:rFonts w:ascii="Helvetica" w:hAnsi="Helvetica"/>
          <w:color w:val="021B34"/>
          <w:sz w:val="20"/>
          <w:szCs w:val="20"/>
        </w:rPr>
        <w:t>.</w:t>
      </w:r>
    </w:p>
    <w:p w14:paraId="05F69AC7"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Le graphique des valeurs propres peut être généré à l’aide de la fonction </w:t>
      </w:r>
      <w:proofErr w:type="spellStart"/>
      <w:r>
        <w:rPr>
          <w:rStyle w:val="Emphase"/>
          <w:rFonts w:ascii="Helvetica" w:hAnsi="Helvetica"/>
          <w:color w:val="021B34"/>
          <w:sz w:val="20"/>
          <w:szCs w:val="20"/>
        </w:rPr>
        <w:t>fviz_eig</w:t>
      </w:r>
      <w:proofErr w:type="spellEnd"/>
      <w:r>
        <w:rPr>
          <w:rFonts w:ascii="Helvetica" w:hAnsi="Helvetica"/>
          <w:color w:val="021B34"/>
          <w:sz w:val="20"/>
          <w:szCs w:val="20"/>
        </w:rPr>
        <w:t> () ou </w:t>
      </w:r>
      <w:proofErr w:type="spellStart"/>
      <w:r>
        <w:rPr>
          <w:rStyle w:val="Emphase"/>
          <w:rFonts w:ascii="Helvetica" w:hAnsi="Helvetica"/>
          <w:color w:val="021B34"/>
          <w:sz w:val="20"/>
          <w:szCs w:val="20"/>
        </w:rPr>
        <w:t>fviz_screeplot</w:t>
      </w:r>
      <w:proofErr w:type="spellEnd"/>
      <w:r>
        <w:rPr>
          <w:rFonts w:ascii="Helvetica" w:hAnsi="Helvetica"/>
          <w:color w:val="021B34"/>
          <w:sz w:val="20"/>
          <w:szCs w:val="20"/>
        </w:rPr>
        <w:t> () [package </w:t>
      </w:r>
      <w:proofErr w:type="spellStart"/>
      <w:r>
        <w:rPr>
          <w:rStyle w:val="Emphase"/>
          <w:rFonts w:ascii="Helvetica" w:hAnsi="Helvetica"/>
          <w:color w:val="021B34"/>
          <w:sz w:val="20"/>
          <w:szCs w:val="20"/>
        </w:rPr>
        <w:t>factoextra</w:t>
      </w:r>
      <w:proofErr w:type="spellEnd"/>
      <w:r>
        <w:rPr>
          <w:rFonts w:ascii="Helvetica" w:hAnsi="Helvetica"/>
          <w:color w:val="021B34"/>
          <w:sz w:val="20"/>
          <w:szCs w:val="20"/>
        </w:rPr>
        <w:t>].</w:t>
      </w:r>
    </w:p>
    <w:p w14:paraId="609C75E5" w14:textId="77777777" w:rsidR="005548B1" w:rsidRDefault="005548B1" w:rsidP="005548B1">
      <w:pPr>
        <w:pStyle w:val="PrformatHTML"/>
        <w:shd w:val="clear" w:color="auto" w:fill="FFFFFF"/>
        <w:jc w:val="both"/>
        <w:rPr>
          <w:color w:val="021B34"/>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_eig</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addlabels</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literal"/>
          <w:rFonts w:ascii="Courier" w:hAnsi="Courier"/>
          <w:color w:val="5848F6"/>
          <w:shd w:val="clear" w:color="auto" w:fill="F5F5F5"/>
        </w:rPr>
        <w:t>TRUE</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ylim</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c</w:t>
      </w:r>
      <w:r>
        <w:rPr>
          <w:rStyle w:val="paren"/>
          <w:rFonts w:ascii="Courier" w:hAnsi="Courier"/>
          <w:color w:val="687687"/>
          <w:shd w:val="clear" w:color="auto" w:fill="F5F5F5"/>
        </w:rPr>
        <w:t>(</w:t>
      </w:r>
      <w:r>
        <w:rPr>
          <w:rStyle w:val="number"/>
          <w:rFonts w:ascii="Courier" w:hAnsi="Courier"/>
          <w:color w:val="0000CD"/>
          <w:shd w:val="clear" w:color="auto" w:fill="F5F5F5"/>
        </w:rPr>
        <w:t>0</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50</w:t>
      </w:r>
      <w:r>
        <w:rPr>
          <w:rStyle w:val="paren"/>
          <w:rFonts w:ascii="Courier" w:hAnsi="Courier"/>
          <w:color w:val="687687"/>
          <w:shd w:val="clear" w:color="auto" w:fill="F5F5F5"/>
        </w:rPr>
        <w:t>))</w:t>
      </w:r>
    </w:p>
    <w:p w14:paraId="6D63B578"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noProof/>
          <w:color w:val="021B34"/>
          <w:sz w:val="20"/>
          <w:szCs w:val="20"/>
        </w:rPr>
        <w:lastRenderedPageBreak/>
        <w:drawing>
          <wp:inline distT="0" distB="0" distL="0" distR="0" wp14:anchorId="20AA789C" wp14:editId="46E1C613">
            <wp:extent cx="4572000" cy="2743200"/>
            <wp:effectExtent l="0" t="0" r="0" b="0"/>
            <wp:docPr id="22" name="Image 22" descr="http://www.sthda.com/french/sthda-upload/figures/principal-component-methods/006-analyse-en-composantes-principales-valeurs-prop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hda.com/french/sthda-upload/figures/principal-component-methods/006-analyse-en-composantes-principales-valeurs-propres-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2535B049" w14:textId="77777777" w:rsidR="005548B1" w:rsidRDefault="005548B1" w:rsidP="005548B1">
      <w:pPr>
        <w:pStyle w:val="Normalweb"/>
        <w:shd w:val="clear" w:color="auto" w:fill="E0F1D9"/>
        <w:spacing w:before="0" w:beforeAutospacing="0" w:after="168" w:afterAutospacing="0"/>
        <w:rPr>
          <w:rFonts w:ascii="Helvetica" w:hAnsi="Helvetica"/>
          <w:color w:val="478948"/>
          <w:sz w:val="20"/>
          <w:szCs w:val="20"/>
        </w:rPr>
      </w:pPr>
      <w:r>
        <w:rPr>
          <w:rFonts w:ascii="Helvetica" w:hAnsi="Helvetica"/>
          <w:color w:val="478948"/>
          <w:sz w:val="20"/>
          <w:szCs w:val="20"/>
        </w:rPr>
        <w:t>Du graphique ci-dessus, nous pourrions vouloir nous arrêter à la cinquième composante principale. 87% des informations (variances) contenues dans les données sont conservées par les cinq premières composantes principales.</w:t>
      </w:r>
    </w:p>
    <w:p w14:paraId="17B8A562" w14:textId="77777777" w:rsidR="005548B1" w:rsidRDefault="005548B1" w:rsidP="005548B1">
      <w:pPr>
        <w:pStyle w:val="Titre3"/>
        <w:shd w:val="clear" w:color="auto" w:fill="FFFFFF"/>
        <w:spacing w:before="450" w:beforeAutospacing="0" w:after="225" w:afterAutospacing="0"/>
        <w:jc w:val="both"/>
        <w:rPr>
          <w:rFonts w:ascii="Helvetica" w:eastAsia="Times New Roman" w:hAnsi="Helvetica"/>
          <w:color w:val="021B34"/>
        </w:rPr>
      </w:pPr>
      <w:r>
        <w:rPr>
          <w:rFonts w:ascii="Helvetica" w:eastAsia="Times New Roman" w:hAnsi="Helvetica"/>
          <w:color w:val="021B34"/>
        </w:rPr>
        <w:t>Graphique des variables</w:t>
      </w:r>
    </w:p>
    <w:p w14:paraId="21AD514F" w14:textId="77777777" w:rsidR="005548B1" w:rsidRDefault="005548B1" w:rsidP="005548B1">
      <w:pPr>
        <w:pStyle w:val="Titre4"/>
        <w:shd w:val="clear" w:color="auto" w:fill="FFFFFF"/>
        <w:spacing w:before="450" w:after="225"/>
        <w:jc w:val="both"/>
        <w:rPr>
          <w:rFonts w:ascii="Helvetica" w:eastAsia="Times New Roman" w:hAnsi="Helvetica"/>
          <w:color w:val="021B34"/>
        </w:rPr>
      </w:pPr>
      <w:r>
        <w:rPr>
          <w:rFonts w:ascii="Helvetica" w:eastAsia="Times New Roman" w:hAnsi="Helvetica"/>
          <w:color w:val="021B34"/>
        </w:rPr>
        <w:t>Résultats</w:t>
      </w:r>
    </w:p>
    <w:p w14:paraId="1114F9BA"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Une méthode simple pour extraire les résultats, pour les variables, à partir de l’ACP est d’utiliser la fonction </w:t>
      </w:r>
      <w:proofErr w:type="spellStart"/>
      <w:r>
        <w:rPr>
          <w:rStyle w:val="Emphase"/>
          <w:rFonts w:ascii="Helvetica" w:hAnsi="Helvetica"/>
          <w:color w:val="021B34"/>
          <w:sz w:val="20"/>
          <w:szCs w:val="20"/>
        </w:rPr>
        <w:t>get_pca_</w:t>
      </w:r>
      <w:proofErr w:type="gramStart"/>
      <w:r>
        <w:rPr>
          <w:rStyle w:val="Emphase"/>
          <w:rFonts w:ascii="Helvetica" w:hAnsi="Helvetica"/>
          <w:color w:val="021B34"/>
          <w:sz w:val="20"/>
          <w:szCs w:val="20"/>
        </w:rPr>
        <w:t>var</w:t>
      </w:r>
      <w:proofErr w:type="spellEnd"/>
      <w:r>
        <w:rPr>
          <w:rFonts w:ascii="Helvetica" w:hAnsi="Helvetica"/>
          <w:color w:val="021B34"/>
          <w:sz w:val="20"/>
          <w:szCs w:val="20"/>
        </w:rPr>
        <w:t>(</w:t>
      </w:r>
      <w:proofErr w:type="gramEnd"/>
      <w:r>
        <w:rPr>
          <w:rFonts w:ascii="Helvetica" w:hAnsi="Helvetica"/>
          <w:color w:val="021B34"/>
          <w:sz w:val="20"/>
          <w:szCs w:val="20"/>
        </w:rPr>
        <w:t>) [package </w:t>
      </w:r>
      <w:proofErr w:type="spellStart"/>
      <w:r>
        <w:rPr>
          <w:rStyle w:val="Emphase"/>
          <w:rFonts w:ascii="Helvetica" w:hAnsi="Helvetica"/>
          <w:color w:val="021B34"/>
          <w:sz w:val="20"/>
          <w:szCs w:val="20"/>
        </w:rPr>
        <w:t>factoextra</w:t>
      </w:r>
      <w:proofErr w:type="spellEnd"/>
      <w:r>
        <w:rPr>
          <w:rFonts w:ascii="Helvetica" w:hAnsi="Helvetica"/>
          <w:color w:val="021B34"/>
          <w:sz w:val="20"/>
          <w:szCs w:val="20"/>
        </w:rPr>
        <w:t>]. Cette fonction retourne une liste d’éléments contenant tous les résultats pour les variables actives (coordonnées, corrélation entre variables et les axes, cosinus-carré et contributions)</w:t>
      </w:r>
    </w:p>
    <w:p w14:paraId="6CBD069F"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gramStart"/>
      <w:r>
        <w:rPr>
          <w:rStyle w:val="identifier"/>
          <w:rFonts w:ascii="Courier" w:hAnsi="Courier"/>
          <w:color w:val="000000"/>
          <w:shd w:val="clear" w:color="auto" w:fill="F5F5F5"/>
        </w:rPr>
        <w:t>var</w:t>
      </w:r>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&lt;-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get_pca_var</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paren"/>
          <w:rFonts w:ascii="Courier" w:hAnsi="Courier"/>
          <w:color w:val="687687"/>
          <w:shd w:val="clear" w:color="auto" w:fill="F5F5F5"/>
        </w:rPr>
        <w:t>)</w:t>
      </w:r>
    </w:p>
    <w:p w14:paraId="2AB3E87D" w14:textId="77777777" w:rsidR="005548B1" w:rsidRDefault="005548B1" w:rsidP="005548B1">
      <w:pPr>
        <w:pStyle w:val="PrformatHTML"/>
        <w:shd w:val="clear" w:color="auto" w:fill="FFFFFF"/>
        <w:jc w:val="both"/>
        <w:rPr>
          <w:color w:val="021B34"/>
        </w:rPr>
      </w:pPr>
      <w:proofErr w:type="gramStart"/>
      <w:r>
        <w:rPr>
          <w:rStyle w:val="identifier"/>
          <w:rFonts w:ascii="Courier" w:hAnsi="Courier"/>
          <w:color w:val="000000"/>
          <w:shd w:val="clear" w:color="auto" w:fill="F5F5F5"/>
        </w:rPr>
        <w:t>var</w:t>
      </w:r>
      <w:proofErr w:type="gramEnd"/>
    </w:p>
    <w:p w14:paraId="52EADE72" w14:textId="77777777" w:rsidR="005548B1" w:rsidRDefault="005548B1" w:rsidP="005548B1">
      <w:pPr>
        <w:pStyle w:val="PrformatHTML"/>
        <w:shd w:val="clear" w:color="auto" w:fill="FFFFFF"/>
        <w:jc w:val="both"/>
        <w:rPr>
          <w:rStyle w:val="CodeHTML"/>
          <w:color w:val="000000"/>
        </w:rPr>
      </w:pPr>
      <w:r>
        <w:rPr>
          <w:rStyle w:val="CodeHTML"/>
          <w:color w:val="000000"/>
        </w:rPr>
        <w:t xml:space="preserve">## Principal Component </w:t>
      </w:r>
      <w:proofErr w:type="spellStart"/>
      <w:r>
        <w:rPr>
          <w:rStyle w:val="CodeHTML"/>
          <w:color w:val="000000"/>
        </w:rPr>
        <w:t>Analysis</w:t>
      </w:r>
      <w:proofErr w:type="spellEnd"/>
      <w:r>
        <w:rPr>
          <w:rStyle w:val="CodeHTML"/>
          <w:color w:val="000000"/>
        </w:rPr>
        <w:t xml:space="preserve"> </w:t>
      </w:r>
      <w:proofErr w:type="spellStart"/>
      <w:r>
        <w:rPr>
          <w:rStyle w:val="CodeHTML"/>
          <w:color w:val="000000"/>
        </w:rPr>
        <w:t>Results</w:t>
      </w:r>
      <w:proofErr w:type="spellEnd"/>
      <w:r>
        <w:rPr>
          <w:rStyle w:val="CodeHTML"/>
          <w:color w:val="000000"/>
        </w:rPr>
        <w:t xml:space="preserve"> for variables</w:t>
      </w:r>
    </w:p>
    <w:p w14:paraId="1764AFDB" w14:textId="77777777" w:rsidR="005548B1" w:rsidRDefault="005548B1" w:rsidP="005548B1">
      <w:pPr>
        <w:pStyle w:val="PrformatHTML"/>
        <w:shd w:val="clear" w:color="auto" w:fill="FFFFFF"/>
        <w:jc w:val="both"/>
        <w:rPr>
          <w:rStyle w:val="CodeHTML"/>
          <w:color w:val="000000"/>
        </w:rPr>
      </w:pPr>
      <w:r>
        <w:rPr>
          <w:rStyle w:val="CodeHTML"/>
          <w:color w:val="000000"/>
        </w:rPr>
        <w:t>##  ===================================================</w:t>
      </w:r>
    </w:p>
    <w:p w14:paraId="0CBB2261" w14:textId="77777777" w:rsidR="005548B1" w:rsidRDefault="005548B1" w:rsidP="005548B1">
      <w:pPr>
        <w:pStyle w:val="PrformatHTML"/>
        <w:shd w:val="clear" w:color="auto" w:fill="FFFFFF"/>
        <w:jc w:val="both"/>
        <w:rPr>
          <w:rStyle w:val="CodeHTML"/>
          <w:color w:val="000000"/>
        </w:rPr>
      </w:pPr>
      <w:r>
        <w:rPr>
          <w:rStyle w:val="CodeHTML"/>
          <w:color w:val="000000"/>
        </w:rPr>
        <w:t xml:space="preserve">##   Name       Description                                    </w:t>
      </w:r>
    </w:p>
    <w:p w14:paraId="02229119" w14:textId="77777777" w:rsidR="005548B1" w:rsidRDefault="005548B1" w:rsidP="005548B1">
      <w:pPr>
        <w:pStyle w:val="PrformatHTML"/>
        <w:shd w:val="clear" w:color="auto" w:fill="FFFFFF"/>
        <w:jc w:val="both"/>
        <w:rPr>
          <w:rStyle w:val="CodeHTML"/>
          <w:color w:val="000000"/>
        </w:rPr>
      </w:pPr>
      <w:r>
        <w:rPr>
          <w:rStyle w:val="CodeHTML"/>
          <w:color w:val="000000"/>
        </w:rPr>
        <w:t>## 1 "$</w:t>
      </w:r>
      <w:proofErr w:type="spellStart"/>
      <w:r>
        <w:rPr>
          <w:rStyle w:val="CodeHTML"/>
          <w:color w:val="000000"/>
        </w:rPr>
        <w:t>coord</w:t>
      </w:r>
      <w:proofErr w:type="spellEnd"/>
      <w:r>
        <w:rPr>
          <w:rStyle w:val="CodeHTML"/>
          <w:color w:val="000000"/>
        </w:rPr>
        <w:t>"   "</w:t>
      </w:r>
      <w:proofErr w:type="spellStart"/>
      <w:r>
        <w:rPr>
          <w:rStyle w:val="CodeHTML"/>
          <w:color w:val="000000"/>
        </w:rPr>
        <w:t>Coordinates</w:t>
      </w:r>
      <w:proofErr w:type="spellEnd"/>
      <w:r>
        <w:rPr>
          <w:rStyle w:val="CodeHTML"/>
          <w:color w:val="000000"/>
        </w:rPr>
        <w:t xml:space="preserve"> for the variables"                </w:t>
      </w:r>
    </w:p>
    <w:p w14:paraId="032525DB" w14:textId="77777777" w:rsidR="005548B1" w:rsidRDefault="005548B1" w:rsidP="005548B1">
      <w:pPr>
        <w:pStyle w:val="PrformatHTML"/>
        <w:shd w:val="clear" w:color="auto" w:fill="FFFFFF"/>
        <w:jc w:val="both"/>
        <w:rPr>
          <w:rStyle w:val="CodeHTML"/>
          <w:color w:val="000000"/>
        </w:rPr>
      </w:pPr>
      <w:r>
        <w:rPr>
          <w:rStyle w:val="CodeHTML"/>
          <w:color w:val="000000"/>
        </w:rPr>
        <w:t>## 2 "$cor"     "</w:t>
      </w:r>
      <w:proofErr w:type="spellStart"/>
      <w:r>
        <w:rPr>
          <w:rStyle w:val="CodeHTML"/>
          <w:color w:val="000000"/>
        </w:rPr>
        <w:t>Correlations</w:t>
      </w:r>
      <w:proofErr w:type="spellEnd"/>
      <w:r>
        <w:rPr>
          <w:rStyle w:val="CodeHTML"/>
          <w:color w:val="000000"/>
        </w:rPr>
        <w:t xml:space="preserve"> </w:t>
      </w:r>
      <w:proofErr w:type="spellStart"/>
      <w:r>
        <w:rPr>
          <w:rStyle w:val="CodeHTML"/>
          <w:color w:val="000000"/>
        </w:rPr>
        <w:t>between</w:t>
      </w:r>
      <w:proofErr w:type="spellEnd"/>
      <w:r>
        <w:rPr>
          <w:rStyle w:val="CodeHTML"/>
          <w:color w:val="000000"/>
        </w:rPr>
        <w:t xml:space="preserve"> variables and dimensions"</w:t>
      </w:r>
    </w:p>
    <w:p w14:paraId="4329F7C3" w14:textId="77777777" w:rsidR="005548B1" w:rsidRDefault="005548B1" w:rsidP="005548B1">
      <w:pPr>
        <w:pStyle w:val="PrformatHTML"/>
        <w:shd w:val="clear" w:color="auto" w:fill="FFFFFF"/>
        <w:jc w:val="both"/>
        <w:rPr>
          <w:rStyle w:val="CodeHTML"/>
          <w:color w:val="000000"/>
        </w:rPr>
      </w:pPr>
      <w:r>
        <w:rPr>
          <w:rStyle w:val="CodeHTML"/>
          <w:color w:val="000000"/>
        </w:rPr>
        <w:t xml:space="preserve">## 3 "$cos2"    "Cos2 for the variables"                       </w:t>
      </w:r>
    </w:p>
    <w:p w14:paraId="3C12BCF7" w14:textId="77777777" w:rsidR="005548B1" w:rsidRDefault="005548B1" w:rsidP="005548B1">
      <w:pPr>
        <w:pStyle w:val="PrformatHTML"/>
        <w:shd w:val="clear" w:color="auto" w:fill="FFFFFF"/>
        <w:jc w:val="both"/>
        <w:rPr>
          <w:color w:val="000000"/>
        </w:rPr>
      </w:pPr>
      <w:r>
        <w:rPr>
          <w:rStyle w:val="CodeHTML"/>
          <w:color w:val="000000"/>
        </w:rPr>
        <w:t>## 4 "$</w:t>
      </w:r>
      <w:proofErr w:type="spellStart"/>
      <w:r>
        <w:rPr>
          <w:rStyle w:val="CodeHTML"/>
          <w:color w:val="000000"/>
        </w:rPr>
        <w:t>contrib</w:t>
      </w:r>
      <w:proofErr w:type="spellEnd"/>
      <w:r>
        <w:rPr>
          <w:rStyle w:val="CodeHTML"/>
          <w:color w:val="000000"/>
        </w:rPr>
        <w:t>" "contributions of the variables"</w:t>
      </w:r>
    </w:p>
    <w:p w14:paraId="35E82CB8"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Les composants de </w:t>
      </w:r>
      <w:proofErr w:type="spellStart"/>
      <w:r>
        <w:rPr>
          <w:rStyle w:val="CodeHTML"/>
          <w:color w:val="FC4E07"/>
        </w:rPr>
        <w:t>get_pca_</w:t>
      </w:r>
      <w:proofErr w:type="gramStart"/>
      <w:r>
        <w:rPr>
          <w:rStyle w:val="CodeHTML"/>
          <w:color w:val="FC4E07"/>
        </w:rPr>
        <w:t>var</w:t>
      </w:r>
      <w:proofErr w:type="spellEnd"/>
      <w:r>
        <w:rPr>
          <w:rStyle w:val="CodeHTML"/>
          <w:color w:val="FC4E07"/>
        </w:rPr>
        <w:t>(</w:t>
      </w:r>
      <w:proofErr w:type="gramEnd"/>
      <w:r>
        <w:rPr>
          <w:rStyle w:val="CodeHTML"/>
          <w:color w:val="FC4E07"/>
        </w:rPr>
        <w:t>)</w:t>
      </w:r>
      <w:r>
        <w:rPr>
          <w:rFonts w:ascii="Helvetica" w:hAnsi="Helvetica"/>
          <w:color w:val="021B34"/>
          <w:sz w:val="20"/>
          <w:szCs w:val="20"/>
        </w:rPr>
        <w:t> peuvent être utilisés dans le graphique des variables comme suit:</w:t>
      </w:r>
    </w:p>
    <w:p w14:paraId="27085248" w14:textId="77777777" w:rsidR="005548B1" w:rsidRDefault="005548B1" w:rsidP="005548B1">
      <w:pPr>
        <w:numPr>
          <w:ilvl w:val="0"/>
          <w:numId w:val="6"/>
        </w:numPr>
        <w:shd w:val="clear" w:color="auto" w:fill="FFFFFF"/>
        <w:ind w:left="450"/>
        <w:jc w:val="both"/>
        <w:rPr>
          <w:rFonts w:ascii="Helvetica" w:eastAsia="Times New Roman" w:hAnsi="Helvetica"/>
          <w:color w:val="021B34"/>
          <w:sz w:val="20"/>
          <w:szCs w:val="20"/>
        </w:rPr>
      </w:pPr>
      <w:proofErr w:type="spellStart"/>
      <w:proofErr w:type="gramStart"/>
      <w:r>
        <w:rPr>
          <w:rStyle w:val="CodeHTML"/>
          <w:color w:val="FC4E07"/>
        </w:rPr>
        <w:t>var</w:t>
      </w:r>
      <w:proofErr w:type="gramEnd"/>
      <w:r>
        <w:rPr>
          <w:rStyle w:val="CodeHTML"/>
          <w:color w:val="FC4E07"/>
        </w:rPr>
        <w:t>$coord</w:t>
      </w:r>
      <w:proofErr w:type="spellEnd"/>
      <w:r>
        <w:rPr>
          <w:rFonts w:ascii="Helvetica" w:eastAsia="Times New Roman" w:hAnsi="Helvetica"/>
          <w:color w:val="021B34"/>
          <w:sz w:val="20"/>
          <w:szCs w:val="20"/>
        </w:rPr>
        <w:t>: coordonnées des variables pour créer un nuage de points.</w:t>
      </w:r>
    </w:p>
    <w:p w14:paraId="054959EB" w14:textId="77777777" w:rsidR="005548B1" w:rsidRDefault="005548B1" w:rsidP="005548B1">
      <w:pPr>
        <w:numPr>
          <w:ilvl w:val="0"/>
          <w:numId w:val="6"/>
        </w:numPr>
        <w:shd w:val="clear" w:color="auto" w:fill="FFFFFF"/>
        <w:ind w:left="450"/>
        <w:jc w:val="both"/>
        <w:rPr>
          <w:rFonts w:ascii="Helvetica" w:eastAsia="Times New Roman" w:hAnsi="Helvetica"/>
          <w:color w:val="021B34"/>
          <w:sz w:val="20"/>
          <w:szCs w:val="20"/>
        </w:rPr>
      </w:pPr>
      <w:proofErr w:type="gramStart"/>
      <w:r>
        <w:rPr>
          <w:rStyle w:val="CodeHTML"/>
          <w:color w:val="FC4E07"/>
        </w:rPr>
        <w:t>var</w:t>
      </w:r>
      <w:proofErr w:type="gramEnd"/>
      <w:r>
        <w:rPr>
          <w:rStyle w:val="CodeHTML"/>
          <w:color w:val="FC4E07"/>
        </w:rPr>
        <w:t>$cos2</w:t>
      </w:r>
      <w:r>
        <w:rPr>
          <w:rFonts w:ascii="Helvetica" w:eastAsia="Times New Roman" w:hAnsi="Helvetica"/>
          <w:color w:val="021B34"/>
          <w:sz w:val="20"/>
          <w:szCs w:val="20"/>
        </w:rPr>
        <w:t>: </w:t>
      </w:r>
      <w:r>
        <w:rPr>
          <w:rStyle w:val="Emphase"/>
          <w:rFonts w:ascii="Helvetica" w:eastAsia="Times New Roman" w:hAnsi="Helvetica"/>
          <w:color w:val="021B34"/>
          <w:sz w:val="20"/>
          <w:szCs w:val="20"/>
        </w:rPr>
        <w:t>cosinus carré</w:t>
      </w:r>
      <w:r>
        <w:rPr>
          <w:rFonts w:ascii="Helvetica" w:eastAsia="Times New Roman" w:hAnsi="Helvetica"/>
          <w:color w:val="021B34"/>
          <w:sz w:val="20"/>
          <w:szCs w:val="20"/>
        </w:rPr>
        <w:t xml:space="preserve"> des variables. Représente la qualité de représentation des variables sur le graphique de l’ACP. Il est calculé comme étant les coordonnées au </w:t>
      </w:r>
      <w:proofErr w:type="gramStart"/>
      <w:r>
        <w:rPr>
          <w:rFonts w:ascii="Helvetica" w:eastAsia="Times New Roman" w:hAnsi="Helvetica"/>
          <w:color w:val="021B34"/>
          <w:sz w:val="20"/>
          <w:szCs w:val="20"/>
        </w:rPr>
        <w:t>carré:</w:t>
      </w:r>
      <w:proofErr w:type="gramEnd"/>
      <w:r>
        <w:rPr>
          <w:rFonts w:ascii="Helvetica" w:eastAsia="Times New Roman" w:hAnsi="Helvetica"/>
          <w:color w:val="021B34"/>
          <w:sz w:val="20"/>
          <w:szCs w:val="20"/>
        </w:rPr>
        <w:t xml:space="preserve"> var.cos2 = </w:t>
      </w:r>
      <w:proofErr w:type="spellStart"/>
      <w:r>
        <w:rPr>
          <w:rFonts w:ascii="Helvetica" w:eastAsia="Times New Roman" w:hAnsi="Helvetica"/>
          <w:color w:val="021B34"/>
          <w:sz w:val="20"/>
          <w:szCs w:val="20"/>
        </w:rPr>
        <w:t>var.coord</w:t>
      </w:r>
      <w:proofErr w:type="spellEnd"/>
      <w:r>
        <w:rPr>
          <w:rFonts w:ascii="Helvetica" w:eastAsia="Times New Roman" w:hAnsi="Helvetica"/>
          <w:color w:val="021B34"/>
          <w:sz w:val="20"/>
          <w:szCs w:val="20"/>
        </w:rPr>
        <w:t xml:space="preserve"> * </w:t>
      </w:r>
      <w:proofErr w:type="spellStart"/>
      <w:r>
        <w:rPr>
          <w:rFonts w:ascii="Helvetica" w:eastAsia="Times New Roman" w:hAnsi="Helvetica"/>
          <w:color w:val="021B34"/>
          <w:sz w:val="20"/>
          <w:szCs w:val="20"/>
        </w:rPr>
        <w:t>var.coord</w:t>
      </w:r>
      <w:proofErr w:type="spellEnd"/>
      <w:r>
        <w:rPr>
          <w:rFonts w:ascii="Helvetica" w:eastAsia="Times New Roman" w:hAnsi="Helvetica"/>
          <w:color w:val="021B34"/>
          <w:sz w:val="20"/>
          <w:szCs w:val="20"/>
        </w:rPr>
        <w:t>.</w:t>
      </w:r>
    </w:p>
    <w:p w14:paraId="6A0B43F7" w14:textId="77777777" w:rsidR="005548B1" w:rsidRDefault="005548B1" w:rsidP="005548B1">
      <w:pPr>
        <w:numPr>
          <w:ilvl w:val="0"/>
          <w:numId w:val="6"/>
        </w:numPr>
        <w:shd w:val="clear" w:color="auto" w:fill="FFFFFF"/>
        <w:ind w:left="450"/>
        <w:jc w:val="both"/>
        <w:rPr>
          <w:rFonts w:ascii="Helvetica" w:eastAsia="Times New Roman" w:hAnsi="Helvetica"/>
          <w:color w:val="021B34"/>
          <w:sz w:val="20"/>
          <w:szCs w:val="20"/>
        </w:rPr>
      </w:pPr>
      <w:proofErr w:type="spellStart"/>
      <w:proofErr w:type="gramStart"/>
      <w:r>
        <w:rPr>
          <w:rStyle w:val="CodeHTML"/>
          <w:color w:val="FC4E07"/>
        </w:rPr>
        <w:t>var</w:t>
      </w:r>
      <w:proofErr w:type="gramEnd"/>
      <w:r>
        <w:rPr>
          <w:rStyle w:val="CodeHTML"/>
          <w:color w:val="FC4E07"/>
        </w:rPr>
        <w:t>$contrib</w:t>
      </w:r>
      <w:proofErr w:type="spellEnd"/>
      <w:r>
        <w:rPr>
          <w:rFonts w:ascii="Helvetica" w:eastAsia="Times New Roman" w:hAnsi="Helvetica"/>
          <w:color w:val="021B34"/>
          <w:sz w:val="20"/>
          <w:szCs w:val="20"/>
        </w:rPr>
        <w:t xml:space="preserve">: contient les contributions (en pourcentage), des variables, aux composantes principales. La contribution d’une variable (var) à une composante principale </w:t>
      </w:r>
      <w:proofErr w:type="gramStart"/>
      <w:r>
        <w:rPr>
          <w:rFonts w:ascii="Helvetica" w:eastAsia="Times New Roman" w:hAnsi="Helvetica"/>
          <w:color w:val="021B34"/>
          <w:sz w:val="20"/>
          <w:szCs w:val="20"/>
        </w:rPr>
        <w:t>donnée:</w:t>
      </w:r>
      <w:proofErr w:type="gramEnd"/>
      <w:r>
        <w:rPr>
          <w:rFonts w:ascii="Helvetica" w:eastAsia="Times New Roman" w:hAnsi="Helvetica"/>
          <w:color w:val="021B34"/>
          <w:sz w:val="20"/>
          <w:szCs w:val="20"/>
        </w:rPr>
        <w:t xml:space="preserve"> (var.cos2 * 100) / (total cos2 du composant).</w:t>
      </w:r>
    </w:p>
    <w:p w14:paraId="4D3B5264" w14:textId="77777777" w:rsidR="005548B1" w:rsidRDefault="005548B1" w:rsidP="005548B1">
      <w:pPr>
        <w:pStyle w:val="Normalweb"/>
        <w:shd w:val="clear" w:color="auto" w:fill="E0F1D9"/>
        <w:spacing w:before="0" w:beforeAutospacing="0" w:after="168" w:afterAutospacing="0"/>
        <w:rPr>
          <w:rFonts w:ascii="Helvetica" w:hAnsi="Helvetica"/>
          <w:color w:val="478948"/>
          <w:sz w:val="20"/>
          <w:szCs w:val="20"/>
        </w:rPr>
      </w:pPr>
      <w:r>
        <w:rPr>
          <w:rFonts w:ascii="Helvetica" w:hAnsi="Helvetica"/>
          <w:color w:val="478948"/>
          <w:sz w:val="20"/>
          <w:szCs w:val="20"/>
        </w:rPr>
        <w:t>Notez qu’il est possible de visualiser les variables et de les colorer en fonction de i) leurs qualités de représentation (cos2) ou ii) leurs contributions aux composantes principales (</w:t>
      </w:r>
      <w:proofErr w:type="spellStart"/>
      <w:r>
        <w:rPr>
          <w:rFonts w:ascii="Helvetica" w:hAnsi="Helvetica"/>
          <w:color w:val="478948"/>
          <w:sz w:val="20"/>
          <w:szCs w:val="20"/>
        </w:rPr>
        <w:t>contrib</w:t>
      </w:r>
      <w:proofErr w:type="spellEnd"/>
      <w:r>
        <w:rPr>
          <w:rFonts w:ascii="Helvetica" w:hAnsi="Helvetica"/>
          <w:color w:val="478948"/>
          <w:sz w:val="20"/>
          <w:szCs w:val="20"/>
        </w:rPr>
        <w:t>).</w:t>
      </w:r>
    </w:p>
    <w:p w14:paraId="77D4A33C"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Les différents éléments peuvent être consultés comme </w:t>
      </w:r>
      <w:proofErr w:type="gramStart"/>
      <w:r>
        <w:rPr>
          <w:rFonts w:ascii="Helvetica" w:hAnsi="Helvetica"/>
          <w:color w:val="021B34"/>
          <w:sz w:val="20"/>
          <w:szCs w:val="20"/>
        </w:rPr>
        <w:t>suit:</w:t>
      </w:r>
      <w:proofErr w:type="gramEnd"/>
    </w:p>
    <w:p w14:paraId="33873DFE"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Coordonnées</w:t>
      </w:r>
    </w:p>
    <w:p w14:paraId="6662033A"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keyword"/>
          <w:rFonts w:ascii="Courier" w:hAnsi="Courier"/>
          <w:b/>
          <w:bCs/>
          <w:color w:val="0000FF"/>
          <w:shd w:val="clear" w:color="auto" w:fill="F5F5F5"/>
        </w:rPr>
        <w:t>head</w:t>
      </w:r>
      <w:proofErr w:type="spellEnd"/>
      <w:proofErr w:type="gram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var</w:t>
      </w:r>
      <w:r>
        <w:rPr>
          <w:rStyle w:val="operator"/>
          <w:rFonts w:ascii="Courier" w:hAnsi="Courier"/>
          <w:color w:val="687687"/>
          <w:shd w:val="clear" w:color="auto" w:fill="F5F5F5"/>
        </w:rPr>
        <w:t>$</w:t>
      </w:r>
      <w:r>
        <w:rPr>
          <w:rStyle w:val="identifier"/>
          <w:rFonts w:ascii="Courier" w:hAnsi="Courier"/>
          <w:color w:val="000000"/>
          <w:shd w:val="clear" w:color="auto" w:fill="F5F5F5"/>
        </w:rPr>
        <w:t>coord</w:t>
      </w:r>
      <w:proofErr w:type="spellEnd"/>
      <w:r>
        <w:rPr>
          <w:rStyle w:val="paren"/>
          <w:rFonts w:ascii="Courier" w:hAnsi="Courier"/>
          <w:color w:val="687687"/>
          <w:shd w:val="clear" w:color="auto" w:fill="F5F5F5"/>
        </w:rPr>
        <w:t>)</w:t>
      </w:r>
    </w:p>
    <w:p w14:paraId="5922AC9F"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Cos</w:t>
      </w:r>
      <w:proofErr w:type="gramStart"/>
      <w:r>
        <w:rPr>
          <w:rStyle w:val="comment"/>
          <w:rFonts w:ascii="Courier" w:hAnsi="Courier"/>
          <w:color w:val="228B22"/>
          <w:shd w:val="clear" w:color="auto" w:fill="F5F5F5"/>
        </w:rPr>
        <w:t>2:</w:t>
      </w:r>
      <w:proofErr w:type="gramEnd"/>
      <w:r>
        <w:rPr>
          <w:rStyle w:val="comment"/>
          <w:rFonts w:ascii="Courier" w:hAnsi="Courier"/>
          <w:color w:val="228B22"/>
          <w:shd w:val="clear" w:color="auto" w:fill="F5F5F5"/>
        </w:rPr>
        <w:t xml:space="preserve"> qualité de </w:t>
      </w:r>
      <w:proofErr w:type="spellStart"/>
      <w:r>
        <w:rPr>
          <w:rStyle w:val="comment"/>
          <w:rFonts w:ascii="Courier" w:hAnsi="Courier"/>
          <w:color w:val="228B22"/>
          <w:shd w:val="clear" w:color="auto" w:fill="F5F5F5"/>
        </w:rPr>
        <w:t>répresentation</w:t>
      </w:r>
      <w:proofErr w:type="spellEnd"/>
    </w:p>
    <w:p w14:paraId="224546D3"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keyword"/>
          <w:rFonts w:ascii="Courier" w:hAnsi="Courier"/>
          <w:b/>
          <w:bCs/>
          <w:color w:val="0000FF"/>
          <w:shd w:val="clear" w:color="auto" w:fill="F5F5F5"/>
        </w:rPr>
        <w:lastRenderedPageBreak/>
        <w:t>head</w:t>
      </w:r>
      <w:proofErr w:type="spellEnd"/>
      <w:proofErr w:type="gramEnd"/>
      <w:r>
        <w:rPr>
          <w:rStyle w:val="paren"/>
          <w:rFonts w:ascii="Courier" w:hAnsi="Courier"/>
          <w:color w:val="687687"/>
          <w:shd w:val="clear" w:color="auto" w:fill="F5F5F5"/>
        </w:rPr>
        <w:t>(</w:t>
      </w:r>
      <w:r>
        <w:rPr>
          <w:rStyle w:val="identifier"/>
          <w:rFonts w:ascii="Courier" w:hAnsi="Courier"/>
          <w:color w:val="000000"/>
          <w:shd w:val="clear" w:color="auto" w:fill="F5F5F5"/>
        </w:rPr>
        <w:t>var</w:t>
      </w:r>
      <w:r>
        <w:rPr>
          <w:rStyle w:val="operator"/>
          <w:rFonts w:ascii="Courier" w:hAnsi="Courier"/>
          <w:color w:val="687687"/>
          <w:shd w:val="clear" w:color="auto" w:fill="F5F5F5"/>
        </w:rPr>
        <w:t>$</w:t>
      </w:r>
      <w:r>
        <w:rPr>
          <w:rStyle w:val="identifier"/>
          <w:rFonts w:ascii="Courier" w:hAnsi="Courier"/>
          <w:color w:val="000000"/>
          <w:shd w:val="clear" w:color="auto" w:fill="F5F5F5"/>
        </w:rPr>
        <w:t>cos2</w:t>
      </w:r>
      <w:r>
        <w:rPr>
          <w:rStyle w:val="paren"/>
          <w:rFonts w:ascii="Courier" w:hAnsi="Courier"/>
          <w:color w:val="687687"/>
          <w:shd w:val="clear" w:color="auto" w:fill="F5F5F5"/>
        </w:rPr>
        <w:t>)</w:t>
      </w:r>
    </w:p>
    <w:p w14:paraId="56BAD82E"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Contributions aux composantes principales</w:t>
      </w:r>
    </w:p>
    <w:p w14:paraId="59043A25" w14:textId="77777777" w:rsidR="005548B1" w:rsidRDefault="005548B1" w:rsidP="005548B1">
      <w:pPr>
        <w:pStyle w:val="PrformatHTML"/>
        <w:shd w:val="clear" w:color="auto" w:fill="FFFFFF"/>
        <w:jc w:val="both"/>
        <w:rPr>
          <w:color w:val="021B34"/>
        </w:rPr>
      </w:pPr>
      <w:proofErr w:type="spellStart"/>
      <w:proofErr w:type="gramStart"/>
      <w:r>
        <w:rPr>
          <w:rStyle w:val="keyword"/>
          <w:rFonts w:ascii="Courier" w:hAnsi="Courier"/>
          <w:b/>
          <w:bCs/>
          <w:color w:val="0000FF"/>
          <w:shd w:val="clear" w:color="auto" w:fill="F5F5F5"/>
        </w:rPr>
        <w:t>head</w:t>
      </w:r>
      <w:proofErr w:type="spellEnd"/>
      <w:proofErr w:type="gram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var</w:t>
      </w:r>
      <w:r>
        <w:rPr>
          <w:rStyle w:val="operator"/>
          <w:rFonts w:ascii="Courier" w:hAnsi="Courier"/>
          <w:color w:val="687687"/>
          <w:shd w:val="clear" w:color="auto" w:fill="F5F5F5"/>
        </w:rPr>
        <w:t>$</w:t>
      </w:r>
      <w:r>
        <w:rPr>
          <w:rStyle w:val="identifier"/>
          <w:rFonts w:ascii="Courier" w:hAnsi="Courier"/>
          <w:color w:val="000000"/>
          <w:shd w:val="clear" w:color="auto" w:fill="F5F5F5"/>
        </w:rPr>
        <w:t>contrib</w:t>
      </w:r>
      <w:proofErr w:type="spellEnd"/>
      <w:r>
        <w:rPr>
          <w:rStyle w:val="paren"/>
          <w:rFonts w:ascii="Courier" w:hAnsi="Courier"/>
          <w:color w:val="687687"/>
          <w:shd w:val="clear" w:color="auto" w:fill="F5F5F5"/>
        </w:rPr>
        <w:t>)</w:t>
      </w:r>
    </w:p>
    <w:p w14:paraId="12378AB1"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Dans cette section, nous décrivons comment visualiser les variables et tirer des conclusions concernant leurs corrélations. Ensuite, nous mettons en évidence les variables selon i) leurs qualités de représentation sur le graphique ou ii) leurs contributions aux composantes principales.</w:t>
      </w:r>
    </w:p>
    <w:p w14:paraId="77D05554" w14:textId="77777777" w:rsidR="005548B1" w:rsidRDefault="005548B1" w:rsidP="005548B1">
      <w:pPr>
        <w:pStyle w:val="Titre4"/>
        <w:shd w:val="clear" w:color="auto" w:fill="FFFFFF"/>
        <w:spacing w:before="450" w:after="225"/>
        <w:jc w:val="both"/>
        <w:rPr>
          <w:rFonts w:ascii="Helvetica" w:eastAsia="Times New Roman" w:hAnsi="Helvetica"/>
          <w:color w:val="021B34"/>
        </w:rPr>
      </w:pPr>
      <w:r>
        <w:rPr>
          <w:rFonts w:ascii="Helvetica" w:eastAsia="Times New Roman" w:hAnsi="Helvetica"/>
          <w:color w:val="021B34"/>
        </w:rPr>
        <w:t>Cercle de corrélation</w:t>
      </w:r>
    </w:p>
    <w:p w14:paraId="0E667E17"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 xml:space="preserve">La corrélation entre une variable et une composante principale (PC) est utilisée comme coordonnées de la variable sur la composante principale. La représentation des variables diffère de celle des </w:t>
      </w:r>
      <w:proofErr w:type="gramStart"/>
      <w:r>
        <w:rPr>
          <w:rFonts w:ascii="Helvetica" w:hAnsi="Helvetica"/>
          <w:color w:val="021B34"/>
          <w:sz w:val="20"/>
          <w:szCs w:val="20"/>
        </w:rPr>
        <w:t>observations:</w:t>
      </w:r>
      <w:proofErr w:type="gramEnd"/>
      <w:r>
        <w:rPr>
          <w:rFonts w:ascii="Helvetica" w:hAnsi="Helvetica"/>
          <w:color w:val="021B34"/>
          <w:sz w:val="20"/>
          <w:szCs w:val="20"/>
        </w:rPr>
        <w:t xml:space="preserve"> les observations sont représentées par leurs projections, mais les variables sont représentées par leurs corrélations </w:t>
      </w:r>
      <w:r>
        <w:rPr>
          <w:rStyle w:val="citation1"/>
          <w:rFonts w:ascii="Helvetica" w:hAnsi="Helvetica"/>
          <w:color w:val="021B34"/>
          <w:sz w:val="20"/>
          <w:szCs w:val="20"/>
        </w:rPr>
        <w:t>(Abdi and Williams 2010)</w:t>
      </w:r>
      <w:r>
        <w:rPr>
          <w:rFonts w:ascii="Helvetica" w:hAnsi="Helvetica"/>
          <w:color w:val="021B34"/>
          <w:sz w:val="20"/>
          <w:szCs w:val="20"/>
        </w:rPr>
        <w:t>.</w:t>
      </w:r>
    </w:p>
    <w:p w14:paraId="0CFFF487"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Coordonnées des variables</w:t>
      </w:r>
    </w:p>
    <w:p w14:paraId="52548D0C" w14:textId="77777777" w:rsidR="005548B1" w:rsidRDefault="005548B1" w:rsidP="005548B1">
      <w:pPr>
        <w:pStyle w:val="PrformatHTML"/>
        <w:shd w:val="clear" w:color="auto" w:fill="FFFFFF"/>
        <w:jc w:val="both"/>
        <w:rPr>
          <w:color w:val="021B34"/>
        </w:rPr>
      </w:pPr>
      <w:proofErr w:type="spellStart"/>
      <w:proofErr w:type="gramStart"/>
      <w:r>
        <w:rPr>
          <w:rStyle w:val="keyword"/>
          <w:rFonts w:ascii="Courier" w:hAnsi="Courier"/>
          <w:b/>
          <w:bCs/>
          <w:color w:val="0000FF"/>
          <w:shd w:val="clear" w:color="auto" w:fill="F5F5F5"/>
        </w:rPr>
        <w:t>head</w:t>
      </w:r>
      <w:proofErr w:type="spellEnd"/>
      <w:r>
        <w:rPr>
          <w:rStyle w:val="paren"/>
          <w:rFonts w:ascii="Courier" w:hAnsi="Courier"/>
          <w:color w:val="687687"/>
          <w:shd w:val="clear" w:color="auto" w:fill="F5F5F5"/>
        </w:rPr>
        <w:t>(</w:t>
      </w:r>
      <w:proofErr w:type="spellStart"/>
      <w:proofErr w:type="gramEnd"/>
      <w:r>
        <w:rPr>
          <w:rStyle w:val="identifier"/>
          <w:rFonts w:ascii="Courier" w:hAnsi="Courier"/>
          <w:color w:val="000000"/>
          <w:shd w:val="clear" w:color="auto" w:fill="F5F5F5"/>
        </w:rPr>
        <w:t>var</w:t>
      </w:r>
      <w:r>
        <w:rPr>
          <w:rStyle w:val="operator"/>
          <w:rFonts w:ascii="Courier" w:hAnsi="Courier"/>
          <w:color w:val="687687"/>
          <w:shd w:val="clear" w:color="auto" w:fill="F5F5F5"/>
        </w:rPr>
        <w:t>$</w:t>
      </w:r>
      <w:r>
        <w:rPr>
          <w:rStyle w:val="identifier"/>
          <w:rFonts w:ascii="Courier" w:hAnsi="Courier"/>
          <w:color w:val="000000"/>
          <w:shd w:val="clear" w:color="auto" w:fill="F5F5F5"/>
        </w:rPr>
        <w:t>coord</w:t>
      </w:r>
      <w:proofErr w:type="spellEnd"/>
      <w:r>
        <w:rPr>
          <w:rStyle w:val="CodeHTML"/>
          <w:rFonts w:ascii="Courier" w:hAnsi="Courier"/>
          <w:color w:val="021B34"/>
          <w:shd w:val="clear" w:color="auto" w:fill="F5F5F5"/>
        </w:rPr>
        <w:t xml:space="preserve">, </w:t>
      </w:r>
      <w:r>
        <w:rPr>
          <w:rStyle w:val="number"/>
          <w:rFonts w:ascii="Courier" w:hAnsi="Courier"/>
          <w:color w:val="0000CD"/>
          <w:shd w:val="clear" w:color="auto" w:fill="F5F5F5"/>
        </w:rPr>
        <w:t>4</w:t>
      </w:r>
      <w:r>
        <w:rPr>
          <w:rStyle w:val="paren"/>
          <w:rFonts w:ascii="Courier" w:hAnsi="Courier"/>
          <w:color w:val="687687"/>
          <w:shd w:val="clear" w:color="auto" w:fill="F5F5F5"/>
        </w:rPr>
        <w:t>)</w:t>
      </w:r>
    </w:p>
    <w:p w14:paraId="10B3F36F" w14:textId="77777777" w:rsidR="005548B1" w:rsidRDefault="005548B1" w:rsidP="005548B1">
      <w:pPr>
        <w:pStyle w:val="PrformatHTML"/>
        <w:shd w:val="clear" w:color="auto" w:fill="FFFFFF"/>
        <w:jc w:val="both"/>
        <w:rPr>
          <w:rStyle w:val="CodeHTML"/>
          <w:color w:val="000000"/>
        </w:rPr>
      </w:pPr>
      <w:r>
        <w:rPr>
          <w:rStyle w:val="CodeHTML"/>
          <w:color w:val="000000"/>
        </w:rPr>
        <w:t>##            Dim.1   Dim.</w:t>
      </w:r>
      <w:proofErr w:type="gramStart"/>
      <w:r>
        <w:rPr>
          <w:rStyle w:val="CodeHTML"/>
          <w:color w:val="000000"/>
        </w:rPr>
        <w:t>2  Dim.</w:t>
      </w:r>
      <w:proofErr w:type="gramEnd"/>
      <w:r>
        <w:rPr>
          <w:rStyle w:val="CodeHTML"/>
          <w:color w:val="000000"/>
        </w:rPr>
        <w:t>3   Dim.4  Dim.5</w:t>
      </w:r>
    </w:p>
    <w:p w14:paraId="628E9648" w14:textId="77777777" w:rsidR="005548B1" w:rsidRDefault="005548B1" w:rsidP="005548B1">
      <w:pPr>
        <w:pStyle w:val="PrformatHTML"/>
        <w:shd w:val="clear" w:color="auto" w:fill="FFFFFF"/>
        <w:jc w:val="both"/>
        <w:rPr>
          <w:rStyle w:val="CodeHTML"/>
          <w:color w:val="000000"/>
        </w:rPr>
      </w:pPr>
      <w:r>
        <w:rPr>
          <w:rStyle w:val="CodeHTML"/>
          <w:color w:val="000000"/>
        </w:rPr>
        <w:t>## X100m     -0.851 -0.</w:t>
      </w:r>
      <w:proofErr w:type="gramStart"/>
      <w:r>
        <w:rPr>
          <w:rStyle w:val="CodeHTML"/>
          <w:color w:val="000000"/>
        </w:rPr>
        <w:t>1794  0.302</w:t>
      </w:r>
      <w:proofErr w:type="gramEnd"/>
      <w:r>
        <w:rPr>
          <w:rStyle w:val="CodeHTML"/>
          <w:color w:val="000000"/>
        </w:rPr>
        <w:t xml:space="preserve">  0.0336 -0.194</w:t>
      </w:r>
    </w:p>
    <w:p w14:paraId="13282166" w14:textId="77777777" w:rsidR="005548B1" w:rsidRDefault="005548B1" w:rsidP="005548B1">
      <w:pPr>
        <w:pStyle w:val="PrformatHTML"/>
        <w:shd w:val="clear" w:color="auto" w:fill="FFFFFF"/>
        <w:jc w:val="both"/>
        <w:rPr>
          <w:rStyle w:val="CodeHTML"/>
          <w:color w:val="000000"/>
        </w:rPr>
      </w:pPr>
      <w:r>
        <w:rPr>
          <w:rStyle w:val="CodeHTML"/>
          <w:color w:val="000000"/>
        </w:rPr>
        <w:t xml:space="preserve">## </w:t>
      </w:r>
      <w:proofErr w:type="spellStart"/>
      <w:proofErr w:type="gramStart"/>
      <w:r>
        <w:rPr>
          <w:rStyle w:val="CodeHTML"/>
          <w:color w:val="000000"/>
        </w:rPr>
        <w:t>Long.jump</w:t>
      </w:r>
      <w:proofErr w:type="spellEnd"/>
      <w:r>
        <w:rPr>
          <w:rStyle w:val="CodeHTML"/>
          <w:color w:val="000000"/>
        </w:rPr>
        <w:t xml:space="preserve">  0.794</w:t>
      </w:r>
      <w:proofErr w:type="gramEnd"/>
      <w:r>
        <w:rPr>
          <w:rStyle w:val="CodeHTML"/>
          <w:color w:val="000000"/>
        </w:rPr>
        <w:t xml:space="preserve">  0.2809 -0.191 -0.1154  0.233</w:t>
      </w:r>
    </w:p>
    <w:p w14:paraId="05960659" w14:textId="77777777" w:rsidR="005548B1" w:rsidRDefault="005548B1" w:rsidP="005548B1">
      <w:pPr>
        <w:pStyle w:val="PrformatHTML"/>
        <w:shd w:val="clear" w:color="auto" w:fill="FFFFFF"/>
        <w:jc w:val="both"/>
        <w:rPr>
          <w:rStyle w:val="CodeHTML"/>
          <w:color w:val="000000"/>
        </w:rPr>
      </w:pPr>
      <w:r>
        <w:rPr>
          <w:rStyle w:val="CodeHTML"/>
          <w:color w:val="000000"/>
        </w:rPr>
        <w:t xml:space="preserve">## </w:t>
      </w:r>
      <w:proofErr w:type="spellStart"/>
      <w:r>
        <w:rPr>
          <w:rStyle w:val="CodeHTML"/>
          <w:color w:val="000000"/>
        </w:rPr>
        <w:t>Shot.put</w:t>
      </w:r>
      <w:proofErr w:type="spellEnd"/>
      <w:r>
        <w:rPr>
          <w:rStyle w:val="CodeHTML"/>
          <w:color w:val="000000"/>
        </w:rPr>
        <w:t xml:space="preserve">   </w:t>
      </w:r>
      <w:proofErr w:type="gramStart"/>
      <w:r>
        <w:rPr>
          <w:rStyle w:val="CodeHTML"/>
          <w:color w:val="000000"/>
        </w:rPr>
        <w:t>0.734  0.0854</w:t>
      </w:r>
      <w:proofErr w:type="gramEnd"/>
      <w:r>
        <w:rPr>
          <w:rStyle w:val="CodeHTML"/>
          <w:color w:val="000000"/>
        </w:rPr>
        <w:t xml:space="preserve">  0.518  0.1285 -0.249</w:t>
      </w:r>
    </w:p>
    <w:p w14:paraId="677E31F6" w14:textId="77777777" w:rsidR="005548B1" w:rsidRDefault="005548B1" w:rsidP="005548B1">
      <w:pPr>
        <w:pStyle w:val="PrformatHTML"/>
        <w:shd w:val="clear" w:color="auto" w:fill="FFFFFF"/>
        <w:jc w:val="both"/>
        <w:rPr>
          <w:color w:val="000000"/>
        </w:rPr>
      </w:pPr>
      <w:r>
        <w:rPr>
          <w:rStyle w:val="CodeHTML"/>
          <w:color w:val="000000"/>
        </w:rPr>
        <w:t xml:space="preserve">## </w:t>
      </w:r>
      <w:proofErr w:type="spellStart"/>
      <w:proofErr w:type="gramStart"/>
      <w:r>
        <w:rPr>
          <w:rStyle w:val="CodeHTML"/>
          <w:color w:val="000000"/>
        </w:rPr>
        <w:t>High.jump</w:t>
      </w:r>
      <w:proofErr w:type="spellEnd"/>
      <w:r>
        <w:rPr>
          <w:rStyle w:val="CodeHTML"/>
          <w:color w:val="000000"/>
        </w:rPr>
        <w:t xml:space="preserve">  0.610</w:t>
      </w:r>
      <w:proofErr w:type="gramEnd"/>
      <w:r>
        <w:rPr>
          <w:rStyle w:val="CodeHTML"/>
          <w:color w:val="000000"/>
        </w:rPr>
        <w:t xml:space="preserve"> -0.4652  0.330  0.1446  0.403</w:t>
      </w:r>
    </w:p>
    <w:p w14:paraId="6F4F9BF5"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Pour visualiser les variables, tapez </w:t>
      </w:r>
      <w:proofErr w:type="gramStart"/>
      <w:r>
        <w:rPr>
          <w:rFonts w:ascii="Helvetica" w:hAnsi="Helvetica"/>
          <w:color w:val="021B34"/>
          <w:sz w:val="20"/>
          <w:szCs w:val="20"/>
        </w:rPr>
        <w:t>ceci:</w:t>
      </w:r>
      <w:proofErr w:type="gramEnd"/>
    </w:p>
    <w:p w14:paraId="5C1EEDEE" w14:textId="77777777" w:rsidR="005548B1" w:rsidRDefault="005548B1" w:rsidP="005548B1">
      <w:pPr>
        <w:pStyle w:val="PrformatHTML"/>
        <w:shd w:val="clear" w:color="auto" w:fill="FFFFFF"/>
        <w:jc w:val="both"/>
        <w:rPr>
          <w:color w:val="021B34"/>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_pca_var</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col.var</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"black"</w:t>
      </w:r>
      <w:r>
        <w:rPr>
          <w:rStyle w:val="paren"/>
          <w:rFonts w:ascii="Courier" w:hAnsi="Courier"/>
          <w:color w:val="687687"/>
          <w:shd w:val="clear" w:color="auto" w:fill="F5F5F5"/>
        </w:rPr>
        <w:t>)</w:t>
      </w:r>
    </w:p>
    <w:p w14:paraId="299A9AE7"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noProof/>
          <w:color w:val="021B34"/>
          <w:sz w:val="20"/>
          <w:szCs w:val="20"/>
        </w:rPr>
        <w:drawing>
          <wp:inline distT="0" distB="0" distL="0" distR="0" wp14:anchorId="5E7892BA" wp14:editId="52A1E2E1">
            <wp:extent cx="4114800" cy="4114800"/>
            <wp:effectExtent l="0" t="0" r="0" b="0"/>
            <wp:docPr id="21" name="Image 21" descr="http://www.sthda.com/french/sthda-upload/figures/principal-component-methods/006-analyse-en-composantes-principales-cercle-de-correlation-des-variabl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thda.com/french/sthda-upload/figures/principal-component-methods/006-analyse-en-composantes-principales-cercle-de-correlation-des-variables-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inline>
        </w:drawing>
      </w:r>
    </w:p>
    <w:p w14:paraId="2B3568C9"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Le graphique ci-dessus est également connu sous le nom de graphique de corrélation des variables. Il montre les relations entre toutes les variables. Il peut être interprété comme </w:t>
      </w:r>
      <w:proofErr w:type="gramStart"/>
      <w:r>
        <w:rPr>
          <w:rFonts w:ascii="Helvetica" w:hAnsi="Helvetica"/>
          <w:color w:val="021B34"/>
          <w:sz w:val="20"/>
          <w:szCs w:val="20"/>
        </w:rPr>
        <w:t>suit:</w:t>
      </w:r>
      <w:proofErr w:type="gramEnd"/>
    </w:p>
    <w:p w14:paraId="3B01AAD5" w14:textId="77777777" w:rsidR="005548B1" w:rsidRDefault="005548B1" w:rsidP="005548B1">
      <w:pPr>
        <w:numPr>
          <w:ilvl w:val="0"/>
          <w:numId w:val="7"/>
        </w:numPr>
        <w:shd w:val="clear" w:color="auto" w:fill="FFFFFF"/>
        <w:ind w:left="450"/>
        <w:jc w:val="both"/>
        <w:rPr>
          <w:rFonts w:ascii="Helvetica" w:eastAsia="Times New Roman" w:hAnsi="Helvetica"/>
          <w:color w:val="021B34"/>
          <w:sz w:val="20"/>
          <w:szCs w:val="20"/>
        </w:rPr>
      </w:pPr>
      <w:r>
        <w:rPr>
          <w:rFonts w:ascii="Helvetica" w:eastAsia="Times New Roman" w:hAnsi="Helvetica"/>
          <w:color w:val="021B34"/>
          <w:sz w:val="20"/>
          <w:szCs w:val="20"/>
        </w:rPr>
        <w:t>Les variables positivement corrélées sont regroupées.</w:t>
      </w:r>
    </w:p>
    <w:p w14:paraId="4A036F9D" w14:textId="77777777" w:rsidR="005548B1" w:rsidRDefault="005548B1" w:rsidP="005548B1">
      <w:pPr>
        <w:numPr>
          <w:ilvl w:val="0"/>
          <w:numId w:val="7"/>
        </w:numPr>
        <w:shd w:val="clear" w:color="auto" w:fill="FFFFFF"/>
        <w:ind w:left="450"/>
        <w:jc w:val="both"/>
        <w:rPr>
          <w:rFonts w:ascii="Helvetica" w:eastAsia="Times New Roman" w:hAnsi="Helvetica"/>
          <w:color w:val="021B34"/>
          <w:sz w:val="20"/>
          <w:szCs w:val="20"/>
        </w:rPr>
      </w:pPr>
      <w:r>
        <w:rPr>
          <w:rFonts w:ascii="Helvetica" w:eastAsia="Times New Roman" w:hAnsi="Helvetica"/>
          <w:color w:val="021B34"/>
          <w:sz w:val="20"/>
          <w:szCs w:val="20"/>
        </w:rPr>
        <w:t>Les variables négativement corrélées sont positionnées sur les côtés opposés de l’origine du graphique (quadrants opposés).</w:t>
      </w:r>
    </w:p>
    <w:p w14:paraId="00DDC9C2" w14:textId="77777777" w:rsidR="005548B1" w:rsidRDefault="005548B1" w:rsidP="005548B1">
      <w:pPr>
        <w:numPr>
          <w:ilvl w:val="0"/>
          <w:numId w:val="7"/>
        </w:numPr>
        <w:shd w:val="clear" w:color="auto" w:fill="FFFFFF"/>
        <w:ind w:left="450"/>
        <w:jc w:val="both"/>
        <w:rPr>
          <w:rFonts w:ascii="Helvetica" w:eastAsia="Times New Roman" w:hAnsi="Helvetica"/>
          <w:color w:val="021B34"/>
          <w:sz w:val="20"/>
          <w:szCs w:val="20"/>
        </w:rPr>
      </w:pPr>
      <w:r>
        <w:rPr>
          <w:rFonts w:ascii="Helvetica" w:eastAsia="Times New Roman" w:hAnsi="Helvetica"/>
          <w:color w:val="021B34"/>
          <w:sz w:val="20"/>
          <w:szCs w:val="20"/>
        </w:rPr>
        <w:lastRenderedPageBreak/>
        <w:t>La distance entre les variables et l’origine mesure la qualité de représentation des variables. Les variables qui sont loin de l’origine sont bien représentées par l’ACP.</w:t>
      </w:r>
    </w:p>
    <w:p w14:paraId="5791C448" w14:textId="77777777" w:rsidR="005548B1" w:rsidRDefault="005548B1" w:rsidP="005548B1">
      <w:pPr>
        <w:pStyle w:val="Titre4"/>
        <w:shd w:val="clear" w:color="auto" w:fill="FFFFFF"/>
        <w:spacing w:before="450" w:after="225"/>
        <w:jc w:val="both"/>
        <w:rPr>
          <w:rFonts w:ascii="Helvetica" w:eastAsia="Times New Roman" w:hAnsi="Helvetica"/>
          <w:color w:val="021B34"/>
        </w:rPr>
      </w:pPr>
      <w:r>
        <w:rPr>
          <w:rFonts w:ascii="Helvetica" w:eastAsia="Times New Roman" w:hAnsi="Helvetica"/>
          <w:color w:val="021B34"/>
        </w:rPr>
        <w:t>Qualité de représentation</w:t>
      </w:r>
    </w:p>
    <w:p w14:paraId="0E23EFD4"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La qualité de représentation des variables sur la carte de l’ACP s’appelle </w:t>
      </w:r>
      <w:r>
        <w:rPr>
          <w:rStyle w:val="CodeHTML"/>
          <w:color w:val="FC4E07"/>
        </w:rPr>
        <w:t>cos2</w:t>
      </w:r>
      <w:r>
        <w:rPr>
          <w:rFonts w:ascii="Helvetica" w:hAnsi="Helvetica"/>
          <w:color w:val="021B34"/>
          <w:sz w:val="20"/>
          <w:szCs w:val="20"/>
        </w:rPr>
        <w:t> (</w:t>
      </w:r>
      <w:r>
        <w:rPr>
          <w:rStyle w:val="Emphase"/>
          <w:rFonts w:ascii="Helvetica" w:hAnsi="Helvetica"/>
          <w:color w:val="021B34"/>
          <w:sz w:val="20"/>
          <w:szCs w:val="20"/>
        </w:rPr>
        <w:t>cosinus carré</w:t>
      </w:r>
      <w:proofErr w:type="gramStart"/>
      <w:r>
        <w:rPr>
          <w:rFonts w:ascii="Helvetica" w:hAnsi="Helvetica"/>
          <w:color w:val="021B34"/>
          <w:sz w:val="20"/>
          <w:szCs w:val="20"/>
        </w:rPr>
        <w:t>) .</w:t>
      </w:r>
      <w:proofErr w:type="gramEnd"/>
      <w:r>
        <w:rPr>
          <w:rFonts w:ascii="Helvetica" w:hAnsi="Helvetica"/>
          <w:color w:val="021B34"/>
          <w:sz w:val="20"/>
          <w:szCs w:val="20"/>
        </w:rPr>
        <w:t xml:space="preserve"> Vous pouvez accéder au cos2 comme </w:t>
      </w:r>
      <w:proofErr w:type="gramStart"/>
      <w:r>
        <w:rPr>
          <w:rFonts w:ascii="Helvetica" w:hAnsi="Helvetica"/>
          <w:color w:val="021B34"/>
          <w:sz w:val="20"/>
          <w:szCs w:val="20"/>
        </w:rPr>
        <w:t>suit:</w:t>
      </w:r>
      <w:proofErr w:type="gramEnd"/>
    </w:p>
    <w:p w14:paraId="13B445A6" w14:textId="77777777" w:rsidR="005548B1" w:rsidRDefault="005548B1" w:rsidP="005548B1">
      <w:pPr>
        <w:pStyle w:val="PrformatHTML"/>
        <w:shd w:val="clear" w:color="auto" w:fill="FFFFFF"/>
        <w:jc w:val="both"/>
        <w:rPr>
          <w:color w:val="021B34"/>
        </w:rPr>
      </w:pPr>
      <w:proofErr w:type="spellStart"/>
      <w:proofErr w:type="gramStart"/>
      <w:r>
        <w:rPr>
          <w:rStyle w:val="keyword"/>
          <w:rFonts w:ascii="Courier" w:hAnsi="Courier"/>
          <w:b/>
          <w:bCs/>
          <w:color w:val="0000FF"/>
          <w:shd w:val="clear" w:color="auto" w:fill="F5F5F5"/>
        </w:rPr>
        <w:t>head</w:t>
      </w:r>
      <w:proofErr w:type="spellEnd"/>
      <w:r>
        <w:rPr>
          <w:rStyle w:val="paren"/>
          <w:rFonts w:ascii="Courier" w:hAnsi="Courier"/>
          <w:color w:val="687687"/>
          <w:shd w:val="clear" w:color="auto" w:fill="F5F5F5"/>
        </w:rPr>
        <w:t>(</w:t>
      </w:r>
      <w:proofErr w:type="gramEnd"/>
      <w:r>
        <w:rPr>
          <w:rStyle w:val="identifier"/>
          <w:rFonts w:ascii="Courier" w:hAnsi="Courier"/>
          <w:color w:val="000000"/>
          <w:shd w:val="clear" w:color="auto" w:fill="F5F5F5"/>
        </w:rPr>
        <w:t>var</w:t>
      </w:r>
      <w:r>
        <w:rPr>
          <w:rStyle w:val="operator"/>
          <w:rFonts w:ascii="Courier" w:hAnsi="Courier"/>
          <w:color w:val="687687"/>
          <w:shd w:val="clear" w:color="auto" w:fill="F5F5F5"/>
        </w:rPr>
        <w:t>$</w:t>
      </w:r>
      <w:r>
        <w:rPr>
          <w:rStyle w:val="identifier"/>
          <w:rFonts w:ascii="Courier" w:hAnsi="Courier"/>
          <w:color w:val="000000"/>
          <w:shd w:val="clear" w:color="auto" w:fill="F5F5F5"/>
        </w:rPr>
        <w:t>cos2</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4</w:t>
      </w:r>
      <w:r>
        <w:rPr>
          <w:rStyle w:val="paren"/>
          <w:rFonts w:ascii="Courier" w:hAnsi="Courier"/>
          <w:color w:val="687687"/>
          <w:shd w:val="clear" w:color="auto" w:fill="F5F5F5"/>
        </w:rPr>
        <w:t>)</w:t>
      </w:r>
    </w:p>
    <w:p w14:paraId="05E0BC89" w14:textId="77777777" w:rsidR="005548B1" w:rsidRDefault="005548B1" w:rsidP="005548B1">
      <w:pPr>
        <w:pStyle w:val="PrformatHTML"/>
        <w:shd w:val="clear" w:color="auto" w:fill="FFFFFF"/>
        <w:jc w:val="both"/>
        <w:rPr>
          <w:rStyle w:val="CodeHTML"/>
          <w:color w:val="000000"/>
        </w:rPr>
      </w:pPr>
      <w:r>
        <w:rPr>
          <w:rStyle w:val="CodeHTML"/>
          <w:color w:val="000000"/>
        </w:rPr>
        <w:t>##           Dim.1   Dim.</w:t>
      </w:r>
      <w:proofErr w:type="gramStart"/>
      <w:r>
        <w:rPr>
          <w:rStyle w:val="CodeHTML"/>
          <w:color w:val="000000"/>
        </w:rPr>
        <w:t>2  Dim.</w:t>
      </w:r>
      <w:proofErr w:type="gramEnd"/>
      <w:r>
        <w:rPr>
          <w:rStyle w:val="CodeHTML"/>
          <w:color w:val="000000"/>
        </w:rPr>
        <w:t>3   Dim.4  Dim.5</w:t>
      </w:r>
    </w:p>
    <w:p w14:paraId="19AD9556" w14:textId="77777777" w:rsidR="005548B1" w:rsidRDefault="005548B1" w:rsidP="005548B1">
      <w:pPr>
        <w:pStyle w:val="PrformatHTML"/>
        <w:shd w:val="clear" w:color="auto" w:fill="FFFFFF"/>
        <w:jc w:val="both"/>
        <w:rPr>
          <w:rStyle w:val="CodeHTML"/>
          <w:color w:val="000000"/>
        </w:rPr>
      </w:pPr>
      <w:r>
        <w:rPr>
          <w:rStyle w:val="CodeHTML"/>
          <w:color w:val="000000"/>
        </w:rPr>
        <w:t>## X100m     0.724 0.03218 0.0909 0.00113 0.0378</w:t>
      </w:r>
    </w:p>
    <w:p w14:paraId="3346B53F" w14:textId="77777777" w:rsidR="005548B1" w:rsidRDefault="005548B1" w:rsidP="005548B1">
      <w:pPr>
        <w:pStyle w:val="PrformatHTML"/>
        <w:shd w:val="clear" w:color="auto" w:fill="FFFFFF"/>
        <w:jc w:val="both"/>
        <w:rPr>
          <w:rStyle w:val="CodeHTML"/>
          <w:color w:val="000000"/>
        </w:rPr>
      </w:pPr>
      <w:r>
        <w:rPr>
          <w:rStyle w:val="CodeHTML"/>
          <w:color w:val="000000"/>
        </w:rPr>
        <w:t xml:space="preserve">## </w:t>
      </w:r>
      <w:proofErr w:type="spellStart"/>
      <w:r>
        <w:rPr>
          <w:rStyle w:val="CodeHTML"/>
          <w:color w:val="000000"/>
        </w:rPr>
        <w:t>Long.jump</w:t>
      </w:r>
      <w:proofErr w:type="spellEnd"/>
      <w:r>
        <w:rPr>
          <w:rStyle w:val="CodeHTML"/>
          <w:color w:val="000000"/>
        </w:rPr>
        <w:t xml:space="preserve"> 0.631 0.07888 0.0363 0.01331 0.0544</w:t>
      </w:r>
    </w:p>
    <w:p w14:paraId="3AA403C9" w14:textId="77777777" w:rsidR="005548B1" w:rsidRDefault="005548B1" w:rsidP="005548B1">
      <w:pPr>
        <w:pStyle w:val="PrformatHTML"/>
        <w:shd w:val="clear" w:color="auto" w:fill="FFFFFF"/>
        <w:jc w:val="both"/>
        <w:rPr>
          <w:rStyle w:val="CodeHTML"/>
          <w:color w:val="000000"/>
        </w:rPr>
      </w:pPr>
      <w:r>
        <w:rPr>
          <w:rStyle w:val="CodeHTML"/>
          <w:color w:val="000000"/>
        </w:rPr>
        <w:t xml:space="preserve">## </w:t>
      </w:r>
      <w:proofErr w:type="spellStart"/>
      <w:proofErr w:type="gramStart"/>
      <w:r>
        <w:rPr>
          <w:rStyle w:val="CodeHTML"/>
          <w:color w:val="000000"/>
        </w:rPr>
        <w:t>Shot.put</w:t>
      </w:r>
      <w:proofErr w:type="spellEnd"/>
      <w:r>
        <w:rPr>
          <w:rStyle w:val="CodeHTML"/>
          <w:color w:val="000000"/>
        </w:rPr>
        <w:t xml:space="preserve">  0.539</w:t>
      </w:r>
      <w:proofErr w:type="gramEnd"/>
      <w:r>
        <w:rPr>
          <w:rStyle w:val="CodeHTML"/>
          <w:color w:val="000000"/>
        </w:rPr>
        <w:t xml:space="preserve"> 0.00729 0.2679 0.01650 0.0619</w:t>
      </w:r>
    </w:p>
    <w:p w14:paraId="4131FDF3" w14:textId="77777777" w:rsidR="005548B1" w:rsidRDefault="005548B1" w:rsidP="005548B1">
      <w:pPr>
        <w:pStyle w:val="PrformatHTML"/>
        <w:shd w:val="clear" w:color="auto" w:fill="FFFFFF"/>
        <w:jc w:val="both"/>
        <w:rPr>
          <w:color w:val="000000"/>
        </w:rPr>
      </w:pPr>
      <w:r>
        <w:rPr>
          <w:rStyle w:val="CodeHTML"/>
          <w:color w:val="000000"/>
        </w:rPr>
        <w:t xml:space="preserve">## </w:t>
      </w:r>
      <w:proofErr w:type="spellStart"/>
      <w:r>
        <w:rPr>
          <w:rStyle w:val="CodeHTML"/>
          <w:color w:val="000000"/>
        </w:rPr>
        <w:t>High.jump</w:t>
      </w:r>
      <w:proofErr w:type="spellEnd"/>
      <w:r>
        <w:rPr>
          <w:rStyle w:val="CodeHTML"/>
          <w:color w:val="000000"/>
        </w:rPr>
        <w:t xml:space="preserve"> 0.372 0.21642 0.1090 0.02089 0.1622</w:t>
      </w:r>
    </w:p>
    <w:p w14:paraId="35E83B81"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Vous pouvez visualiser le cos2 des variables sur toutes les dimensions en utilisant le package </w:t>
      </w:r>
      <w:proofErr w:type="spellStart"/>
      <w:proofErr w:type="gramStart"/>
      <w:r>
        <w:rPr>
          <w:rStyle w:val="CodeHTML"/>
          <w:color w:val="FC4E07"/>
        </w:rPr>
        <w:t>corrplot</w:t>
      </w:r>
      <w:proofErr w:type="spellEnd"/>
      <w:r>
        <w:rPr>
          <w:rFonts w:ascii="Helvetica" w:hAnsi="Helvetica"/>
          <w:color w:val="021B34"/>
          <w:sz w:val="20"/>
          <w:szCs w:val="20"/>
        </w:rPr>
        <w:t>:</w:t>
      </w:r>
      <w:proofErr w:type="gramEnd"/>
    </w:p>
    <w:p w14:paraId="293F90BE"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keyword"/>
          <w:rFonts w:ascii="Courier" w:hAnsi="Courier"/>
          <w:b/>
          <w:bCs/>
          <w:color w:val="0000FF"/>
          <w:shd w:val="clear" w:color="auto" w:fill="F5F5F5"/>
        </w:rPr>
        <w:t>library</w:t>
      </w:r>
      <w:proofErr w:type="spellEnd"/>
      <w:proofErr w:type="gramEnd"/>
      <w:r>
        <w:rPr>
          <w:rStyle w:val="paren"/>
          <w:rFonts w:ascii="Courier" w:hAnsi="Courier"/>
          <w:color w:val="687687"/>
          <w:shd w:val="clear" w:color="auto" w:fill="F5F5F5"/>
        </w:rPr>
        <w:t>(</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corrplot</w:t>
      </w:r>
      <w:proofErr w:type="spellEnd"/>
      <w:r>
        <w:rPr>
          <w:rStyle w:val="string"/>
          <w:rFonts w:ascii="Courier" w:hAnsi="Courier"/>
          <w:color w:val="FF0000"/>
          <w:shd w:val="clear" w:color="auto" w:fill="F5F5F5"/>
        </w:rPr>
        <w:t>"</w:t>
      </w:r>
      <w:r>
        <w:rPr>
          <w:rStyle w:val="paren"/>
          <w:rFonts w:ascii="Courier" w:hAnsi="Courier"/>
          <w:color w:val="687687"/>
          <w:shd w:val="clear" w:color="auto" w:fill="F5F5F5"/>
        </w:rPr>
        <w:t>)</w:t>
      </w:r>
    </w:p>
    <w:p w14:paraId="06A08A71" w14:textId="77777777" w:rsidR="005548B1" w:rsidRDefault="005548B1" w:rsidP="005548B1">
      <w:pPr>
        <w:pStyle w:val="PrformatHTML"/>
        <w:shd w:val="clear" w:color="auto" w:fill="FFFFFF"/>
        <w:jc w:val="both"/>
        <w:rPr>
          <w:color w:val="021B34"/>
        </w:rPr>
      </w:pPr>
      <w:proofErr w:type="spellStart"/>
      <w:proofErr w:type="gramStart"/>
      <w:r>
        <w:rPr>
          <w:rStyle w:val="identifier"/>
          <w:rFonts w:ascii="Courier" w:hAnsi="Courier"/>
          <w:color w:val="000000"/>
          <w:shd w:val="clear" w:color="auto" w:fill="F5F5F5"/>
        </w:rPr>
        <w:t>corrplot</w:t>
      </w:r>
      <w:proofErr w:type="spellEnd"/>
      <w:r>
        <w:rPr>
          <w:rStyle w:val="paren"/>
          <w:rFonts w:ascii="Courier" w:hAnsi="Courier"/>
          <w:color w:val="687687"/>
          <w:shd w:val="clear" w:color="auto" w:fill="F5F5F5"/>
        </w:rPr>
        <w:t>(</w:t>
      </w:r>
      <w:proofErr w:type="gramEnd"/>
      <w:r>
        <w:rPr>
          <w:rStyle w:val="identifier"/>
          <w:rFonts w:ascii="Courier" w:hAnsi="Courier"/>
          <w:color w:val="000000"/>
          <w:shd w:val="clear" w:color="auto" w:fill="F5F5F5"/>
        </w:rPr>
        <w:t>var</w:t>
      </w:r>
      <w:r>
        <w:rPr>
          <w:rStyle w:val="operator"/>
          <w:rFonts w:ascii="Courier" w:hAnsi="Courier"/>
          <w:color w:val="687687"/>
          <w:shd w:val="clear" w:color="auto" w:fill="F5F5F5"/>
        </w:rPr>
        <w:t>$</w:t>
      </w:r>
      <w:r>
        <w:rPr>
          <w:rStyle w:val="identifier"/>
          <w:rFonts w:ascii="Courier" w:hAnsi="Courier"/>
          <w:color w:val="000000"/>
          <w:shd w:val="clear" w:color="auto" w:fill="F5F5F5"/>
        </w:rPr>
        <w:t>cos2</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is.corr</w:t>
      </w:r>
      <w:proofErr w:type="spellEnd"/>
      <w:r>
        <w:rPr>
          <w:rStyle w:val="operator"/>
          <w:rFonts w:ascii="Courier" w:hAnsi="Courier"/>
          <w:color w:val="687687"/>
          <w:shd w:val="clear" w:color="auto" w:fill="F5F5F5"/>
        </w:rPr>
        <w:t>=</w:t>
      </w:r>
      <w:r>
        <w:rPr>
          <w:rStyle w:val="literal"/>
          <w:rFonts w:ascii="Courier" w:hAnsi="Courier"/>
          <w:color w:val="5848F6"/>
          <w:shd w:val="clear" w:color="auto" w:fill="F5F5F5"/>
        </w:rPr>
        <w:t>FALSE</w:t>
      </w:r>
      <w:r>
        <w:rPr>
          <w:rStyle w:val="paren"/>
          <w:rFonts w:ascii="Courier" w:hAnsi="Courier"/>
          <w:color w:val="687687"/>
          <w:shd w:val="clear" w:color="auto" w:fill="F5F5F5"/>
        </w:rPr>
        <w:t>)</w:t>
      </w:r>
    </w:p>
    <w:p w14:paraId="57EBB41E"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noProof/>
          <w:color w:val="021B34"/>
          <w:sz w:val="20"/>
          <w:szCs w:val="20"/>
        </w:rPr>
        <w:drawing>
          <wp:inline distT="0" distB="0" distL="0" distR="0" wp14:anchorId="2789AE80" wp14:editId="67F83964">
            <wp:extent cx="4114800" cy="3657600"/>
            <wp:effectExtent l="0" t="0" r="0" b="0"/>
            <wp:docPr id="20" name="Image 20" descr="http://www.sthda.com/french/sthda-upload/figures/principal-component-methods/006-analyse-en-composantes-principales-acp-cosinus-carre-des-variables-corr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thda.com/french/sthda-upload/figures/principal-component-methods/006-analyse-en-composantes-principales-acp-cosinus-carre-des-variables-corrplot-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4800" cy="3657600"/>
                    </a:xfrm>
                    <a:prstGeom prst="rect">
                      <a:avLst/>
                    </a:prstGeom>
                    <a:noFill/>
                    <a:ln>
                      <a:noFill/>
                    </a:ln>
                  </pic:spPr>
                </pic:pic>
              </a:graphicData>
            </a:graphic>
          </wp:inline>
        </w:drawing>
      </w:r>
    </w:p>
    <w:p w14:paraId="0869BD0A"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Il est également possible de créer un bar plot du cosinus carré des variables en utilisant la fonction </w:t>
      </w:r>
      <w:r>
        <w:rPr>
          <w:rStyle w:val="CodeHTML"/>
          <w:color w:val="FC4E07"/>
        </w:rPr>
        <w:t>fviz_cos2()</w:t>
      </w:r>
      <w:r>
        <w:rPr>
          <w:rFonts w:ascii="Helvetica" w:hAnsi="Helvetica"/>
          <w:color w:val="021B34"/>
          <w:sz w:val="20"/>
          <w:szCs w:val="20"/>
        </w:rPr>
        <w:t xml:space="preserve"> [dans </w:t>
      </w:r>
      <w:proofErr w:type="spellStart"/>
      <w:r>
        <w:rPr>
          <w:rFonts w:ascii="Helvetica" w:hAnsi="Helvetica"/>
          <w:color w:val="021B34"/>
          <w:sz w:val="20"/>
          <w:szCs w:val="20"/>
        </w:rPr>
        <w:t>factoextra</w:t>
      </w:r>
      <w:proofErr w:type="spellEnd"/>
      <w:proofErr w:type="gramStart"/>
      <w:r>
        <w:rPr>
          <w:rFonts w:ascii="Helvetica" w:hAnsi="Helvetica"/>
          <w:color w:val="021B34"/>
          <w:sz w:val="20"/>
          <w:szCs w:val="20"/>
        </w:rPr>
        <w:t>]:</w:t>
      </w:r>
      <w:proofErr w:type="gramEnd"/>
    </w:p>
    <w:p w14:paraId="5B85EFD0"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Cos2 total des variables sur Dim.1 et Dim.2</w:t>
      </w:r>
    </w:p>
    <w:p w14:paraId="3C4DEDD5" w14:textId="77777777" w:rsidR="005548B1" w:rsidRDefault="005548B1" w:rsidP="005548B1">
      <w:pPr>
        <w:pStyle w:val="PrformatHTML"/>
        <w:shd w:val="clear" w:color="auto" w:fill="FFFFFF"/>
        <w:jc w:val="both"/>
        <w:rPr>
          <w:color w:val="021B34"/>
        </w:rPr>
      </w:pPr>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_cos2</w:t>
      </w:r>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choice</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"var"</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axes</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1</w:t>
      </w:r>
      <w:r>
        <w:rPr>
          <w:rStyle w:val="operator"/>
          <w:rFonts w:ascii="Courier" w:hAnsi="Courier"/>
          <w:color w:val="687687"/>
          <w:shd w:val="clear" w:color="auto" w:fill="F5F5F5"/>
        </w:rPr>
        <w:t>:</w:t>
      </w:r>
      <w:r>
        <w:rPr>
          <w:rStyle w:val="number"/>
          <w:rFonts w:ascii="Courier" w:hAnsi="Courier"/>
          <w:color w:val="0000CD"/>
          <w:shd w:val="clear" w:color="auto" w:fill="F5F5F5"/>
        </w:rPr>
        <w:t>2</w:t>
      </w:r>
      <w:r>
        <w:rPr>
          <w:rStyle w:val="paren"/>
          <w:rFonts w:ascii="Courier" w:hAnsi="Courier"/>
          <w:color w:val="687687"/>
          <w:shd w:val="clear" w:color="auto" w:fill="F5F5F5"/>
        </w:rPr>
        <w:t>)</w:t>
      </w:r>
    </w:p>
    <w:p w14:paraId="14A9D41B"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noProof/>
          <w:color w:val="021B34"/>
          <w:sz w:val="20"/>
          <w:szCs w:val="20"/>
        </w:rPr>
        <w:lastRenderedPageBreak/>
        <w:drawing>
          <wp:inline distT="0" distB="0" distL="0" distR="0" wp14:anchorId="38BEA9D0" wp14:editId="05856D67">
            <wp:extent cx="4114800" cy="2743200"/>
            <wp:effectExtent l="0" t="0" r="0" b="0"/>
            <wp:docPr id="19" name="Image 19" descr="http://www.sthda.com/french/sthda-upload/figures/principal-component-methods/006-analyse-en-composantes-principales-acp-cosinus-carre-des-variables-bar-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thda.com/french/sthda-upload/figures/principal-component-methods/006-analyse-en-composantes-principales-acp-cosinus-carre-des-variables-bar-plot-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14:paraId="523ACD79" w14:textId="77777777" w:rsidR="005548B1" w:rsidRDefault="005548B1" w:rsidP="005548B1">
      <w:pPr>
        <w:pStyle w:val="Normalweb"/>
        <w:shd w:val="clear" w:color="auto" w:fill="FBFDFF"/>
        <w:spacing w:before="0" w:beforeAutospacing="0" w:after="168" w:afterAutospacing="0"/>
        <w:jc w:val="both"/>
        <w:rPr>
          <w:rFonts w:ascii="Helvetica" w:hAnsi="Helvetica"/>
          <w:color w:val="021B34"/>
          <w:sz w:val="20"/>
          <w:szCs w:val="20"/>
        </w:rPr>
      </w:pPr>
      <w:r>
        <w:rPr>
          <w:rFonts w:ascii="Helvetica" w:hAnsi="Helvetica"/>
          <w:color w:val="021B34"/>
          <w:sz w:val="20"/>
          <w:szCs w:val="20"/>
        </w:rPr>
        <w:t>Notez que,</w:t>
      </w:r>
    </w:p>
    <w:p w14:paraId="34E9879B" w14:textId="77777777" w:rsidR="005548B1" w:rsidRDefault="005548B1" w:rsidP="005548B1">
      <w:pPr>
        <w:pStyle w:val="Normalweb"/>
        <w:numPr>
          <w:ilvl w:val="0"/>
          <w:numId w:val="8"/>
        </w:numPr>
        <w:shd w:val="clear" w:color="auto" w:fill="FBFDFF"/>
        <w:spacing w:before="0" w:beforeAutospacing="0" w:after="168" w:afterAutospacing="0"/>
        <w:ind w:left="450"/>
        <w:jc w:val="both"/>
        <w:rPr>
          <w:rFonts w:ascii="Helvetica" w:hAnsi="Helvetica"/>
          <w:color w:val="021B34"/>
          <w:sz w:val="20"/>
          <w:szCs w:val="20"/>
        </w:rPr>
      </w:pPr>
      <w:r>
        <w:rPr>
          <w:rFonts w:ascii="Helvetica" w:hAnsi="Helvetica"/>
          <w:color w:val="021B34"/>
          <w:sz w:val="20"/>
          <w:szCs w:val="20"/>
        </w:rPr>
        <w:t>Un cos2 élevé indique une bonne représentation de la variable sur les axes principaux en considération. Dans ce cas, la variable est positionnée à proximité de la circonférence du cercle de corrélation.</w:t>
      </w:r>
    </w:p>
    <w:p w14:paraId="7E040751" w14:textId="77777777" w:rsidR="005548B1" w:rsidRDefault="005548B1" w:rsidP="005548B1">
      <w:pPr>
        <w:pStyle w:val="Normalweb"/>
        <w:numPr>
          <w:ilvl w:val="0"/>
          <w:numId w:val="8"/>
        </w:numPr>
        <w:shd w:val="clear" w:color="auto" w:fill="FBFDFF"/>
        <w:spacing w:before="0" w:beforeAutospacing="0" w:after="168" w:afterAutospacing="0"/>
        <w:ind w:left="450"/>
        <w:jc w:val="both"/>
        <w:rPr>
          <w:rFonts w:ascii="Helvetica" w:hAnsi="Helvetica"/>
          <w:color w:val="021B34"/>
          <w:sz w:val="20"/>
          <w:szCs w:val="20"/>
        </w:rPr>
      </w:pPr>
      <w:r>
        <w:rPr>
          <w:rFonts w:ascii="Helvetica" w:hAnsi="Helvetica"/>
          <w:color w:val="021B34"/>
          <w:sz w:val="20"/>
          <w:szCs w:val="20"/>
        </w:rPr>
        <w:t>Un faible cos2 indique que la variable n’est pas parfaitement représentée par les axes principaux. Dans ce cas, la variable est proche du centre du cercle.</w:t>
      </w:r>
    </w:p>
    <w:p w14:paraId="7B99AF99"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Pour une variable donnée, la somme des cos2 sur toutes les composantes principales est égale à 1.</w:t>
      </w:r>
    </w:p>
    <w:p w14:paraId="51F2867A"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Si une variable est parfaitement représentée par seulement deux composantes principales (Dim.1 &amp; Dim.2), la somme des cos2 sur ces deux axes est égale à 1. Dans ce cas, les variables seront positionnées sur le cercle de corrélation.</w:t>
      </w:r>
    </w:p>
    <w:p w14:paraId="601DE6F0"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Pour certaines des variables, plus de 2 axes peuvent être nécessaires pour représenter parfaitement les données. Dans ce cas, les variables sont positionnées à l’intérieur du cercle de corrélation.</w:t>
      </w:r>
    </w:p>
    <w:p w14:paraId="76315F40"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En </w:t>
      </w:r>
      <w:proofErr w:type="gramStart"/>
      <w:r>
        <w:rPr>
          <w:rFonts w:ascii="Helvetica" w:hAnsi="Helvetica"/>
          <w:color w:val="021B34"/>
          <w:sz w:val="20"/>
          <w:szCs w:val="20"/>
        </w:rPr>
        <w:t>résumé:</w:t>
      </w:r>
      <w:proofErr w:type="gramEnd"/>
    </w:p>
    <w:p w14:paraId="5F2000D3" w14:textId="77777777" w:rsidR="005548B1" w:rsidRDefault="005548B1" w:rsidP="005548B1">
      <w:pPr>
        <w:numPr>
          <w:ilvl w:val="0"/>
          <w:numId w:val="9"/>
        </w:numPr>
        <w:shd w:val="clear" w:color="auto" w:fill="FBFDFF"/>
        <w:ind w:left="450"/>
        <w:jc w:val="both"/>
        <w:rPr>
          <w:rFonts w:ascii="Helvetica" w:eastAsia="Times New Roman" w:hAnsi="Helvetica"/>
          <w:color w:val="021B34"/>
          <w:sz w:val="20"/>
          <w:szCs w:val="20"/>
        </w:rPr>
      </w:pPr>
      <w:r>
        <w:rPr>
          <w:rFonts w:ascii="Helvetica" w:eastAsia="Times New Roman" w:hAnsi="Helvetica"/>
          <w:color w:val="021B34"/>
          <w:sz w:val="20"/>
          <w:szCs w:val="20"/>
        </w:rPr>
        <w:t>Les valeurs de cos2 sont utilisées pour estimer la qualité de la représentation</w:t>
      </w:r>
    </w:p>
    <w:p w14:paraId="69CC921D" w14:textId="77777777" w:rsidR="005548B1" w:rsidRDefault="005548B1" w:rsidP="005548B1">
      <w:pPr>
        <w:numPr>
          <w:ilvl w:val="0"/>
          <w:numId w:val="9"/>
        </w:numPr>
        <w:shd w:val="clear" w:color="auto" w:fill="FBFDFF"/>
        <w:ind w:left="450"/>
        <w:jc w:val="both"/>
        <w:rPr>
          <w:rFonts w:ascii="Helvetica" w:eastAsia="Times New Roman" w:hAnsi="Helvetica"/>
          <w:color w:val="021B34"/>
          <w:sz w:val="20"/>
          <w:szCs w:val="20"/>
        </w:rPr>
      </w:pPr>
      <w:r>
        <w:rPr>
          <w:rFonts w:ascii="Helvetica" w:eastAsia="Times New Roman" w:hAnsi="Helvetica"/>
          <w:color w:val="021B34"/>
          <w:sz w:val="20"/>
          <w:szCs w:val="20"/>
        </w:rPr>
        <w:t>Plus une variable est proche du cercle de corrélation, meilleure est sa représentation sur la carte de l’ACP (et elle est plus importante pour interpréter les composantes principales en considération)</w:t>
      </w:r>
    </w:p>
    <w:p w14:paraId="680E5F37" w14:textId="77777777" w:rsidR="005548B1" w:rsidRDefault="005548B1" w:rsidP="005548B1">
      <w:pPr>
        <w:numPr>
          <w:ilvl w:val="0"/>
          <w:numId w:val="9"/>
        </w:numPr>
        <w:shd w:val="clear" w:color="auto" w:fill="FBFDFF"/>
        <w:ind w:left="450"/>
        <w:jc w:val="both"/>
        <w:rPr>
          <w:rFonts w:ascii="Helvetica" w:eastAsia="Times New Roman" w:hAnsi="Helvetica"/>
          <w:color w:val="021B34"/>
          <w:sz w:val="20"/>
          <w:szCs w:val="20"/>
        </w:rPr>
      </w:pPr>
      <w:r>
        <w:rPr>
          <w:rFonts w:ascii="Helvetica" w:eastAsia="Times New Roman" w:hAnsi="Helvetica"/>
          <w:color w:val="021B34"/>
          <w:sz w:val="20"/>
          <w:szCs w:val="20"/>
        </w:rPr>
        <w:t>Les variables qui sont proche du centre du graphique sont moins importantes pour les premières composantes.</w:t>
      </w:r>
    </w:p>
    <w:p w14:paraId="0A67A46A"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Il est possible de colorer les variables en fonction de la valeur de leurs cos2 à l’aide de l’argument </w:t>
      </w:r>
      <w:proofErr w:type="spellStart"/>
      <w:r>
        <w:rPr>
          <w:rStyle w:val="CodeHTML"/>
          <w:color w:val="FC4E07"/>
        </w:rPr>
        <w:t>col.var</w:t>
      </w:r>
      <w:proofErr w:type="spellEnd"/>
      <w:r>
        <w:rPr>
          <w:rStyle w:val="CodeHTML"/>
          <w:color w:val="FC4E07"/>
        </w:rPr>
        <w:t xml:space="preserve"> = "cos2"</w:t>
      </w:r>
      <w:r>
        <w:rPr>
          <w:rFonts w:ascii="Helvetica" w:hAnsi="Helvetica"/>
          <w:color w:val="021B34"/>
          <w:sz w:val="20"/>
          <w:szCs w:val="20"/>
        </w:rPr>
        <w:t>. Cela produit un gradient de couleurs. Dans ce cas, l’argument </w:t>
      </w:r>
      <w:proofErr w:type="spellStart"/>
      <w:proofErr w:type="gramStart"/>
      <w:r>
        <w:rPr>
          <w:rStyle w:val="CodeHTML"/>
          <w:color w:val="FC4E07"/>
        </w:rPr>
        <w:t>gradient.cols</w:t>
      </w:r>
      <w:proofErr w:type="spellEnd"/>
      <w:proofErr w:type="gramEnd"/>
      <w:r>
        <w:rPr>
          <w:rFonts w:ascii="Helvetica" w:hAnsi="Helvetica"/>
          <w:color w:val="021B34"/>
          <w:sz w:val="20"/>
          <w:szCs w:val="20"/>
        </w:rPr>
        <w:t> peut être utilisé pour spécifier une palette de couleur personnalisée. Par exemple, </w:t>
      </w:r>
      <w:proofErr w:type="spellStart"/>
      <w:proofErr w:type="gramStart"/>
      <w:r>
        <w:rPr>
          <w:rStyle w:val="CodeHTML"/>
          <w:color w:val="FC4E07"/>
        </w:rPr>
        <w:t>gradient.cols</w:t>
      </w:r>
      <w:proofErr w:type="spellEnd"/>
      <w:proofErr w:type="gramEnd"/>
      <w:r>
        <w:rPr>
          <w:rStyle w:val="CodeHTML"/>
          <w:color w:val="FC4E07"/>
        </w:rPr>
        <w:t xml:space="preserve"> = c("white", "</w:t>
      </w:r>
      <w:proofErr w:type="spellStart"/>
      <w:r>
        <w:rPr>
          <w:rStyle w:val="CodeHTML"/>
          <w:color w:val="FC4E07"/>
        </w:rPr>
        <w:t>blue</w:t>
      </w:r>
      <w:proofErr w:type="spellEnd"/>
      <w:r>
        <w:rPr>
          <w:rStyle w:val="CodeHTML"/>
          <w:color w:val="FC4E07"/>
        </w:rPr>
        <w:t>", "</w:t>
      </w:r>
      <w:proofErr w:type="spellStart"/>
      <w:r>
        <w:rPr>
          <w:rStyle w:val="CodeHTML"/>
          <w:color w:val="FC4E07"/>
        </w:rPr>
        <w:t>red</w:t>
      </w:r>
      <w:proofErr w:type="spellEnd"/>
      <w:r>
        <w:rPr>
          <w:rStyle w:val="CodeHTML"/>
          <w:color w:val="FC4E07"/>
        </w:rPr>
        <w:t>")</w:t>
      </w:r>
      <w:r>
        <w:rPr>
          <w:rFonts w:ascii="Helvetica" w:hAnsi="Helvetica"/>
          <w:color w:val="021B34"/>
          <w:sz w:val="20"/>
          <w:szCs w:val="20"/>
        </w:rPr>
        <w:t> signifie que:</w:t>
      </w:r>
    </w:p>
    <w:p w14:paraId="451B2B68" w14:textId="77777777" w:rsidR="005548B1" w:rsidRDefault="005548B1" w:rsidP="005548B1">
      <w:pPr>
        <w:numPr>
          <w:ilvl w:val="0"/>
          <w:numId w:val="10"/>
        </w:numPr>
        <w:shd w:val="clear" w:color="auto" w:fill="FFFFFF"/>
        <w:ind w:left="450"/>
        <w:jc w:val="both"/>
        <w:rPr>
          <w:rFonts w:ascii="Helvetica" w:eastAsia="Times New Roman" w:hAnsi="Helvetica"/>
          <w:color w:val="021B34"/>
          <w:sz w:val="20"/>
          <w:szCs w:val="20"/>
        </w:rPr>
      </w:pPr>
      <w:proofErr w:type="gramStart"/>
      <w:r>
        <w:rPr>
          <w:rFonts w:ascii="Helvetica" w:eastAsia="Times New Roman" w:hAnsi="Helvetica"/>
          <w:color w:val="021B34"/>
          <w:sz w:val="20"/>
          <w:szCs w:val="20"/>
        </w:rPr>
        <w:t>les</w:t>
      </w:r>
      <w:proofErr w:type="gramEnd"/>
      <w:r>
        <w:rPr>
          <w:rFonts w:ascii="Helvetica" w:eastAsia="Times New Roman" w:hAnsi="Helvetica"/>
          <w:color w:val="021B34"/>
          <w:sz w:val="20"/>
          <w:szCs w:val="20"/>
        </w:rPr>
        <w:t xml:space="preserve"> variables à faible valeur de cos2 seront colorées en “white” (blanc)</w:t>
      </w:r>
    </w:p>
    <w:p w14:paraId="3E5D17C3" w14:textId="77777777" w:rsidR="005548B1" w:rsidRDefault="005548B1" w:rsidP="005548B1">
      <w:pPr>
        <w:numPr>
          <w:ilvl w:val="0"/>
          <w:numId w:val="10"/>
        </w:numPr>
        <w:shd w:val="clear" w:color="auto" w:fill="FFFFFF"/>
        <w:ind w:left="450"/>
        <w:jc w:val="both"/>
        <w:rPr>
          <w:rFonts w:ascii="Helvetica" w:eastAsia="Times New Roman" w:hAnsi="Helvetica"/>
          <w:color w:val="021B34"/>
          <w:sz w:val="20"/>
          <w:szCs w:val="20"/>
        </w:rPr>
      </w:pPr>
      <w:proofErr w:type="gramStart"/>
      <w:r>
        <w:rPr>
          <w:rFonts w:ascii="Helvetica" w:eastAsia="Times New Roman" w:hAnsi="Helvetica"/>
          <w:color w:val="021B34"/>
          <w:sz w:val="20"/>
          <w:szCs w:val="20"/>
        </w:rPr>
        <w:t>les</w:t>
      </w:r>
      <w:proofErr w:type="gramEnd"/>
      <w:r>
        <w:rPr>
          <w:rFonts w:ascii="Helvetica" w:eastAsia="Times New Roman" w:hAnsi="Helvetica"/>
          <w:color w:val="021B34"/>
          <w:sz w:val="20"/>
          <w:szCs w:val="20"/>
        </w:rPr>
        <w:t xml:space="preserve"> variables avec les valeurs moyennes de cos2 seront colorées en “</w:t>
      </w:r>
      <w:proofErr w:type="spellStart"/>
      <w:r>
        <w:rPr>
          <w:rFonts w:ascii="Helvetica" w:eastAsia="Times New Roman" w:hAnsi="Helvetica"/>
          <w:color w:val="021B34"/>
          <w:sz w:val="20"/>
          <w:szCs w:val="20"/>
        </w:rPr>
        <w:t>blue</w:t>
      </w:r>
      <w:proofErr w:type="spellEnd"/>
      <w:r>
        <w:rPr>
          <w:rFonts w:ascii="Helvetica" w:eastAsia="Times New Roman" w:hAnsi="Helvetica"/>
          <w:color w:val="021B34"/>
          <w:sz w:val="20"/>
          <w:szCs w:val="20"/>
        </w:rPr>
        <w:t>” (bleu)</w:t>
      </w:r>
    </w:p>
    <w:p w14:paraId="14656BA9" w14:textId="77777777" w:rsidR="005548B1" w:rsidRDefault="005548B1" w:rsidP="005548B1">
      <w:pPr>
        <w:numPr>
          <w:ilvl w:val="0"/>
          <w:numId w:val="10"/>
        </w:numPr>
        <w:shd w:val="clear" w:color="auto" w:fill="FFFFFF"/>
        <w:ind w:left="450"/>
        <w:jc w:val="both"/>
        <w:rPr>
          <w:rFonts w:ascii="Helvetica" w:eastAsia="Times New Roman" w:hAnsi="Helvetica"/>
          <w:color w:val="021B34"/>
          <w:sz w:val="20"/>
          <w:szCs w:val="20"/>
        </w:rPr>
      </w:pPr>
      <w:proofErr w:type="gramStart"/>
      <w:r>
        <w:rPr>
          <w:rFonts w:ascii="Helvetica" w:eastAsia="Times New Roman" w:hAnsi="Helvetica"/>
          <w:color w:val="021B34"/>
          <w:sz w:val="20"/>
          <w:szCs w:val="20"/>
        </w:rPr>
        <w:t>les</w:t>
      </w:r>
      <w:proofErr w:type="gramEnd"/>
      <w:r>
        <w:rPr>
          <w:rFonts w:ascii="Helvetica" w:eastAsia="Times New Roman" w:hAnsi="Helvetica"/>
          <w:color w:val="021B34"/>
          <w:sz w:val="20"/>
          <w:szCs w:val="20"/>
        </w:rPr>
        <w:t xml:space="preserve"> variables avec des valeurs élevées de cos2 seront colorées en “</w:t>
      </w:r>
      <w:proofErr w:type="spellStart"/>
      <w:r>
        <w:rPr>
          <w:rFonts w:ascii="Helvetica" w:eastAsia="Times New Roman" w:hAnsi="Helvetica"/>
          <w:color w:val="021B34"/>
          <w:sz w:val="20"/>
          <w:szCs w:val="20"/>
        </w:rPr>
        <w:t>red</w:t>
      </w:r>
      <w:proofErr w:type="spellEnd"/>
      <w:r>
        <w:rPr>
          <w:rFonts w:ascii="Helvetica" w:eastAsia="Times New Roman" w:hAnsi="Helvetica"/>
          <w:color w:val="021B34"/>
          <w:sz w:val="20"/>
          <w:szCs w:val="20"/>
        </w:rPr>
        <w:t>” (rouge)</w:t>
      </w:r>
    </w:p>
    <w:p w14:paraId="11DFE161"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Colorer en fonction du cos</w:t>
      </w:r>
      <w:proofErr w:type="gramStart"/>
      <w:r>
        <w:rPr>
          <w:rStyle w:val="comment"/>
          <w:rFonts w:ascii="Courier" w:hAnsi="Courier"/>
          <w:color w:val="228B22"/>
          <w:shd w:val="clear" w:color="auto" w:fill="F5F5F5"/>
        </w:rPr>
        <w:t>2:</w:t>
      </w:r>
      <w:proofErr w:type="gramEnd"/>
      <w:r>
        <w:rPr>
          <w:rStyle w:val="comment"/>
          <w:rFonts w:ascii="Courier" w:hAnsi="Courier"/>
          <w:color w:val="228B22"/>
          <w:shd w:val="clear" w:color="auto" w:fill="F5F5F5"/>
        </w:rPr>
        <w:t xml:space="preserve"> qualité de représentation</w:t>
      </w:r>
    </w:p>
    <w:p w14:paraId="54D5F571"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_pca_var</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col.var</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"cos2"</w:t>
      </w:r>
      <w:r>
        <w:rPr>
          <w:rStyle w:val="CodeHTML"/>
          <w:rFonts w:ascii="Courier" w:hAnsi="Courier"/>
          <w:color w:val="021B34"/>
          <w:shd w:val="clear" w:color="auto" w:fill="F5F5F5"/>
        </w:rPr>
        <w:t>,</w:t>
      </w:r>
    </w:p>
    <w:p w14:paraId="2F35DA86"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gradient.cols</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c</w:t>
      </w:r>
      <w:r>
        <w:rPr>
          <w:rStyle w:val="paren"/>
          <w:rFonts w:ascii="Courier" w:hAnsi="Courier"/>
          <w:color w:val="687687"/>
          <w:shd w:val="clear" w:color="auto" w:fill="F5F5F5"/>
        </w:rPr>
        <w:t>(</w:t>
      </w:r>
      <w:r>
        <w:rPr>
          <w:rStyle w:val="string"/>
          <w:rFonts w:ascii="Courier" w:hAnsi="Courier"/>
          <w:color w:val="FF0000"/>
          <w:shd w:val="clear" w:color="auto" w:fill="F5F5F5"/>
        </w:rPr>
        <w:t>"#00AFBB"</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"#E7B800"</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"#FC4E07"</w:t>
      </w:r>
      <w:r>
        <w:rPr>
          <w:rStyle w:val="paren"/>
          <w:rFonts w:ascii="Courier" w:hAnsi="Courier"/>
          <w:color w:val="687687"/>
          <w:shd w:val="clear" w:color="auto" w:fill="F5F5F5"/>
        </w:rPr>
        <w:t>)</w:t>
      </w:r>
      <w:r>
        <w:rPr>
          <w:rStyle w:val="CodeHTML"/>
          <w:rFonts w:ascii="Courier" w:hAnsi="Courier"/>
          <w:color w:val="021B34"/>
          <w:shd w:val="clear" w:color="auto" w:fill="F5F5F5"/>
        </w:rPr>
        <w:t>,</w:t>
      </w:r>
    </w:p>
    <w:p w14:paraId="400D24CA"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repel</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literal"/>
          <w:rFonts w:ascii="Courier" w:hAnsi="Courier"/>
          <w:color w:val="5848F6"/>
          <w:shd w:val="clear" w:color="auto" w:fill="F5F5F5"/>
        </w:rPr>
        <w:t>TRUE</w:t>
      </w:r>
      <w:r>
        <w:rPr>
          <w:rStyle w:val="CodeHTML"/>
          <w:rFonts w:ascii="Courier" w:hAnsi="Courier"/>
          <w:color w:val="021B34"/>
          <w:shd w:val="clear" w:color="auto" w:fill="F5F5F5"/>
        </w:rPr>
        <w:t xml:space="preserve"> </w:t>
      </w:r>
      <w:r>
        <w:rPr>
          <w:rStyle w:val="comment"/>
          <w:rFonts w:ascii="Courier" w:hAnsi="Courier"/>
          <w:color w:val="228B22"/>
          <w:shd w:val="clear" w:color="auto" w:fill="F5F5F5"/>
        </w:rPr>
        <w:t># Évite le chevauchement de texte</w:t>
      </w:r>
    </w:p>
    <w:p w14:paraId="5349389E" w14:textId="77777777" w:rsidR="005548B1" w:rsidRDefault="005548B1" w:rsidP="005548B1">
      <w:pPr>
        <w:pStyle w:val="PrformatHTML"/>
        <w:shd w:val="clear" w:color="auto" w:fill="FFFFFF"/>
        <w:jc w:val="both"/>
        <w:rPr>
          <w:color w:val="021B34"/>
        </w:rPr>
      </w:pPr>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
    <w:p w14:paraId="3B0DDA11"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noProof/>
          <w:color w:val="021B34"/>
          <w:sz w:val="20"/>
          <w:szCs w:val="20"/>
        </w:rPr>
        <w:lastRenderedPageBreak/>
        <w:drawing>
          <wp:inline distT="0" distB="0" distL="0" distR="0" wp14:anchorId="6AC2BDEA" wp14:editId="4BFCAE5F">
            <wp:extent cx="5029200" cy="4114800"/>
            <wp:effectExtent l="0" t="0" r="0" b="0"/>
            <wp:docPr id="18" name="Image 18" descr="http://www.sthda.com/french/sthda-upload/figures/principal-component-methods/006-analyse-en-composantes-principales-cercle-de-correlation-des-variables-couleur-cosinus-car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thda.com/french/sthda-upload/figures/principal-component-methods/006-analyse-en-composantes-principales-cercle-de-correlation-des-variables-couleur-cosinus-carr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4114800"/>
                    </a:xfrm>
                    <a:prstGeom prst="rect">
                      <a:avLst/>
                    </a:prstGeom>
                    <a:noFill/>
                    <a:ln>
                      <a:noFill/>
                    </a:ln>
                  </pic:spPr>
                </pic:pic>
              </a:graphicData>
            </a:graphic>
          </wp:inline>
        </w:drawing>
      </w:r>
    </w:p>
    <w:p w14:paraId="1D73A1C2"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Notez qu’il est également possible de modifier la transparence des variables en fonction de leurs valeurs de cos2 à l’aide de l’option </w:t>
      </w:r>
      <w:proofErr w:type="spellStart"/>
      <w:r>
        <w:rPr>
          <w:rStyle w:val="CodeHTML"/>
          <w:color w:val="FC4E07"/>
        </w:rPr>
        <w:t>alpha.var</w:t>
      </w:r>
      <w:proofErr w:type="spellEnd"/>
      <w:r>
        <w:rPr>
          <w:rStyle w:val="CodeHTML"/>
          <w:color w:val="FC4E07"/>
        </w:rPr>
        <w:t xml:space="preserve"> = "cos2"</w:t>
      </w:r>
      <w:r>
        <w:rPr>
          <w:rFonts w:ascii="Helvetica" w:hAnsi="Helvetica"/>
          <w:color w:val="021B34"/>
          <w:sz w:val="20"/>
          <w:szCs w:val="20"/>
        </w:rPr>
        <w:t xml:space="preserve">. Par exemple, tapez </w:t>
      </w:r>
      <w:proofErr w:type="gramStart"/>
      <w:r>
        <w:rPr>
          <w:rFonts w:ascii="Helvetica" w:hAnsi="Helvetica"/>
          <w:color w:val="021B34"/>
          <w:sz w:val="20"/>
          <w:szCs w:val="20"/>
        </w:rPr>
        <w:t>ceci:</w:t>
      </w:r>
      <w:proofErr w:type="gramEnd"/>
    </w:p>
    <w:p w14:paraId="7811524F"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Changer la transparence en fonction du cos2</w:t>
      </w:r>
    </w:p>
    <w:p w14:paraId="4B8FA1CD" w14:textId="77777777" w:rsidR="005548B1" w:rsidRDefault="005548B1" w:rsidP="005548B1">
      <w:pPr>
        <w:pStyle w:val="PrformatHTML"/>
        <w:shd w:val="clear" w:color="auto" w:fill="FFFFFF"/>
        <w:jc w:val="both"/>
        <w:rPr>
          <w:color w:val="021B34"/>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_pca_var</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alpha.var</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"cos2"</w:t>
      </w:r>
      <w:r>
        <w:rPr>
          <w:rStyle w:val="paren"/>
          <w:rFonts w:ascii="Courier" w:hAnsi="Courier"/>
          <w:color w:val="687687"/>
          <w:shd w:val="clear" w:color="auto" w:fill="F5F5F5"/>
        </w:rPr>
        <w:t>)</w:t>
      </w:r>
    </w:p>
    <w:p w14:paraId="603F0E1C" w14:textId="77777777" w:rsidR="005548B1" w:rsidRDefault="005548B1" w:rsidP="005548B1">
      <w:pPr>
        <w:pStyle w:val="Titre4"/>
        <w:shd w:val="clear" w:color="auto" w:fill="FFFFFF"/>
        <w:spacing w:before="450" w:after="225"/>
        <w:jc w:val="both"/>
        <w:rPr>
          <w:rFonts w:ascii="Helvetica" w:eastAsia="Times New Roman" w:hAnsi="Helvetica"/>
          <w:color w:val="021B34"/>
        </w:rPr>
      </w:pPr>
      <w:r>
        <w:rPr>
          <w:rFonts w:ascii="Helvetica" w:eastAsia="Times New Roman" w:hAnsi="Helvetica"/>
          <w:color w:val="021B34"/>
        </w:rPr>
        <w:t>Contributions des variables aux axes principaux</w:t>
      </w:r>
    </w:p>
    <w:p w14:paraId="6E0D43CD"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Les contributions des variables dans la définition d’un axe principal donné, sont exprimées en pourcentage.</w:t>
      </w:r>
    </w:p>
    <w:p w14:paraId="0DEF0470" w14:textId="77777777" w:rsidR="005548B1" w:rsidRDefault="005548B1" w:rsidP="005548B1">
      <w:pPr>
        <w:numPr>
          <w:ilvl w:val="0"/>
          <w:numId w:val="11"/>
        </w:numPr>
        <w:shd w:val="clear" w:color="auto" w:fill="FFFFFF"/>
        <w:ind w:left="450"/>
        <w:jc w:val="both"/>
        <w:rPr>
          <w:rFonts w:ascii="Helvetica" w:eastAsia="Times New Roman" w:hAnsi="Helvetica"/>
          <w:color w:val="021B34"/>
          <w:sz w:val="20"/>
          <w:szCs w:val="20"/>
        </w:rPr>
      </w:pPr>
      <w:r>
        <w:rPr>
          <w:rFonts w:ascii="Helvetica" w:eastAsia="Times New Roman" w:hAnsi="Helvetica"/>
          <w:color w:val="021B34"/>
          <w:sz w:val="20"/>
          <w:szCs w:val="20"/>
        </w:rPr>
        <w:t>Les variables corrélées avec PC1 (i.e., Dim.1) et PC2 (i.e., Dim.2) sont les plus importantes pour expliquer la variabilité dans le jeu de données.</w:t>
      </w:r>
    </w:p>
    <w:p w14:paraId="258A04FF" w14:textId="77777777" w:rsidR="005548B1" w:rsidRDefault="005548B1" w:rsidP="005548B1">
      <w:pPr>
        <w:numPr>
          <w:ilvl w:val="0"/>
          <w:numId w:val="11"/>
        </w:numPr>
        <w:shd w:val="clear" w:color="auto" w:fill="FFFFFF"/>
        <w:ind w:left="450"/>
        <w:jc w:val="both"/>
        <w:rPr>
          <w:rFonts w:ascii="Helvetica" w:eastAsia="Times New Roman" w:hAnsi="Helvetica"/>
          <w:color w:val="021B34"/>
          <w:sz w:val="20"/>
          <w:szCs w:val="20"/>
        </w:rPr>
      </w:pPr>
      <w:r>
        <w:rPr>
          <w:rFonts w:ascii="Helvetica" w:eastAsia="Times New Roman" w:hAnsi="Helvetica"/>
          <w:color w:val="021B34"/>
          <w:sz w:val="20"/>
          <w:szCs w:val="20"/>
        </w:rPr>
        <w:t>Les variables qui ne sont pas en corrélation avec un axe ou qui sont corrélées avec les derniers axes sont des variables à faible apport et peuvent être supprimées pour simplifier l’analyse globale.</w:t>
      </w:r>
    </w:p>
    <w:p w14:paraId="3AEE68FA" w14:textId="4AD69993"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La contribution des variables peut être extraite comme suit</w:t>
      </w:r>
      <w:r w:rsidR="004A5D04">
        <w:rPr>
          <w:rFonts w:ascii="Helvetica" w:hAnsi="Helvetica"/>
          <w:color w:val="021B34"/>
          <w:sz w:val="20"/>
          <w:szCs w:val="20"/>
        </w:rPr>
        <w:t xml:space="preserve"> </w:t>
      </w:r>
      <w:r>
        <w:rPr>
          <w:rFonts w:ascii="Helvetica" w:hAnsi="Helvetica"/>
          <w:color w:val="021B34"/>
          <w:sz w:val="20"/>
          <w:szCs w:val="20"/>
        </w:rPr>
        <w:t>:</w:t>
      </w:r>
      <w:r w:rsidR="004A5D04">
        <w:rPr>
          <w:rFonts w:ascii="Helvetica" w:hAnsi="Helvetica"/>
          <w:color w:val="021B34"/>
          <w:sz w:val="20"/>
          <w:szCs w:val="20"/>
        </w:rPr>
        <w:t xml:space="preserve"> </w:t>
      </w:r>
    </w:p>
    <w:p w14:paraId="673E1D74" w14:textId="77777777" w:rsidR="005548B1" w:rsidRDefault="005548B1" w:rsidP="005548B1">
      <w:pPr>
        <w:pStyle w:val="PrformatHTML"/>
        <w:shd w:val="clear" w:color="auto" w:fill="FFFFFF"/>
        <w:jc w:val="both"/>
        <w:rPr>
          <w:color w:val="021B34"/>
        </w:rPr>
      </w:pPr>
      <w:proofErr w:type="spellStart"/>
      <w:proofErr w:type="gramStart"/>
      <w:r>
        <w:rPr>
          <w:rStyle w:val="keyword"/>
          <w:rFonts w:ascii="Courier" w:hAnsi="Courier"/>
          <w:b/>
          <w:bCs/>
          <w:color w:val="0000FF"/>
          <w:shd w:val="clear" w:color="auto" w:fill="F5F5F5"/>
        </w:rPr>
        <w:t>head</w:t>
      </w:r>
      <w:proofErr w:type="spellEnd"/>
      <w:r>
        <w:rPr>
          <w:rStyle w:val="paren"/>
          <w:rFonts w:ascii="Courier" w:hAnsi="Courier"/>
          <w:color w:val="687687"/>
          <w:shd w:val="clear" w:color="auto" w:fill="F5F5F5"/>
        </w:rPr>
        <w:t>(</w:t>
      </w:r>
      <w:proofErr w:type="spellStart"/>
      <w:proofErr w:type="gramEnd"/>
      <w:r>
        <w:rPr>
          <w:rStyle w:val="identifier"/>
          <w:rFonts w:ascii="Courier" w:hAnsi="Courier"/>
          <w:color w:val="000000"/>
          <w:shd w:val="clear" w:color="auto" w:fill="F5F5F5"/>
        </w:rPr>
        <w:t>var</w:t>
      </w:r>
      <w:r>
        <w:rPr>
          <w:rStyle w:val="operator"/>
          <w:rFonts w:ascii="Courier" w:hAnsi="Courier"/>
          <w:color w:val="687687"/>
          <w:shd w:val="clear" w:color="auto" w:fill="F5F5F5"/>
        </w:rPr>
        <w:t>$</w:t>
      </w:r>
      <w:r>
        <w:rPr>
          <w:rStyle w:val="identifier"/>
          <w:rFonts w:ascii="Courier" w:hAnsi="Courier"/>
          <w:color w:val="000000"/>
          <w:shd w:val="clear" w:color="auto" w:fill="F5F5F5"/>
        </w:rPr>
        <w:t>contrib</w:t>
      </w:r>
      <w:proofErr w:type="spellEnd"/>
      <w:r>
        <w:rPr>
          <w:rStyle w:val="CodeHTML"/>
          <w:rFonts w:ascii="Courier" w:hAnsi="Courier"/>
          <w:color w:val="021B34"/>
          <w:shd w:val="clear" w:color="auto" w:fill="F5F5F5"/>
        </w:rPr>
        <w:t xml:space="preserve">, </w:t>
      </w:r>
      <w:r>
        <w:rPr>
          <w:rStyle w:val="number"/>
          <w:rFonts w:ascii="Courier" w:hAnsi="Courier"/>
          <w:color w:val="0000CD"/>
          <w:shd w:val="clear" w:color="auto" w:fill="F5F5F5"/>
        </w:rPr>
        <w:t>4</w:t>
      </w:r>
      <w:r>
        <w:rPr>
          <w:rStyle w:val="paren"/>
          <w:rFonts w:ascii="Courier" w:hAnsi="Courier"/>
          <w:color w:val="687687"/>
          <w:shd w:val="clear" w:color="auto" w:fill="F5F5F5"/>
        </w:rPr>
        <w:t>)</w:t>
      </w:r>
    </w:p>
    <w:p w14:paraId="54FCD4CA" w14:textId="77777777" w:rsidR="005548B1" w:rsidRDefault="005548B1" w:rsidP="005548B1">
      <w:pPr>
        <w:pStyle w:val="PrformatHTML"/>
        <w:shd w:val="clear" w:color="auto" w:fill="FFFFFF"/>
        <w:jc w:val="both"/>
        <w:rPr>
          <w:rStyle w:val="CodeHTML"/>
          <w:color w:val="000000"/>
        </w:rPr>
      </w:pPr>
      <w:r>
        <w:rPr>
          <w:rStyle w:val="CodeHTML"/>
          <w:color w:val="000000"/>
        </w:rPr>
        <w:t>##           Dim.</w:t>
      </w:r>
      <w:proofErr w:type="gramStart"/>
      <w:r>
        <w:rPr>
          <w:rStyle w:val="CodeHTML"/>
          <w:color w:val="000000"/>
        </w:rPr>
        <w:t>1  Dim.</w:t>
      </w:r>
      <w:proofErr w:type="gramEnd"/>
      <w:r>
        <w:rPr>
          <w:rStyle w:val="CodeHTML"/>
          <w:color w:val="000000"/>
        </w:rPr>
        <w:t>2 Dim.3 Dim.4 Dim.5</w:t>
      </w:r>
    </w:p>
    <w:p w14:paraId="027C2792" w14:textId="77777777" w:rsidR="005548B1" w:rsidRDefault="005548B1" w:rsidP="005548B1">
      <w:pPr>
        <w:pStyle w:val="PrformatHTML"/>
        <w:shd w:val="clear" w:color="auto" w:fill="FFFFFF"/>
        <w:jc w:val="both"/>
        <w:rPr>
          <w:rStyle w:val="CodeHTML"/>
          <w:color w:val="000000"/>
        </w:rPr>
      </w:pPr>
      <w:r>
        <w:rPr>
          <w:rStyle w:val="CodeHTML"/>
          <w:color w:val="000000"/>
        </w:rPr>
        <w:t xml:space="preserve">## X100m     </w:t>
      </w:r>
      <w:proofErr w:type="gramStart"/>
      <w:r>
        <w:rPr>
          <w:rStyle w:val="CodeHTML"/>
          <w:color w:val="000000"/>
        </w:rPr>
        <w:t>17.54  1.751</w:t>
      </w:r>
      <w:proofErr w:type="gramEnd"/>
      <w:r>
        <w:rPr>
          <w:rStyle w:val="CodeHTML"/>
          <w:color w:val="000000"/>
        </w:rPr>
        <w:t xml:space="preserve">  7.34 0.138  5.39</w:t>
      </w:r>
    </w:p>
    <w:p w14:paraId="7006CBE0" w14:textId="77777777" w:rsidR="005548B1" w:rsidRDefault="005548B1" w:rsidP="005548B1">
      <w:pPr>
        <w:pStyle w:val="PrformatHTML"/>
        <w:shd w:val="clear" w:color="auto" w:fill="FFFFFF"/>
        <w:jc w:val="both"/>
        <w:rPr>
          <w:rStyle w:val="CodeHTML"/>
          <w:color w:val="000000"/>
        </w:rPr>
      </w:pPr>
      <w:r>
        <w:rPr>
          <w:rStyle w:val="CodeHTML"/>
          <w:color w:val="000000"/>
        </w:rPr>
        <w:t xml:space="preserve">## </w:t>
      </w:r>
      <w:proofErr w:type="spellStart"/>
      <w:r>
        <w:rPr>
          <w:rStyle w:val="CodeHTML"/>
          <w:color w:val="000000"/>
        </w:rPr>
        <w:t>Long.jump</w:t>
      </w:r>
      <w:proofErr w:type="spellEnd"/>
      <w:r>
        <w:rPr>
          <w:rStyle w:val="CodeHTML"/>
          <w:color w:val="000000"/>
        </w:rPr>
        <w:t xml:space="preserve"> </w:t>
      </w:r>
      <w:proofErr w:type="gramStart"/>
      <w:r>
        <w:rPr>
          <w:rStyle w:val="CodeHTML"/>
          <w:color w:val="000000"/>
        </w:rPr>
        <w:t>15.29  4.290</w:t>
      </w:r>
      <w:proofErr w:type="gramEnd"/>
      <w:r>
        <w:rPr>
          <w:rStyle w:val="CodeHTML"/>
          <w:color w:val="000000"/>
        </w:rPr>
        <w:t xml:space="preserve">  2.93 1.625  7.75</w:t>
      </w:r>
    </w:p>
    <w:p w14:paraId="4FC8474A" w14:textId="77777777" w:rsidR="005548B1" w:rsidRDefault="005548B1" w:rsidP="005548B1">
      <w:pPr>
        <w:pStyle w:val="PrformatHTML"/>
        <w:shd w:val="clear" w:color="auto" w:fill="FFFFFF"/>
        <w:jc w:val="both"/>
        <w:rPr>
          <w:rStyle w:val="CodeHTML"/>
          <w:color w:val="000000"/>
        </w:rPr>
      </w:pPr>
      <w:r>
        <w:rPr>
          <w:rStyle w:val="CodeHTML"/>
          <w:color w:val="000000"/>
        </w:rPr>
        <w:t xml:space="preserve">## </w:t>
      </w:r>
      <w:proofErr w:type="spellStart"/>
      <w:proofErr w:type="gramStart"/>
      <w:r>
        <w:rPr>
          <w:rStyle w:val="CodeHTML"/>
          <w:color w:val="000000"/>
        </w:rPr>
        <w:t>Shot.put</w:t>
      </w:r>
      <w:proofErr w:type="spellEnd"/>
      <w:r>
        <w:rPr>
          <w:rStyle w:val="CodeHTML"/>
          <w:color w:val="000000"/>
        </w:rPr>
        <w:t xml:space="preserve">  13.06</w:t>
      </w:r>
      <w:proofErr w:type="gramEnd"/>
      <w:r>
        <w:rPr>
          <w:rStyle w:val="CodeHTML"/>
          <w:color w:val="000000"/>
        </w:rPr>
        <w:t xml:space="preserve">  0.397 21.62 2.014  8.82</w:t>
      </w:r>
    </w:p>
    <w:p w14:paraId="5163B67A" w14:textId="77777777" w:rsidR="005548B1" w:rsidRDefault="005548B1" w:rsidP="005548B1">
      <w:pPr>
        <w:pStyle w:val="PrformatHTML"/>
        <w:shd w:val="clear" w:color="auto" w:fill="FFFFFF"/>
        <w:jc w:val="both"/>
        <w:rPr>
          <w:color w:val="000000"/>
        </w:rPr>
      </w:pPr>
      <w:r>
        <w:rPr>
          <w:rStyle w:val="CodeHTML"/>
          <w:color w:val="000000"/>
        </w:rPr>
        <w:t xml:space="preserve">## </w:t>
      </w:r>
      <w:proofErr w:type="spellStart"/>
      <w:proofErr w:type="gramStart"/>
      <w:r>
        <w:rPr>
          <w:rStyle w:val="CodeHTML"/>
          <w:color w:val="000000"/>
        </w:rPr>
        <w:t>High.jump</w:t>
      </w:r>
      <w:proofErr w:type="spellEnd"/>
      <w:r>
        <w:rPr>
          <w:rStyle w:val="CodeHTML"/>
          <w:color w:val="000000"/>
        </w:rPr>
        <w:t xml:space="preserve">  9.02</w:t>
      </w:r>
      <w:proofErr w:type="gramEnd"/>
      <w:r>
        <w:rPr>
          <w:rStyle w:val="CodeHTML"/>
          <w:color w:val="000000"/>
        </w:rPr>
        <w:t xml:space="preserve"> 11.772  8.79 2.550 23.12</w:t>
      </w:r>
    </w:p>
    <w:p w14:paraId="795C42EE" w14:textId="77777777" w:rsidR="005548B1" w:rsidRDefault="005548B1" w:rsidP="005548B1">
      <w:pPr>
        <w:pStyle w:val="Normalweb"/>
        <w:shd w:val="clear" w:color="auto" w:fill="E0F1D9"/>
        <w:spacing w:before="0" w:beforeAutospacing="0" w:after="168" w:afterAutospacing="0"/>
        <w:rPr>
          <w:rFonts w:ascii="Helvetica" w:hAnsi="Helvetica"/>
          <w:color w:val="478948"/>
          <w:sz w:val="20"/>
          <w:szCs w:val="20"/>
        </w:rPr>
      </w:pPr>
      <w:r>
        <w:rPr>
          <w:rFonts w:ascii="Helvetica" w:hAnsi="Helvetica"/>
          <w:color w:val="478948"/>
          <w:sz w:val="20"/>
          <w:szCs w:val="20"/>
        </w:rPr>
        <w:t>Plus la valeur de la contribution est importante, plus la variable contribue à la composante principale en question.</w:t>
      </w:r>
    </w:p>
    <w:p w14:paraId="638091C8"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Il est possible d’utiliser la fonction </w:t>
      </w:r>
      <w:proofErr w:type="spellStart"/>
      <w:proofErr w:type="gramStart"/>
      <w:r>
        <w:rPr>
          <w:rStyle w:val="CodeHTML"/>
          <w:color w:val="FC4E07"/>
        </w:rPr>
        <w:t>corrplot</w:t>
      </w:r>
      <w:proofErr w:type="spellEnd"/>
      <w:r>
        <w:rPr>
          <w:rStyle w:val="CodeHTML"/>
          <w:color w:val="FC4E07"/>
        </w:rPr>
        <w:t>(</w:t>
      </w:r>
      <w:proofErr w:type="gramEnd"/>
      <w:r>
        <w:rPr>
          <w:rStyle w:val="CodeHTML"/>
          <w:color w:val="FC4E07"/>
        </w:rPr>
        <w:t>)</w:t>
      </w:r>
      <w:r>
        <w:rPr>
          <w:rFonts w:ascii="Helvetica" w:hAnsi="Helvetica"/>
          <w:color w:val="021B34"/>
          <w:sz w:val="20"/>
          <w:szCs w:val="20"/>
        </w:rPr>
        <w:t xml:space="preserve"> [package </w:t>
      </w:r>
      <w:proofErr w:type="spellStart"/>
      <w:r>
        <w:rPr>
          <w:rFonts w:ascii="Helvetica" w:hAnsi="Helvetica"/>
          <w:color w:val="021B34"/>
          <w:sz w:val="20"/>
          <w:szCs w:val="20"/>
        </w:rPr>
        <w:t>corrplot</w:t>
      </w:r>
      <w:proofErr w:type="spellEnd"/>
      <w:r>
        <w:rPr>
          <w:rFonts w:ascii="Helvetica" w:hAnsi="Helvetica"/>
          <w:color w:val="021B34"/>
          <w:sz w:val="20"/>
          <w:szCs w:val="20"/>
        </w:rPr>
        <w:t>] pour mettre en évidence les variables les plus contributives pour chaque dimension:</w:t>
      </w:r>
    </w:p>
    <w:p w14:paraId="56658018"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keyword"/>
          <w:rFonts w:ascii="Courier" w:hAnsi="Courier"/>
          <w:b/>
          <w:bCs/>
          <w:color w:val="0000FF"/>
          <w:shd w:val="clear" w:color="auto" w:fill="F5F5F5"/>
        </w:rPr>
        <w:t>library</w:t>
      </w:r>
      <w:proofErr w:type="spellEnd"/>
      <w:proofErr w:type="gramEnd"/>
      <w:r>
        <w:rPr>
          <w:rStyle w:val="paren"/>
          <w:rFonts w:ascii="Courier" w:hAnsi="Courier"/>
          <w:color w:val="687687"/>
          <w:shd w:val="clear" w:color="auto" w:fill="F5F5F5"/>
        </w:rPr>
        <w:t>(</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corrplot</w:t>
      </w:r>
      <w:proofErr w:type="spellEnd"/>
      <w:r>
        <w:rPr>
          <w:rStyle w:val="string"/>
          <w:rFonts w:ascii="Courier" w:hAnsi="Courier"/>
          <w:color w:val="FF0000"/>
          <w:shd w:val="clear" w:color="auto" w:fill="F5F5F5"/>
        </w:rPr>
        <w:t>"</w:t>
      </w:r>
      <w:r>
        <w:rPr>
          <w:rStyle w:val="paren"/>
          <w:rFonts w:ascii="Courier" w:hAnsi="Courier"/>
          <w:color w:val="687687"/>
          <w:shd w:val="clear" w:color="auto" w:fill="F5F5F5"/>
        </w:rPr>
        <w:t>)</w:t>
      </w:r>
    </w:p>
    <w:p w14:paraId="0EEFFBC7" w14:textId="77777777" w:rsidR="005548B1" w:rsidRDefault="005548B1" w:rsidP="005548B1">
      <w:pPr>
        <w:pStyle w:val="PrformatHTML"/>
        <w:shd w:val="clear" w:color="auto" w:fill="FFFFFF"/>
        <w:jc w:val="both"/>
        <w:rPr>
          <w:color w:val="021B34"/>
        </w:rPr>
      </w:pPr>
      <w:proofErr w:type="spellStart"/>
      <w:proofErr w:type="gramStart"/>
      <w:r>
        <w:rPr>
          <w:rStyle w:val="identifier"/>
          <w:rFonts w:ascii="Courier" w:hAnsi="Courier"/>
          <w:color w:val="000000"/>
          <w:shd w:val="clear" w:color="auto" w:fill="F5F5F5"/>
        </w:rPr>
        <w:t>corrplot</w:t>
      </w:r>
      <w:proofErr w:type="spellEnd"/>
      <w:r>
        <w:rPr>
          <w:rStyle w:val="paren"/>
          <w:rFonts w:ascii="Courier" w:hAnsi="Courier"/>
          <w:color w:val="687687"/>
          <w:shd w:val="clear" w:color="auto" w:fill="F5F5F5"/>
        </w:rPr>
        <w:t>(</w:t>
      </w:r>
      <w:proofErr w:type="spellStart"/>
      <w:proofErr w:type="gramEnd"/>
      <w:r>
        <w:rPr>
          <w:rStyle w:val="identifier"/>
          <w:rFonts w:ascii="Courier" w:hAnsi="Courier"/>
          <w:color w:val="000000"/>
          <w:shd w:val="clear" w:color="auto" w:fill="F5F5F5"/>
        </w:rPr>
        <w:t>var</w:t>
      </w:r>
      <w:r>
        <w:rPr>
          <w:rStyle w:val="operator"/>
          <w:rFonts w:ascii="Courier" w:hAnsi="Courier"/>
          <w:color w:val="687687"/>
          <w:shd w:val="clear" w:color="auto" w:fill="F5F5F5"/>
        </w:rPr>
        <w:t>$</w:t>
      </w:r>
      <w:r>
        <w:rPr>
          <w:rStyle w:val="identifier"/>
          <w:rFonts w:ascii="Courier" w:hAnsi="Courier"/>
          <w:color w:val="000000"/>
          <w:shd w:val="clear" w:color="auto" w:fill="F5F5F5"/>
        </w:rPr>
        <w:t>contrib</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is.corr</w:t>
      </w:r>
      <w:proofErr w:type="spellEnd"/>
      <w:r>
        <w:rPr>
          <w:rStyle w:val="operator"/>
          <w:rFonts w:ascii="Courier" w:hAnsi="Courier"/>
          <w:color w:val="687687"/>
          <w:shd w:val="clear" w:color="auto" w:fill="F5F5F5"/>
        </w:rPr>
        <w:t>=</w:t>
      </w:r>
      <w:r>
        <w:rPr>
          <w:rStyle w:val="literal"/>
          <w:rFonts w:ascii="Courier" w:hAnsi="Courier"/>
          <w:color w:val="5848F6"/>
          <w:shd w:val="clear" w:color="auto" w:fill="F5F5F5"/>
        </w:rPr>
        <w:t>FALSE</w:t>
      </w:r>
      <w:r>
        <w:rPr>
          <w:rStyle w:val="paren"/>
          <w:rFonts w:ascii="Courier" w:hAnsi="Courier"/>
          <w:color w:val="687687"/>
          <w:shd w:val="clear" w:color="auto" w:fill="F5F5F5"/>
        </w:rPr>
        <w:t>)</w:t>
      </w:r>
      <w:r>
        <w:rPr>
          <w:rStyle w:val="CodeHTML"/>
          <w:rFonts w:ascii="Courier" w:hAnsi="Courier"/>
          <w:color w:val="021B34"/>
          <w:shd w:val="clear" w:color="auto" w:fill="F5F5F5"/>
        </w:rPr>
        <w:t xml:space="preserve">    </w:t>
      </w:r>
    </w:p>
    <w:p w14:paraId="279AB9B7"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noProof/>
          <w:color w:val="021B34"/>
          <w:sz w:val="20"/>
          <w:szCs w:val="20"/>
        </w:rPr>
        <w:lastRenderedPageBreak/>
        <w:drawing>
          <wp:inline distT="0" distB="0" distL="0" distR="0" wp14:anchorId="37BA4FB9" wp14:editId="0191448D">
            <wp:extent cx="4114800" cy="4114800"/>
            <wp:effectExtent l="0" t="0" r="0" b="0"/>
            <wp:docPr id="17" name="Image 17" descr="http://www.sthda.com/french/sthda-upload/figures/principal-component-methods/006-analyse-en-composantes-principales-contribution-des-variables-corr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thda.com/french/sthda-upload/figures/principal-component-methods/006-analyse-en-composantes-principales-contribution-des-variables-corrplot-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inline>
        </w:drawing>
      </w:r>
    </w:p>
    <w:p w14:paraId="75D372B3"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La fonction </w:t>
      </w:r>
      <w:proofErr w:type="spellStart"/>
      <w:r>
        <w:rPr>
          <w:rStyle w:val="CodeHTML"/>
          <w:color w:val="FC4E07"/>
        </w:rPr>
        <w:t>fviz_</w:t>
      </w:r>
      <w:proofErr w:type="gramStart"/>
      <w:r>
        <w:rPr>
          <w:rStyle w:val="CodeHTML"/>
          <w:color w:val="FC4E07"/>
        </w:rPr>
        <w:t>contrib</w:t>
      </w:r>
      <w:proofErr w:type="spellEnd"/>
      <w:r>
        <w:rPr>
          <w:rStyle w:val="CodeHTML"/>
          <w:color w:val="FC4E07"/>
        </w:rPr>
        <w:t>(</w:t>
      </w:r>
      <w:proofErr w:type="gramEnd"/>
      <w:r>
        <w:rPr>
          <w:rStyle w:val="CodeHTML"/>
          <w:color w:val="FC4E07"/>
        </w:rPr>
        <w:t>)</w:t>
      </w:r>
      <w:r>
        <w:rPr>
          <w:rFonts w:ascii="Helvetica" w:hAnsi="Helvetica"/>
          <w:color w:val="021B34"/>
          <w:sz w:val="20"/>
          <w:szCs w:val="20"/>
        </w:rPr>
        <w:t xml:space="preserve"> [package </w:t>
      </w:r>
      <w:proofErr w:type="spellStart"/>
      <w:r>
        <w:rPr>
          <w:rFonts w:ascii="Helvetica" w:hAnsi="Helvetica"/>
          <w:color w:val="021B34"/>
          <w:sz w:val="20"/>
          <w:szCs w:val="20"/>
        </w:rPr>
        <w:t>factoextra</w:t>
      </w:r>
      <w:proofErr w:type="spellEnd"/>
      <w:r>
        <w:rPr>
          <w:rFonts w:ascii="Helvetica" w:hAnsi="Helvetica"/>
          <w:color w:val="021B34"/>
          <w:sz w:val="20"/>
          <w:szCs w:val="20"/>
        </w:rPr>
        <w:t xml:space="preserve">] peut être utilisée pour créer un bar plot de la contribution des variables. Si vos données contiennent de nombreuses variables, vous pouvez décider de ne montrer que les principales variables contributives. Le code R ci-dessous montre le top 10 des variables contribuant le plus aux composantes </w:t>
      </w:r>
      <w:proofErr w:type="gramStart"/>
      <w:r>
        <w:rPr>
          <w:rFonts w:ascii="Helvetica" w:hAnsi="Helvetica"/>
          <w:color w:val="021B34"/>
          <w:sz w:val="20"/>
          <w:szCs w:val="20"/>
        </w:rPr>
        <w:t>principales:</w:t>
      </w:r>
      <w:proofErr w:type="gramEnd"/>
    </w:p>
    <w:p w14:paraId="4BE43955"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Contributions des variables à PC1</w:t>
      </w:r>
    </w:p>
    <w:p w14:paraId="0D7858E9"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_contrib</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choice</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"var"</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axes</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1</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top</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10</w:t>
      </w:r>
      <w:r>
        <w:rPr>
          <w:rStyle w:val="paren"/>
          <w:rFonts w:ascii="Courier" w:hAnsi="Courier"/>
          <w:color w:val="687687"/>
          <w:shd w:val="clear" w:color="auto" w:fill="F5F5F5"/>
        </w:rPr>
        <w:t>)</w:t>
      </w:r>
    </w:p>
    <w:p w14:paraId="5CF78CC1"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Contributions des variables à PC2</w:t>
      </w:r>
    </w:p>
    <w:p w14:paraId="1FDFA51A" w14:textId="77777777" w:rsidR="005548B1" w:rsidRDefault="005548B1" w:rsidP="005548B1">
      <w:pPr>
        <w:pStyle w:val="PrformatHTML"/>
        <w:shd w:val="clear" w:color="auto" w:fill="FFFFFF"/>
        <w:jc w:val="both"/>
        <w:rPr>
          <w:color w:val="021B34"/>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_contrib</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choice</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"var"</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axes</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2</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top</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10</w:t>
      </w:r>
      <w:r>
        <w:rPr>
          <w:rStyle w:val="paren"/>
          <w:rFonts w:ascii="Courier" w:hAnsi="Courier"/>
          <w:color w:val="687687"/>
          <w:shd w:val="clear" w:color="auto" w:fill="F5F5F5"/>
        </w:rPr>
        <w:t>)</w:t>
      </w:r>
    </w:p>
    <w:p w14:paraId="61CD99E1"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noProof/>
          <w:color w:val="021B34"/>
          <w:sz w:val="20"/>
          <w:szCs w:val="20"/>
        </w:rPr>
        <w:lastRenderedPageBreak/>
        <w:drawing>
          <wp:inline distT="0" distB="0" distL="0" distR="0" wp14:anchorId="3CFF8E9E" wp14:editId="330F227C">
            <wp:extent cx="3009900" cy="2463800"/>
            <wp:effectExtent l="0" t="0" r="12700" b="0"/>
            <wp:docPr id="16" name="Image 16" descr="http://www.sthda.com/french/sthda-upload/figures/principal-component-methods/006-analyse-en-composantes-principales-contribution-des-variables-bar-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thda.com/french/sthda-upload/figures/principal-component-methods/006-analyse-en-composantes-principales-contribution-des-variables-bar-plot-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9900" cy="2463800"/>
                    </a:xfrm>
                    <a:prstGeom prst="rect">
                      <a:avLst/>
                    </a:prstGeom>
                    <a:noFill/>
                    <a:ln>
                      <a:noFill/>
                    </a:ln>
                  </pic:spPr>
                </pic:pic>
              </a:graphicData>
            </a:graphic>
          </wp:inline>
        </w:drawing>
      </w:r>
      <w:r>
        <w:rPr>
          <w:rFonts w:ascii="Helvetica" w:hAnsi="Helvetica"/>
          <w:noProof/>
          <w:color w:val="021B34"/>
          <w:sz w:val="20"/>
          <w:szCs w:val="20"/>
        </w:rPr>
        <w:drawing>
          <wp:inline distT="0" distB="0" distL="0" distR="0" wp14:anchorId="66AAC13E" wp14:editId="3FC44B54">
            <wp:extent cx="3009900" cy="2463800"/>
            <wp:effectExtent l="0" t="0" r="12700" b="0"/>
            <wp:docPr id="15" name="Image 15" descr="http://www.sthda.com/french/sthda-upload/figures/principal-component-methods/006-analyse-en-composantes-principales-contribution-des-variables-bar-pl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thda.com/french/sthda-upload/figures/principal-component-methods/006-analyse-en-composantes-principales-contribution-des-variables-bar-plot-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9900" cy="2463800"/>
                    </a:xfrm>
                    <a:prstGeom prst="rect">
                      <a:avLst/>
                    </a:prstGeom>
                    <a:noFill/>
                    <a:ln>
                      <a:noFill/>
                    </a:ln>
                  </pic:spPr>
                </pic:pic>
              </a:graphicData>
            </a:graphic>
          </wp:inline>
        </w:drawing>
      </w:r>
    </w:p>
    <w:p w14:paraId="279538DD"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La contribution totale à PC1 et PC2 est obtenue avec le code R </w:t>
      </w:r>
      <w:proofErr w:type="gramStart"/>
      <w:r>
        <w:rPr>
          <w:rFonts w:ascii="Helvetica" w:hAnsi="Helvetica"/>
          <w:color w:val="021B34"/>
          <w:sz w:val="20"/>
          <w:szCs w:val="20"/>
        </w:rPr>
        <w:t>suivant:</w:t>
      </w:r>
      <w:proofErr w:type="gramEnd"/>
    </w:p>
    <w:p w14:paraId="22B32DE2" w14:textId="77777777" w:rsidR="005548B1" w:rsidRDefault="005548B1" w:rsidP="005548B1">
      <w:pPr>
        <w:pStyle w:val="PrformatHTML"/>
        <w:shd w:val="clear" w:color="auto" w:fill="FFFFFF"/>
        <w:jc w:val="both"/>
        <w:rPr>
          <w:color w:val="021B34"/>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_contrib</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choice</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"var"</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axes</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1</w:t>
      </w:r>
      <w:r>
        <w:rPr>
          <w:rStyle w:val="operator"/>
          <w:rFonts w:ascii="Courier" w:hAnsi="Courier"/>
          <w:color w:val="687687"/>
          <w:shd w:val="clear" w:color="auto" w:fill="F5F5F5"/>
        </w:rPr>
        <w:t>:</w:t>
      </w:r>
      <w:r>
        <w:rPr>
          <w:rStyle w:val="number"/>
          <w:rFonts w:ascii="Courier" w:hAnsi="Courier"/>
          <w:color w:val="0000CD"/>
          <w:shd w:val="clear" w:color="auto" w:fill="F5F5F5"/>
        </w:rPr>
        <w:t>2</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top</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10</w:t>
      </w:r>
      <w:r>
        <w:rPr>
          <w:rStyle w:val="paren"/>
          <w:rFonts w:ascii="Courier" w:hAnsi="Courier"/>
          <w:color w:val="687687"/>
          <w:shd w:val="clear" w:color="auto" w:fill="F5F5F5"/>
        </w:rPr>
        <w:t>)</w:t>
      </w:r>
    </w:p>
    <w:p w14:paraId="4EF40866"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bookmarkStart w:id="0" w:name="_GoBack"/>
      <w:r>
        <w:rPr>
          <w:rFonts w:ascii="Helvetica" w:hAnsi="Helvetica"/>
          <w:color w:val="021B34"/>
          <w:sz w:val="20"/>
          <w:szCs w:val="20"/>
        </w:rPr>
        <w:t>La ligne en pointillé rouge, sur le graphique ci-dessus, indique la contribution moyenne attendue. Si la contribution des variables était uniforme, la valeur attendue serait 1/</w:t>
      </w:r>
      <w:proofErr w:type="spellStart"/>
      <w:r>
        <w:rPr>
          <w:rFonts w:ascii="Helvetica" w:hAnsi="Helvetica"/>
          <w:color w:val="021B34"/>
          <w:sz w:val="20"/>
          <w:szCs w:val="20"/>
        </w:rPr>
        <w:t>length</w:t>
      </w:r>
      <w:proofErr w:type="spellEnd"/>
      <w:r>
        <w:rPr>
          <w:rFonts w:ascii="Helvetica" w:hAnsi="Helvetica"/>
          <w:color w:val="021B34"/>
          <w:sz w:val="20"/>
          <w:szCs w:val="20"/>
        </w:rPr>
        <w:t>(variables) = 1/10 = 10%. Pour une composante donnée, une variable avec une contribution supérieure à ce seuil pourrait être considérée comme importante pour contribuer à la composante.</w:t>
      </w:r>
    </w:p>
    <w:bookmarkEnd w:id="0"/>
    <w:p w14:paraId="02F30DF8"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Notez que la contribution totale d’une variable donnée, pour expliquer la variance retenue par deux composantes principales, disons PC1 et PC2, est calculée comme </w:t>
      </w:r>
      <w:proofErr w:type="spellStart"/>
      <w:r>
        <w:rPr>
          <w:rStyle w:val="CodeHTML"/>
          <w:color w:val="FC4E07"/>
        </w:rPr>
        <w:t>contrib</w:t>
      </w:r>
      <w:proofErr w:type="spellEnd"/>
      <w:r>
        <w:rPr>
          <w:rStyle w:val="CodeHTML"/>
          <w:color w:val="FC4E07"/>
        </w:rPr>
        <w:t xml:space="preserve"> = [(C1 * Eig1) + (C2 * Eig2</w:t>
      </w:r>
      <w:proofErr w:type="gramStart"/>
      <w:r>
        <w:rPr>
          <w:rStyle w:val="CodeHTML"/>
          <w:color w:val="FC4E07"/>
        </w:rPr>
        <w:t>)]/</w:t>
      </w:r>
      <w:proofErr w:type="gramEnd"/>
      <w:r>
        <w:rPr>
          <w:rStyle w:val="CodeHTML"/>
          <w:color w:val="FC4E07"/>
        </w:rPr>
        <w:t>(Eig1 + Eig2)</w:t>
      </w:r>
      <w:r>
        <w:rPr>
          <w:rFonts w:ascii="Helvetica" w:hAnsi="Helvetica"/>
          <w:color w:val="021B34"/>
          <w:sz w:val="20"/>
          <w:szCs w:val="20"/>
        </w:rPr>
        <w:t> , où</w:t>
      </w:r>
    </w:p>
    <w:p w14:paraId="416B9F90" w14:textId="77777777" w:rsidR="005548B1" w:rsidRDefault="005548B1" w:rsidP="005548B1">
      <w:pPr>
        <w:numPr>
          <w:ilvl w:val="0"/>
          <w:numId w:val="12"/>
        </w:numPr>
        <w:shd w:val="clear" w:color="auto" w:fill="FFFFFF"/>
        <w:ind w:left="450"/>
        <w:jc w:val="both"/>
        <w:rPr>
          <w:rFonts w:ascii="Helvetica" w:eastAsia="Times New Roman" w:hAnsi="Helvetica"/>
          <w:color w:val="021B34"/>
          <w:sz w:val="20"/>
          <w:szCs w:val="20"/>
        </w:rPr>
      </w:pPr>
      <w:r>
        <w:rPr>
          <w:rFonts w:ascii="Helvetica" w:eastAsia="Times New Roman" w:hAnsi="Helvetica"/>
          <w:color w:val="021B34"/>
          <w:sz w:val="20"/>
          <w:szCs w:val="20"/>
        </w:rPr>
        <w:t>C1 et C2 sont les contributions de la variable aux axes PC1 et PC2, respectivement</w:t>
      </w:r>
    </w:p>
    <w:p w14:paraId="58D52131" w14:textId="77777777" w:rsidR="005548B1" w:rsidRDefault="005548B1" w:rsidP="005548B1">
      <w:pPr>
        <w:numPr>
          <w:ilvl w:val="0"/>
          <w:numId w:val="12"/>
        </w:numPr>
        <w:shd w:val="clear" w:color="auto" w:fill="FFFFFF"/>
        <w:ind w:left="450"/>
        <w:jc w:val="both"/>
        <w:rPr>
          <w:rFonts w:ascii="Helvetica" w:eastAsia="Times New Roman" w:hAnsi="Helvetica"/>
          <w:color w:val="021B34"/>
          <w:sz w:val="20"/>
          <w:szCs w:val="20"/>
        </w:rPr>
      </w:pPr>
      <w:r>
        <w:rPr>
          <w:rFonts w:ascii="Helvetica" w:eastAsia="Times New Roman" w:hAnsi="Helvetica"/>
          <w:color w:val="021B34"/>
          <w:sz w:val="20"/>
          <w:szCs w:val="20"/>
        </w:rPr>
        <w:t>Eig1 et Eig2 sont les valeurs propres de PC1 et PC2, respectivement. Rappelons que les valeurs propres mesurent la quantité de variation retenue par chaque PC.</w:t>
      </w:r>
    </w:p>
    <w:p w14:paraId="03674965"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Dans ce cas, la contribution moyenne attendue (seuil) est calculée comme </w:t>
      </w:r>
      <w:proofErr w:type="gramStart"/>
      <w:r>
        <w:rPr>
          <w:rFonts w:ascii="Helvetica" w:hAnsi="Helvetica"/>
          <w:color w:val="021B34"/>
          <w:sz w:val="20"/>
          <w:szCs w:val="20"/>
        </w:rPr>
        <w:t>suit:</w:t>
      </w:r>
      <w:proofErr w:type="gramEnd"/>
    </w:p>
    <w:p w14:paraId="2C774D15"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 xml:space="preserve">Comme mentionné ci-dessus, si les contributions des 10 variables étaient uniformes, la contribution moyenne attendue pour une PC donnée serait 1/10 = 10%. La contribution moyenne attendue d’une variable pour PC1 et PC2 </w:t>
      </w:r>
      <w:proofErr w:type="gramStart"/>
      <w:r>
        <w:rPr>
          <w:rFonts w:ascii="Helvetica" w:hAnsi="Helvetica"/>
          <w:color w:val="021B34"/>
          <w:sz w:val="20"/>
          <w:szCs w:val="20"/>
        </w:rPr>
        <w:t>est:</w:t>
      </w:r>
      <w:proofErr w:type="gramEnd"/>
      <w:r>
        <w:rPr>
          <w:rFonts w:ascii="Helvetica" w:hAnsi="Helvetica"/>
          <w:color w:val="021B34"/>
          <w:sz w:val="20"/>
          <w:szCs w:val="20"/>
        </w:rPr>
        <w:t> </w:t>
      </w:r>
      <w:r>
        <w:rPr>
          <w:rStyle w:val="CodeHTML"/>
          <w:color w:val="FC4E07"/>
        </w:rPr>
        <w:t>[(10 * Eig1) + (10 * Eig2)]/ (Eig1 + Eig2)</w:t>
      </w:r>
    </w:p>
    <w:p w14:paraId="77D4EA9A" w14:textId="77777777" w:rsidR="005548B1" w:rsidRDefault="005548B1" w:rsidP="005548B1">
      <w:pPr>
        <w:pStyle w:val="Normalweb"/>
        <w:shd w:val="clear" w:color="auto" w:fill="E0F1D9"/>
        <w:spacing w:before="0" w:beforeAutospacing="0" w:after="168" w:afterAutospacing="0"/>
        <w:rPr>
          <w:rFonts w:ascii="Helvetica" w:hAnsi="Helvetica"/>
          <w:color w:val="478948"/>
          <w:sz w:val="20"/>
          <w:szCs w:val="20"/>
        </w:rPr>
      </w:pPr>
      <w:r>
        <w:rPr>
          <w:rFonts w:ascii="Helvetica" w:hAnsi="Helvetica"/>
          <w:color w:val="478948"/>
          <w:sz w:val="20"/>
          <w:szCs w:val="20"/>
        </w:rPr>
        <w:t xml:space="preserve">On peut voir que les variables - X100m, </w:t>
      </w:r>
      <w:proofErr w:type="spellStart"/>
      <w:r>
        <w:rPr>
          <w:rFonts w:ascii="Helvetica" w:hAnsi="Helvetica"/>
          <w:color w:val="478948"/>
          <w:sz w:val="20"/>
          <w:szCs w:val="20"/>
        </w:rPr>
        <w:t>Long.jump</w:t>
      </w:r>
      <w:proofErr w:type="spellEnd"/>
      <w:r>
        <w:rPr>
          <w:rFonts w:ascii="Helvetica" w:hAnsi="Helvetica"/>
          <w:color w:val="478948"/>
          <w:sz w:val="20"/>
          <w:szCs w:val="20"/>
        </w:rPr>
        <w:t xml:space="preserve"> et </w:t>
      </w:r>
      <w:proofErr w:type="spellStart"/>
      <w:r>
        <w:rPr>
          <w:rFonts w:ascii="Helvetica" w:hAnsi="Helvetica"/>
          <w:color w:val="478948"/>
          <w:sz w:val="20"/>
          <w:szCs w:val="20"/>
        </w:rPr>
        <w:t>Pole.vault</w:t>
      </w:r>
      <w:proofErr w:type="spellEnd"/>
      <w:r>
        <w:rPr>
          <w:rFonts w:ascii="Helvetica" w:hAnsi="Helvetica"/>
          <w:color w:val="478948"/>
          <w:sz w:val="20"/>
          <w:szCs w:val="20"/>
        </w:rPr>
        <w:t xml:space="preserve"> - contribuent le plus aux dimensions 1 et 2.</w:t>
      </w:r>
    </w:p>
    <w:p w14:paraId="3E391D31"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Les variables les plus importantes (ou, contributives) peuvent être mises en évidence sur le graphe de corrélation comme </w:t>
      </w:r>
      <w:proofErr w:type="gramStart"/>
      <w:r>
        <w:rPr>
          <w:rFonts w:ascii="Helvetica" w:hAnsi="Helvetica"/>
          <w:color w:val="021B34"/>
          <w:sz w:val="20"/>
          <w:szCs w:val="20"/>
        </w:rPr>
        <w:t>suit:</w:t>
      </w:r>
      <w:proofErr w:type="gramEnd"/>
    </w:p>
    <w:p w14:paraId="3021B565"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_pca_var</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col.var</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contrib</w:t>
      </w:r>
      <w:proofErr w:type="spellEnd"/>
      <w:r>
        <w:rPr>
          <w:rStyle w:val="string"/>
          <w:rFonts w:ascii="Courier" w:hAnsi="Courier"/>
          <w:color w:val="FF0000"/>
          <w:shd w:val="clear" w:color="auto" w:fill="F5F5F5"/>
        </w:rPr>
        <w:t>"</w:t>
      </w:r>
      <w:r>
        <w:rPr>
          <w:rStyle w:val="CodeHTML"/>
          <w:rFonts w:ascii="Courier" w:hAnsi="Courier"/>
          <w:color w:val="021B34"/>
          <w:shd w:val="clear" w:color="auto" w:fill="F5F5F5"/>
        </w:rPr>
        <w:t>,</w:t>
      </w:r>
    </w:p>
    <w:p w14:paraId="1838C04E"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lastRenderedPageBreak/>
        <w:t xml:space="preserve">             </w:t>
      </w:r>
      <w:proofErr w:type="spellStart"/>
      <w:proofErr w:type="gramStart"/>
      <w:r>
        <w:rPr>
          <w:rStyle w:val="identifier"/>
          <w:rFonts w:ascii="Courier" w:hAnsi="Courier"/>
          <w:color w:val="000000"/>
          <w:shd w:val="clear" w:color="auto" w:fill="F5F5F5"/>
        </w:rPr>
        <w:t>gradient.cols</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c</w:t>
      </w:r>
      <w:r>
        <w:rPr>
          <w:rStyle w:val="paren"/>
          <w:rFonts w:ascii="Courier" w:hAnsi="Courier"/>
          <w:color w:val="687687"/>
          <w:shd w:val="clear" w:color="auto" w:fill="F5F5F5"/>
        </w:rPr>
        <w:t>(</w:t>
      </w:r>
      <w:r>
        <w:rPr>
          <w:rStyle w:val="string"/>
          <w:rFonts w:ascii="Courier" w:hAnsi="Courier"/>
          <w:color w:val="FF0000"/>
          <w:shd w:val="clear" w:color="auto" w:fill="F5F5F5"/>
        </w:rPr>
        <w:t>"#00AFBB"</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"#E7B800"</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"#FC4E07"</w:t>
      </w:r>
      <w:r>
        <w:rPr>
          <w:rStyle w:val="paren"/>
          <w:rFonts w:ascii="Courier" w:hAnsi="Courier"/>
          <w:color w:val="687687"/>
          <w:shd w:val="clear" w:color="auto" w:fill="F5F5F5"/>
        </w:rPr>
        <w:t>)</w:t>
      </w:r>
    </w:p>
    <w:p w14:paraId="5436374B" w14:textId="77777777" w:rsidR="005548B1" w:rsidRDefault="005548B1" w:rsidP="005548B1">
      <w:pPr>
        <w:pStyle w:val="PrformatHTML"/>
        <w:shd w:val="clear" w:color="auto" w:fill="FFFFFF"/>
        <w:jc w:val="both"/>
        <w:rPr>
          <w:color w:val="021B34"/>
        </w:rPr>
      </w:pPr>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
    <w:p w14:paraId="3EF4129C"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noProof/>
          <w:color w:val="021B34"/>
          <w:sz w:val="20"/>
          <w:szCs w:val="20"/>
        </w:rPr>
        <w:drawing>
          <wp:inline distT="0" distB="0" distL="0" distR="0" wp14:anchorId="688AAD41" wp14:editId="2B258B5A">
            <wp:extent cx="5029200" cy="4114800"/>
            <wp:effectExtent l="0" t="0" r="0" b="0"/>
            <wp:docPr id="14" name="Image 14" descr="http://www.sthda.com/french/sthda-upload/figures/principal-component-methods/006-analyse-en-composantes-principales-contribution-des-variabl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thda.com/french/sthda-upload/figures/principal-component-methods/006-analyse-en-composantes-principales-contribution-des-variables-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4114800"/>
                    </a:xfrm>
                    <a:prstGeom prst="rect">
                      <a:avLst/>
                    </a:prstGeom>
                    <a:noFill/>
                    <a:ln>
                      <a:noFill/>
                    </a:ln>
                  </pic:spPr>
                </pic:pic>
              </a:graphicData>
            </a:graphic>
          </wp:inline>
        </w:drawing>
      </w:r>
    </w:p>
    <w:p w14:paraId="347AC6C3"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Notez qu’il est aussi possible de modifier la transparence des variables en fonction de leurs contributions en utilisant l’option </w:t>
      </w:r>
      <w:proofErr w:type="spellStart"/>
      <w:r>
        <w:rPr>
          <w:rStyle w:val="CodeHTML"/>
          <w:color w:val="FC4E07"/>
        </w:rPr>
        <w:t>alpha.var</w:t>
      </w:r>
      <w:proofErr w:type="spellEnd"/>
      <w:r>
        <w:rPr>
          <w:rStyle w:val="CodeHTML"/>
          <w:color w:val="FC4E07"/>
        </w:rPr>
        <w:t xml:space="preserve"> = "</w:t>
      </w:r>
      <w:proofErr w:type="spellStart"/>
      <w:r>
        <w:rPr>
          <w:rStyle w:val="CodeHTML"/>
          <w:color w:val="FC4E07"/>
        </w:rPr>
        <w:t>contrib</w:t>
      </w:r>
      <w:proofErr w:type="spellEnd"/>
      <w:r>
        <w:rPr>
          <w:rStyle w:val="CodeHTML"/>
          <w:color w:val="FC4E07"/>
        </w:rPr>
        <w:t>"</w:t>
      </w:r>
      <w:r>
        <w:rPr>
          <w:rFonts w:ascii="Helvetica" w:hAnsi="Helvetica"/>
          <w:color w:val="021B34"/>
          <w:sz w:val="20"/>
          <w:szCs w:val="20"/>
        </w:rPr>
        <w:t xml:space="preserve">. Par exemple, tapez </w:t>
      </w:r>
      <w:proofErr w:type="gramStart"/>
      <w:r>
        <w:rPr>
          <w:rFonts w:ascii="Helvetica" w:hAnsi="Helvetica"/>
          <w:color w:val="021B34"/>
          <w:sz w:val="20"/>
          <w:szCs w:val="20"/>
        </w:rPr>
        <w:t>ceci:</w:t>
      </w:r>
      <w:proofErr w:type="gramEnd"/>
    </w:p>
    <w:p w14:paraId="6527E361"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xml:space="preserve"># Changez la transparence en fonction de </w:t>
      </w:r>
      <w:proofErr w:type="spellStart"/>
      <w:r>
        <w:rPr>
          <w:rStyle w:val="comment"/>
          <w:rFonts w:ascii="Courier" w:hAnsi="Courier"/>
          <w:color w:val="228B22"/>
          <w:shd w:val="clear" w:color="auto" w:fill="F5F5F5"/>
        </w:rPr>
        <w:t>contrib</w:t>
      </w:r>
      <w:proofErr w:type="spellEnd"/>
    </w:p>
    <w:p w14:paraId="464AF773" w14:textId="77777777" w:rsidR="005548B1" w:rsidRDefault="005548B1" w:rsidP="005548B1">
      <w:pPr>
        <w:pStyle w:val="PrformatHTML"/>
        <w:shd w:val="clear" w:color="auto" w:fill="FFFFFF"/>
        <w:jc w:val="both"/>
        <w:rPr>
          <w:color w:val="021B34"/>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_pca_var</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alpha.var</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contrib</w:t>
      </w:r>
      <w:proofErr w:type="spellEnd"/>
      <w:r>
        <w:rPr>
          <w:rStyle w:val="string"/>
          <w:rFonts w:ascii="Courier" w:hAnsi="Courier"/>
          <w:color w:val="FF0000"/>
          <w:shd w:val="clear" w:color="auto" w:fill="F5F5F5"/>
        </w:rPr>
        <w:t>"</w:t>
      </w:r>
      <w:r>
        <w:rPr>
          <w:rStyle w:val="paren"/>
          <w:rFonts w:ascii="Courier" w:hAnsi="Courier"/>
          <w:color w:val="687687"/>
          <w:shd w:val="clear" w:color="auto" w:fill="F5F5F5"/>
        </w:rPr>
        <w:t>)</w:t>
      </w:r>
    </w:p>
    <w:p w14:paraId="4503D03E" w14:textId="77777777" w:rsidR="005548B1" w:rsidRDefault="005548B1" w:rsidP="005548B1">
      <w:pPr>
        <w:pStyle w:val="Titre4"/>
        <w:shd w:val="clear" w:color="auto" w:fill="FFFFFF"/>
        <w:spacing w:before="450" w:after="225"/>
        <w:jc w:val="both"/>
        <w:rPr>
          <w:rFonts w:ascii="Helvetica" w:eastAsia="Times New Roman" w:hAnsi="Helvetica"/>
          <w:color w:val="021B34"/>
        </w:rPr>
      </w:pPr>
      <w:r>
        <w:rPr>
          <w:rFonts w:ascii="Helvetica" w:eastAsia="Times New Roman" w:hAnsi="Helvetica"/>
          <w:color w:val="021B34"/>
        </w:rPr>
        <w:t>Colorer en fonction d’une variable continue quelconque</w:t>
      </w:r>
    </w:p>
    <w:p w14:paraId="3E58AFB8"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Dans les sections précédentes, nous avons montré comment colorer les variables par leurs contributions et leurs cos2. Notez qu’il est possible de colorer les variables par n’importe quelle variable continue personnalisée. La variable de coloration doit avoir la même longueur que le nombre de variables actives dans l’ACP (ici n = 10).</w:t>
      </w:r>
    </w:p>
    <w:p w14:paraId="6B59ED79"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Par exemple, tapez </w:t>
      </w:r>
      <w:proofErr w:type="gramStart"/>
      <w:r>
        <w:rPr>
          <w:rFonts w:ascii="Helvetica" w:hAnsi="Helvetica"/>
          <w:color w:val="021B34"/>
          <w:sz w:val="20"/>
          <w:szCs w:val="20"/>
        </w:rPr>
        <w:t>ceci:</w:t>
      </w:r>
      <w:proofErr w:type="gramEnd"/>
    </w:p>
    <w:p w14:paraId="73F82DAB"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Créer une variable aléatoire continue de longueur 10</w:t>
      </w:r>
    </w:p>
    <w:p w14:paraId="12FCFCEC"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set.seed</w:t>
      </w:r>
      <w:proofErr w:type="spellEnd"/>
      <w:proofErr w:type="gram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r>
        <w:rPr>
          <w:rStyle w:val="number"/>
          <w:rFonts w:ascii="Courier" w:hAnsi="Courier"/>
          <w:color w:val="0000CD"/>
          <w:shd w:val="clear" w:color="auto" w:fill="F5F5F5"/>
        </w:rPr>
        <w:t>123</w:t>
      </w:r>
      <w:r>
        <w:rPr>
          <w:rStyle w:val="paren"/>
          <w:rFonts w:ascii="Courier" w:hAnsi="Courier"/>
          <w:color w:val="687687"/>
          <w:shd w:val="clear" w:color="auto" w:fill="F5F5F5"/>
        </w:rPr>
        <w:t>)</w:t>
      </w:r>
    </w:p>
    <w:p w14:paraId="0E7FB0B2"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r>
        <w:rPr>
          <w:rStyle w:val="identifier"/>
          <w:rFonts w:ascii="Courier" w:hAnsi="Courier"/>
          <w:color w:val="000000"/>
          <w:shd w:val="clear" w:color="auto" w:fill="F5F5F5"/>
        </w:rPr>
        <w:t>my.cont.var</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&lt;-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rnorm</w:t>
      </w:r>
      <w:proofErr w:type="spell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r>
        <w:rPr>
          <w:rStyle w:val="number"/>
          <w:rFonts w:ascii="Courier" w:hAnsi="Courier"/>
          <w:color w:val="0000CD"/>
          <w:shd w:val="clear" w:color="auto" w:fill="F5F5F5"/>
        </w:rPr>
        <w:t>10</w:t>
      </w:r>
      <w:r>
        <w:rPr>
          <w:rStyle w:val="paren"/>
          <w:rFonts w:ascii="Courier" w:hAnsi="Courier"/>
          <w:color w:val="687687"/>
          <w:shd w:val="clear" w:color="auto" w:fill="F5F5F5"/>
        </w:rPr>
        <w:t>)</w:t>
      </w:r>
    </w:p>
    <w:p w14:paraId="53AA50AA"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Colorer les variables en fonction de la variable continue</w:t>
      </w:r>
    </w:p>
    <w:p w14:paraId="47E565D8"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_pca_var</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col.var</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my.cont.var</w:t>
      </w:r>
      <w:proofErr w:type="spellEnd"/>
      <w:r>
        <w:rPr>
          <w:rStyle w:val="CodeHTML"/>
          <w:rFonts w:ascii="Courier" w:hAnsi="Courier"/>
          <w:color w:val="021B34"/>
          <w:shd w:val="clear" w:color="auto" w:fill="F5F5F5"/>
        </w:rPr>
        <w:t>,</w:t>
      </w:r>
    </w:p>
    <w:p w14:paraId="4680F260"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gradient.cols</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c</w:t>
      </w:r>
      <w:r>
        <w:rPr>
          <w:rStyle w:val="paren"/>
          <w:rFonts w:ascii="Courier" w:hAnsi="Courier"/>
          <w:color w:val="687687"/>
          <w:shd w:val="clear" w:color="auto" w:fill="F5F5F5"/>
        </w:rPr>
        <w:t>(</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blue</w:t>
      </w:r>
      <w:proofErr w:type="spellEnd"/>
      <w:r>
        <w:rPr>
          <w:rStyle w:val="string"/>
          <w:rFonts w:ascii="Courier" w:hAnsi="Courier"/>
          <w:color w:val="FF0000"/>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yellow</w:t>
      </w:r>
      <w:proofErr w:type="spellEnd"/>
      <w:r>
        <w:rPr>
          <w:rStyle w:val="string"/>
          <w:rFonts w:ascii="Courier" w:hAnsi="Courier"/>
          <w:color w:val="FF0000"/>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red</w:t>
      </w:r>
      <w:proofErr w:type="spellEnd"/>
      <w:r>
        <w:rPr>
          <w:rStyle w:val="string"/>
          <w:rFonts w:ascii="Courier" w:hAnsi="Courier"/>
          <w:color w:val="FF0000"/>
          <w:shd w:val="clear" w:color="auto" w:fill="F5F5F5"/>
        </w:rPr>
        <w:t>"</w:t>
      </w:r>
      <w:r>
        <w:rPr>
          <w:rStyle w:val="paren"/>
          <w:rFonts w:ascii="Courier" w:hAnsi="Courier"/>
          <w:color w:val="687687"/>
          <w:shd w:val="clear" w:color="auto" w:fill="F5F5F5"/>
        </w:rPr>
        <w:t>)</w:t>
      </w:r>
      <w:r>
        <w:rPr>
          <w:rStyle w:val="CodeHTML"/>
          <w:rFonts w:ascii="Courier" w:hAnsi="Courier"/>
          <w:color w:val="021B34"/>
          <w:shd w:val="clear" w:color="auto" w:fill="F5F5F5"/>
        </w:rPr>
        <w:t>,</w:t>
      </w:r>
    </w:p>
    <w:p w14:paraId="5BDF1DB9" w14:textId="77777777" w:rsidR="005548B1" w:rsidRDefault="005548B1" w:rsidP="005548B1">
      <w:pPr>
        <w:pStyle w:val="PrformatHTML"/>
        <w:shd w:val="clear" w:color="auto" w:fill="FFFFFF"/>
        <w:jc w:val="both"/>
        <w:rPr>
          <w:color w:val="021B34"/>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legend.title</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Cont.Var</w:t>
      </w:r>
      <w:proofErr w:type="spellEnd"/>
      <w:r>
        <w:rPr>
          <w:rStyle w:val="string"/>
          <w:rFonts w:ascii="Courier" w:hAnsi="Courier"/>
          <w:color w:val="FF0000"/>
          <w:shd w:val="clear" w:color="auto" w:fill="F5F5F5"/>
        </w:rPr>
        <w:t>"</w:t>
      </w:r>
      <w:r>
        <w:rPr>
          <w:rStyle w:val="paren"/>
          <w:rFonts w:ascii="Courier" w:hAnsi="Courier"/>
          <w:color w:val="687687"/>
          <w:shd w:val="clear" w:color="auto" w:fill="F5F5F5"/>
        </w:rPr>
        <w:t>)</w:t>
      </w:r>
    </w:p>
    <w:p w14:paraId="19841BAD"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noProof/>
          <w:color w:val="021B34"/>
          <w:sz w:val="20"/>
          <w:szCs w:val="20"/>
        </w:rPr>
        <w:lastRenderedPageBreak/>
        <w:drawing>
          <wp:inline distT="0" distB="0" distL="0" distR="0" wp14:anchorId="5A5FD562" wp14:editId="2989FAB4">
            <wp:extent cx="5029200" cy="4114800"/>
            <wp:effectExtent l="0" t="0" r="0" b="0"/>
            <wp:docPr id="13" name="Image 13" descr="http://www.sthda.com/french/sthda-upload/figures/principal-component-methods/006-analyse-en-composantes-principales-acp-colorer-variables-par-une-autre-variable-continu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thda.com/french/sthda-upload/figures/principal-component-methods/006-analyse-en-composantes-principales-acp-colorer-variables-par-une-autre-variable-continu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4114800"/>
                    </a:xfrm>
                    <a:prstGeom prst="rect">
                      <a:avLst/>
                    </a:prstGeom>
                    <a:noFill/>
                    <a:ln>
                      <a:noFill/>
                    </a:ln>
                  </pic:spPr>
                </pic:pic>
              </a:graphicData>
            </a:graphic>
          </wp:inline>
        </w:drawing>
      </w:r>
    </w:p>
    <w:p w14:paraId="7C266AAD" w14:textId="77777777" w:rsidR="005548B1" w:rsidRDefault="005548B1" w:rsidP="005548B1">
      <w:pPr>
        <w:pStyle w:val="Titre4"/>
        <w:shd w:val="clear" w:color="auto" w:fill="FFFFFF"/>
        <w:spacing w:before="450" w:after="225"/>
        <w:jc w:val="both"/>
        <w:rPr>
          <w:rFonts w:ascii="Helvetica" w:eastAsia="Times New Roman" w:hAnsi="Helvetica"/>
          <w:color w:val="021B34"/>
        </w:rPr>
      </w:pPr>
      <w:r>
        <w:rPr>
          <w:rFonts w:ascii="Helvetica" w:eastAsia="Times New Roman" w:hAnsi="Helvetica"/>
          <w:color w:val="021B34"/>
        </w:rPr>
        <w:t>Colorer par groupes</w:t>
      </w:r>
    </w:p>
    <w:p w14:paraId="68D75CD7"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Il est également possible de modifier la couleur des variables par groupes définis par une variable qualitative / catégorielle, également appelée </w:t>
      </w:r>
      <w:r>
        <w:rPr>
          <w:rStyle w:val="Emphase"/>
          <w:rFonts w:ascii="Helvetica" w:hAnsi="Helvetica"/>
          <w:color w:val="021B34"/>
          <w:sz w:val="20"/>
          <w:szCs w:val="20"/>
        </w:rPr>
        <w:t>factor</w:t>
      </w:r>
      <w:r>
        <w:rPr>
          <w:rFonts w:ascii="Helvetica" w:hAnsi="Helvetica"/>
          <w:color w:val="021B34"/>
          <w:sz w:val="20"/>
          <w:szCs w:val="20"/>
        </w:rPr>
        <w:t> dans la terminologie R.</w:t>
      </w:r>
    </w:p>
    <w:p w14:paraId="291196D3"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Comme nous n’avons pas de variable de regroupement/classification dans notre jeu de données pour classer les variables, nous la créerons.</w:t>
      </w:r>
    </w:p>
    <w:p w14:paraId="22D3D3A7"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Dans l’exemple suivant, nous commençons par classer les variables en 3 groupes en utilisant l’algorithme de classification </w:t>
      </w:r>
      <w:r>
        <w:rPr>
          <w:rStyle w:val="CodeHTML"/>
          <w:color w:val="FC4E07"/>
        </w:rPr>
        <w:t>k-</w:t>
      </w:r>
      <w:proofErr w:type="spellStart"/>
      <w:r>
        <w:rPr>
          <w:rStyle w:val="CodeHTML"/>
          <w:color w:val="FC4E07"/>
        </w:rPr>
        <w:t>means</w:t>
      </w:r>
      <w:proofErr w:type="spellEnd"/>
      <w:r>
        <w:rPr>
          <w:rFonts w:ascii="Helvetica" w:hAnsi="Helvetica"/>
          <w:color w:val="021B34"/>
          <w:sz w:val="20"/>
          <w:szCs w:val="20"/>
        </w:rPr>
        <w:t>. Ensuite, nous utilisons les clusters retournés par l’algorithme k-</w:t>
      </w:r>
      <w:proofErr w:type="spellStart"/>
      <w:r>
        <w:rPr>
          <w:rFonts w:ascii="Helvetica" w:hAnsi="Helvetica"/>
          <w:color w:val="021B34"/>
          <w:sz w:val="20"/>
          <w:szCs w:val="20"/>
        </w:rPr>
        <w:t>means</w:t>
      </w:r>
      <w:proofErr w:type="spellEnd"/>
      <w:r>
        <w:rPr>
          <w:rFonts w:ascii="Helvetica" w:hAnsi="Helvetica"/>
          <w:color w:val="021B34"/>
          <w:sz w:val="20"/>
          <w:szCs w:val="20"/>
        </w:rPr>
        <w:t xml:space="preserve"> pour colorer les variables.</w:t>
      </w:r>
    </w:p>
    <w:p w14:paraId="336B6D95" w14:textId="77777777" w:rsidR="005548B1" w:rsidRDefault="005548B1" w:rsidP="005548B1">
      <w:pPr>
        <w:pStyle w:val="Normalweb"/>
        <w:shd w:val="clear" w:color="auto" w:fill="F0F0F0"/>
        <w:spacing w:before="0" w:beforeAutospacing="0" w:after="0" w:afterAutospacing="0"/>
        <w:rPr>
          <w:rFonts w:ascii="Helvetica" w:hAnsi="Helvetica"/>
          <w:color w:val="888888"/>
          <w:sz w:val="20"/>
          <w:szCs w:val="20"/>
        </w:rPr>
      </w:pPr>
      <w:r>
        <w:rPr>
          <w:rFonts w:ascii="Helvetica" w:hAnsi="Helvetica"/>
          <w:color w:val="888888"/>
          <w:sz w:val="20"/>
          <w:szCs w:val="20"/>
        </w:rPr>
        <w:t xml:space="preserve">Notez que, si vous êtes intéressés par apprendre le </w:t>
      </w:r>
      <w:proofErr w:type="spellStart"/>
      <w:r>
        <w:rPr>
          <w:rFonts w:ascii="Helvetica" w:hAnsi="Helvetica"/>
          <w:color w:val="888888"/>
          <w:sz w:val="20"/>
          <w:szCs w:val="20"/>
        </w:rPr>
        <w:t>clustering</w:t>
      </w:r>
      <w:proofErr w:type="spellEnd"/>
      <w:r>
        <w:rPr>
          <w:rFonts w:ascii="Helvetica" w:hAnsi="Helvetica"/>
          <w:color w:val="888888"/>
          <w:sz w:val="20"/>
          <w:szCs w:val="20"/>
        </w:rPr>
        <w:t>, nous avons précédemment publié un livre intitulé “</w:t>
      </w:r>
      <w:proofErr w:type="spellStart"/>
      <w:r>
        <w:rPr>
          <w:rFonts w:ascii="Helvetica" w:hAnsi="Helvetica"/>
          <w:color w:val="888888"/>
          <w:sz w:val="20"/>
          <w:szCs w:val="20"/>
        </w:rPr>
        <w:t>Practical</w:t>
      </w:r>
      <w:proofErr w:type="spellEnd"/>
      <w:r>
        <w:rPr>
          <w:rFonts w:ascii="Helvetica" w:hAnsi="Helvetica"/>
          <w:color w:val="888888"/>
          <w:sz w:val="20"/>
          <w:szCs w:val="20"/>
        </w:rPr>
        <w:t xml:space="preserve"> Guide To Cluster </w:t>
      </w:r>
      <w:proofErr w:type="spellStart"/>
      <w:r>
        <w:rPr>
          <w:rFonts w:ascii="Helvetica" w:hAnsi="Helvetica"/>
          <w:color w:val="888888"/>
          <w:sz w:val="20"/>
          <w:szCs w:val="20"/>
        </w:rPr>
        <w:t>Analysis</w:t>
      </w:r>
      <w:proofErr w:type="spellEnd"/>
      <w:r>
        <w:rPr>
          <w:rFonts w:ascii="Helvetica" w:hAnsi="Helvetica"/>
          <w:color w:val="888888"/>
          <w:sz w:val="20"/>
          <w:szCs w:val="20"/>
        </w:rPr>
        <w:t xml:space="preserve"> in R” (</w:t>
      </w:r>
      <w:hyperlink r:id="rId15" w:history="1">
        <w:r>
          <w:rPr>
            <w:rStyle w:val="Lienhypertexte"/>
            <w:rFonts w:ascii="Helvetica" w:hAnsi="Helvetica"/>
            <w:color w:val="4285F4"/>
            <w:sz w:val="20"/>
            <w:szCs w:val="20"/>
          </w:rPr>
          <w:t>https://goo.gl/DmJ5y5</w:t>
        </w:r>
      </w:hyperlink>
      <w:r>
        <w:rPr>
          <w:rFonts w:ascii="Helvetica" w:hAnsi="Helvetica"/>
          <w:color w:val="888888"/>
          <w:sz w:val="20"/>
          <w:szCs w:val="20"/>
        </w:rPr>
        <w:t>).</w:t>
      </w:r>
    </w:p>
    <w:p w14:paraId="3B57C4A5" w14:textId="77777777" w:rsidR="005548B1" w:rsidRDefault="005548B1" w:rsidP="005548B1">
      <w:pPr>
        <w:pStyle w:val="PrformatHTML"/>
        <w:shd w:val="clear" w:color="auto" w:fill="FFFFFF"/>
        <w:jc w:val="both"/>
        <w:rPr>
          <w:rStyle w:val="CodeHTML"/>
          <w:color w:val="000000"/>
        </w:rPr>
      </w:pPr>
      <w:r>
        <w:rPr>
          <w:rStyle w:val="CodeHTML"/>
          <w:color w:val="000000"/>
        </w:rPr>
        <w:t xml:space="preserve"># Créez une variable de regroupement en utilisant </w:t>
      </w:r>
      <w:proofErr w:type="spellStart"/>
      <w:r>
        <w:rPr>
          <w:rStyle w:val="CodeHTML"/>
          <w:color w:val="000000"/>
        </w:rPr>
        <w:t>kmeans</w:t>
      </w:r>
      <w:proofErr w:type="spellEnd"/>
    </w:p>
    <w:p w14:paraId="311FCDC7" w14:textId="77777777" w:rsidR="005548B1" w:rsidRDefault="005548B1" w:rsidP="005548B1">
      <w:pPr>
        <w:pStyle w:val="PrformatHTML"/>
        <w:shd w:val="clear" w:color="auto" w:fill="FFFFFF"/>
        <w:jc w:val="both"/>
        <w:rPr>
          <w:rStyle w:val="CodeHTML"/>
          <w:color w:val="000000"/>
        </w:rPr>
      </w:pPr>
      <w:r>
        <w:rPr>
          <w:rStyle w:val="CodeHTML"/>
          <w:color w:val="000000"/>
        </w:rPr>
        <w:t># Créez 3 groupes de variables (</w:t>
      </w:r>
      <w:proofErr w:type="spellStart"/>
      <w:r>
        <w:rPr>
          <w:rStyle w:val="CodeHTML"/>
          <w:color w:val="000000"/>
        </w:rPr>
        <w:t>centers</w:t>
      </w:r>
      <w:proofErr w:type="spellEnd"/>
      <w:r>
        <w:rPr>
          <w:rStyle w:val="CodeHTML"/>
          <w:color w:val="000000"/>
        </w:rPr>
        <w:t xml:space="preserve"> = 3)</w:t>
      </w:r>
    </w:p>
    <w:p w14:paraId="2C260AFC" w14:textId="77777777" w:rsidR="005548B1" w:rsidRDefault="005548B1" w:rsidP="005548B1">
      <w:pPr>
        <w:pStyle w:val="PrformatHTML"/>
        <w:shd w:val="clear" w:color="auto" w:fill="FFFFFF"/>
        <w:jc w:val="both"/>
        <w:rPr>
          <w:rStyle w:val="CodeHTML"/>
          <w:color w:val="000000"/>
        </w:rPr>
      </w:pPr>
      <w:proofErr w:type="spellStart"/>
      <w:proofErr w:type="gramStart"/>
      <w:r>
        <w:rPr>
          <w:rStyle w:val="CodeHTML"/>
          <w:color w:val="000000"/>
        </w:rPr>
        <w:t>set.seed</w:t>
      </w:r>
      <w:proofErr w:type="spellEnd"/>
      <w:proofErr w:type="gramEnd"/>
      <w:r>
        <w:rPr>
          <w:rStyle w:val="CodeHTML"/>
          <w:color w:val="000000"/>
        </w:rPr>
        <w:t>(123)</w:t>
      </w:r>
    </w:p>
    <w:p w14:paraId="4A802828" w14:textId="77777777" w:rsidR="005548B1" w:rsidRDefault="005548B1" w:rsidP="005548B1">
      <w:pPr>
        <w:pStyle w:val="PrformatHTML"/>
        <w:shd w:val="clear" w:color="auto" w:fill="FFFFFF"/>
        <w:jc w:val="both"/>
        <w:rPr>
          <w:rStyle w:val="CodeHTML"/>
          <w:color w:val="000000"/>
        </w:rPr>
      </w:pPr>
      <w:r>
        <w:rPr>
          <w:rStyle w:val="CodeHTML"/>
          <w:color w:val="000000"/>
        </w:rPr>
        <w:t xml:space="preserve">res.km &lt;- </w:t>
      </w:r>
      <w:proofErr w:type="spellStart"/>
      <w:proofErr w:type="gramStart"/>
      <w:r>
        <w:rPr>
          <w:rStyle w:val="CodeHTML"/>
          <w:color w:val="000000"/>
        </w:rPr>
        <w:t>kmeans</w:t>
      </w:r>
      <w:proofErr w:type="spellEnd"/>
      <w:r>
        <w:rPr>
          <w:rStyle w:val="CodeHTML"/>
          <w:color w:val="000000"/>
        </w:rPr>
        <w:t>(</w:t>
      </w:r>
      <w:proofErr w:type="spellStart"/>
      <w:proofErr w:type="gramEnd"/>
      <w:r>
        <w:rPr>
          <w:rStyle w:val="CodeHTML"/>
          <w:color w:val="000000"/>
        </w:rPr>
        <w:t>var$coord</w:t>
      </w:r>
      <w:proofErr w:type="spellEnd"/>
      <w:r>
        <w:rPr>
          <w:rStyle w:val="CodeHTML"/>
          <w:color w:val="000000"/>
        </w:rPr>
        <w:t xml:space="preserve">, </w:t>
      </w:r>
      <w:proofErr w:type="spellStart"/>
      <w:r>
        <w:rPr>
          <w:rStyle w:val="CodeHTML"/>
          <w:color w:val="000000"/>
        </w:rPr>
        <w:t>centers</w:t>
      </w:r>
      <w:proofErr w:type="spellEnd"/>
      <w:r>
        <w:rPr>
          <w:rStyle w:val="CodeHTML"/>
          <w:color w:val="000000"/>
        </w:rPr>
        <w:t xml:space="preserve"> = 3, </w:t>
      </w:r>
      <w:proofErr w:type="spellStart"/>
      <w:r>
        <w:rPr>
          <w:rStyle w:val="CodeHTML"/>
          <w:color w:val="000000"/>
        </w:rPr>
        <w:t>nstart</w:t>
      </w:r>
      <w:proofErr w:type="spellEnd"/>
      <w:r>
        <w:rPr>
          <w:rStyle w:val="CodeHTML"/>
          <w:color w:val="000000"/>
        </w:rPr>
        <w:t xml:space="preserve"> = 25)</w:t>
      </w:r>
    </w:p>
    <w:p w14:paraId="319172BB" w14:textId="77777777" w:rsidR="005548B1" w:rsidRDefault="005548B1" w:rsidP="005548B1">
      <w:pPr>
        <w:pStyle w:val="PrformatHTML"/>
        <w:shd w:val="clear" w:color="auto" w:fill="FFFFFF"/>
        <w:jc w:val="both"/>
        <w:rPr>
          <w:rStyle w:val="CodeHTML"/>
          <w:color w:val="000000"/>
        </w:rPr>
      </w:pPr>
      <w:proofErr w:type="spellStart"/>
      <w:proofErr w:type="gramStart"/>
      <w:r>
        <w:rPr>
          <w:rStyle w:val="CodeHTML"/>
          <w:color w:val="000000"/>
        </w:rPr>
        <w:t>grp</w:t>
      </w:r>
      <w:proofErr w:type="spellEnd"/>
      <w:proofErr w:type="gramEnd"/>
      <w:r>
        <w:rPr>
          <w:rStyle w:val="CodeHTML"/>
          <w:color w:val="000000"/>
        </w:rPr>
        <w:t xml:space="preserve"> &lt;- </w:t>
      </w:r>
      <w:proofErr w:type="spellStart"/>
      <w:r>
        <w:rPr>
          <w:rStyle w:val="CodeHTML"/>
          <w:color w:val="000000"/>
        </w:rPr>
        <w:t>as.factor</w:t>
      </w:r>
      <w:proofErr w:type="spellEnd"/>
      <w:r>
        <w:rPr>
          <w:rStyle w:val="CodeHTML"/>
          <w:color w:val="000000"/>
        </w:rPr>
        <w:t>(</w:t>
      </w:r>
      <w:proofErr w:type="spellStart"/>
      <w:r>
        <w:rPr>
          <w:rStyle w:val="CodeHTML"/>
          <w:color w:val="000000"/>
        </w:rPr>
        <w:t>res.km$cluster</w:t>
      </w:r>
      <w:proofErr w:type="spellEnd"/>
      <w:r>
        <w:rPr>
          <w:rStyle w:val="CodeHTML"/>
          <w:color w:val="000000"/>
        </w:rPr>
        <w:t>)</w:t>
      </w:r>
    </w:p>
    <w:p w14:paraId="33EB2E80" w14:textId="77777777" w:rsidR="005548B1" w:rsidRDefault="005548B1" w:rsidP="005548B1">
      <w:pPr>
        <w:pStyle w:val="PrformatHTML"/>
        <w:shd w:val="clear" w:color="auto" w:fill="FFFFFF"/>
        <w:jc w:val="both"/>
        <w:rPr>
          <w:rStyle w:val="CodeHTML"/>
          <w:color w:val="000000"/>
        </w:rPr>
      </w:pPr>
      <w:r>
        <w:rPr>
          <w:rStyle w:val="CodeHTML"/>
          <w:color w:val="000000"/>
        </w:rPr>
        <w:t># Colorer les variables par groupes</w:t>
      </w:r>
    </w:p>
    <w:p w14:paraId="6063B1AD" w14:textId="77777777" w:rsidR="005548B1" w:rsidRDefault="005548B1" w:rsidP="005548B1">
      <w:pPr>
        <w:pStyle w:val="PrformatHTML"/>
        <w:shd w:val="clear" w:color="auto" w:fill="FFFFFF"/>
        <w:jc w:val="both"/>
        <w:rPr>
          <w:rStyle w:val="CodeHTML"/>
          <w:color w:val="000000"/>
        </w:rPr>
      </w:pPr>
      <w:proofErr w:type="spellStart"/>
      <w:proofErr w:type="gramStart"/>
      <w:r>
        <w:rPr>
          <w:rStyle w:val="CodeHTML"/>
          <w:color w:val="000000"/>
        </w:rPr>
        <w:t>fviz</w:t>
      </w:r>
      <w:proofErr w:type="gramEnd"/>
      <w:r>
        <w:rPr>
          <w:rStyle w:val="CodeHTML"/>
          <w:color w:val="000000"/>
        </w:rPr>
        <w:t>_pca_var</w:t>
      </w:r>
      <w:proofErr w:type="spellEnd"/>
      <w:r>
        <w:rPr>
          <w:rStyle w:val="CodeHTML"/>
          <w:color w:val="000000"/>
        </w:rPr>
        <w:t>(</w:t>
      </w:r>
      <w:proofErr w:type="spellStart"/>
      <w:r>
        <w:rPr>
          <w:rStyle w:val="CodeHTML"/>
          <w:color w:val="000000"/>
        </w:rPr>
        <w:t>res.pca</w:t>
      </w:r>
      <w:proofErr w:type="spellEnd"/>
      <w:r>
        <w:rPr>
          <w:rStyle w:val="CodeHTML"/>
          <w:color w:val="000000"/>
        </w:rPr>
        <w:t xml:space="preserve">, </w:t>
      </w:r>
      <w:proofErr w:type="spellStart"/>
      <w:r>
        <w:rPr>
          <w:rStyle w:val="CodeHTML"/>
          <w:color w:val="000000"/>
        </w:rPr>
        <w:t>col.var</w:t>
      </w:r>
      <w:proofErr w:type="spellEnd"/>
      <w:r>
        <w:rPr>
          <w:rStyle w:val="CodeHTML"/>
          <w:color w:val="000000"/>
        </w:rPr>
        <w:t xml:space="preserve"> = </w:t>
      </w:r>
      <w:proofErr w:type="spellStart"/>
      <w:r>
        <w:rPr>
          <w:rStyle w:val="CodeHTML"/>
          <w:color w:val="000000"/>
        </w:rPr>
        <w:t>grp</w:t>
      </w:r>
      <w:proofErr w:type="spellEnd"/>
      <w:r>
        <w:rPr>
          <w:rStyle w:val="CodeHTML"/>
          <w:color w:val="000000"/>
        </w:rPr>
        <w:t xml:space="preserve">, </w:t>
      </w:r>
    </w:p>
    <w:p w14:paraId="6BA41722" w14:textId="77777777" w:rsidR="005548B1" w:rsidRDefault="005548B1" w:rsidP="005548B1">
      <w:pPr>
        <w:pStyle w:val="PrformatHTML"/>
        <w:shd w:val="clear" w:color="auto" w:fill="FFFFFF"/>
        <w:jc w:val="both"/>
        <w:rPr>
          <w:rStyle w:val="CodeHTML"/>
          <w:color w:val="000000"/>
        </w:rPr>
      </w:pPr>
      <w:r>
        <w:rPr>
          <w:rStyle w:val="CodeHTML"/>
          <w:color w:val="000000"/>
        </w:rPr>
        <w:t xml:space="preserve">             </w:t>
      </w:r>
      <w:proofErr w:type="gramStart"/>
      <w:r>
        <w:rPr>
          <w:rStyle w:val="CodeHTML"/>
          <w:color w:val="000000"/>
        </w:rPr>
        <w:t>palette</w:t>
      </w:r>
      <w:proofErr w:type="gramEnd"/>
      <w:r>
        <w:rPr>
          <w:rStyle w:val="CodeHTML"/>
          <w:color w:val="000000"/>
        </w:rPr>
        <w:t xml:space="preserve"> = c("#0073C2FF", "#EFC000FF", "#868686FF"),</w:t>
      </w:r>
    </w:p>
    <w:p w14:paraId="111852AA" w14:textId="77777777" w:rsidR="005548B1" w:rsidRDefault="005548B1" w:rsidP="005548B1">
      <w:pPr>
        <w:pStyle w:val="PrformatHTML"/>
        <w:shd w:val="clear" w:color="auto" w:fill="FFFFFF"/>
        <w:jc w:val="both"/>
        <w:rPr>
          <w:color w:val="021B34"/>
        </w:rPr>
      </w:pPr>
      <w:r>
        <w:rPr>
          <w:rStyle w:val="CodeHTML"/>
          <w:color w:val="000000"/>
        </w:rPr>
        <w:t xml:space="preserve">             </w:t>
      </w:r>
      <w:proofErr w:type="spellStart"/>
      <w:proofErr w:type="gramStart"/>
      <w:r>
        <w:rPr>
          <w:rStyle w:val="CodeHTML"/>
          <w:color w:val="000000"/>
        </w:rPr>
        <w:t>legend.title</w:t>
      </w:r>
      <w:proofErr w:type="spellEnd"/>
      <w:proofErr w:type="gramEnd"/>
      <w:r>
        <w:rPr>
          <w:rStyle w:val="CodeHTML"/>
          <w:color w:val="000000"/>
        </w:rPr>
        <w:t xml:space="preserve"> = "Cluster")</w:t>
      </w:r>
    </w:p>
    <w:p w14:paraId="6D27F908" w14:textId="77777777" w:rsidR="005548B1" w:rsidRDefault="005548B1" w:rsidP="005548B1">
      <w:pPr>
        <w:pStyle w:val="Normalweb"/>
        <w:shd w:val="clear" w:color="auto" w:fill="F0F0F0"/>
        <w:spacing w:before="0" w:beforeAutospacing="0" w:after="168" w:afterAutospacing="0"/>
        <w:rPr>
          <w:rFonts w:ascii="Helvetica" w:hAnsi="Helvetica"/>
          <w:color w:val="888888"/>
          <w:sz w:val="20"/>
          <w:szCs w:val="20"/>
        </w:rPr>
      </w:pPr>
      <w:r>
        <w:rPr>
          <w:rFonts w:ascii="Helvetica" w:hAnsi="Helvetica"/>
          <w:color w:val="888888"/>
          <w:sz w:val="20"/>
          <w:szCs w:val="20"/>
        </w:rPr>
        <w:t>Notez que, pour changer la couleur des groupes, l’argument “palette” peut être utilisé. Pour modifier le gradient de couleurs, l’argument “</w:t>
      </w:r>
      <w:proofErr w:type="spellStart"/>
      <w:proofErr w:type="gramStart"/>
      <w:r>
        <w:rPr>
          <w:rFonts w:ascii="Helvetica" w:hAnsi="Helvetica"/>
          <w:color w:val="888888"/>
          <w:sz w:val="20"/>
          <w:szCs w:val="20"/>
        </w:rPr>
        <w:t>gradient.cols</w:t>
      </w:r>
      <w:proofErr w:type="spellEnd"/>
      <w:proofErr w:type="gramEnd"/>
      <w:r>
        <w:rPr>
          <w:rFonts w:ascii="Helvetica" w:hAnsi="Helvetica"/>
          <w:color w:val="888888"/>
          <w:sz w:val="20"/>
          <w:szCs w:val="20"/>
        </w:rPr>
        <w:t>” peut être utilisé.</w:t>
      </w:r>
    </w:p>
    <w:p w14:paraId="3189875E" w14:textId="77777777" w:rsidR="005548B1" w:rsidRDefault="005548B1" w:rsidP="005548B1">
      <w:pPr>
        <w:pStyle w:val="Titre3"/>
        <w:shd w:val="clear" w:color="auto" w:fill="FFFFFF"/>
        <w:spacing w:before="450" w:beforeAutospacing="0" w:after="225" w:afterAutospacing="0"/>
        <w:jc w:val="both"/>
        <w:rPr>
          <w:rFonts w:ascii="Helvetica" w:eastAsia="Times New Roman" w:hAnsi="Helvetica"/>
          <w:color w:val="021B34"/>
        </w:rPr>
      </w:pPr>
      <w:r>
        <w:rPr>
          <w:rFonts w:ascii="Helvetica" w:eastAsia="Times New Roman" w:hAnsi="Helvetica"/>
          <w:color w:val="021B34"/>
        </w:rPr>
        <w:t>Description des dimensions</w:t>
      </w:r>
    </w:p>
    <w:p w14:paraId="041AE483"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Dans les sections précédentes, nous avons décrit comment mettre en évidence les variables en fonction de leurs contributions aux composantes principales.</w:t>
      </w:r>
    </w:p>
    <w:p w14:paraId="16BD3462"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lastRenderedPageBreak/>
        <w:t>Notez également que la fonction </w:t>
      </w:r>
      <w:proofErr w:type="spellStart"/>
      <w:proofErr w:type="gramStart"/>
      <w:r>
        <w:rPr>
          <w:rStyle w:val="CodeHTML"/>
          <w:color w:val="FC4E07"/>
        </w:rPr>
        <w:t>dimdesc</w:t>
      </w:r>
      <w:proofErr w:type="spellEnd"/>
      <w:r>
        <w:rPr>
          <w:rStyle w:val="CodeHTML"/>
          <w:color w:val="FC4E07"/>
        </w:rPr>
        <w:t>(</w:t>
      </w:r>
      <w:proofErr w:type="gramEnd"/>
      <w:r>
        <w:rPr>
          <w:rStyle w:val="CodeHTML"/>
          <w:color w:val="FC4E07"/>
        </w:rPr>
        <w:t>)</w:t>
      </w:r>
      <w:r>
        <w:rPr>
          <w:rFonts w:ascii="Helvetica" w:hAnsi="Helvetica"/>
          <w:color w:val="021B34"/>
          <w:sz w:val="20"/>
          <w:szCs w:val="20"/>
        </w:rPr>
        <w:t xml:space="preserve"> [dans </w:t>
      </w:r>
      <w:proofErr w:type="spellStart"/>
      <w:r>
        <w:rPr>
          <w:rFonts w:ascii="Helvetica" w:hAnsi="Helvetica"/>
          <w:color w:val="021B34"/>
          <w:sz w:val="20"/>
          <w:szCs w:val="20"/>
        </w:rPr>
        <w:t>FactoMineR</w:t>
      </w:r>
      <w:proofErr w:type="spellEnd"/>
      <w:r>
        <w:rPr>
          <w:rFonts w:ascii="Helvetica" w:hAnsi="Helvetica"/>
          <w:color w:val="021B34"/>
          <w:sz w:val="20"/>
          <w:szCs w:val="20"/>
        </w:rPr>
        <w:t xml:space="preserve">], pour dimension description (en anglais), peut être utilisée pour identifier les variables les plus significativement associées avec une composante principale donnée . Elle peut être utilisée comme </w:t>
      </w:r>
      <w:proofErr w:type="gramStart"/>
      <w:r>
        <w:rPr>
          <w:rFonts w:ascii="Helvetica" w:hAnsi="Helvetica"/>
          <w:color w:val="021B34"/>
          <w:sz w:val="20"/>
          <w:szCs w:val="20"/>
        </w:rPr>
        <w:t>suit:</w:t>
      </w:r>
      <w:proofErr w:type="gramEnd"/>
    </w:p>
    <w:p w14:paraId="738F4F51"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res.desc</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&lt;-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dimdesc</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axes</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c</w:t>
      </w:r>
      <w:r>
        <w:rPr>
          <w:rStyle w:val="paren"/>
          <w:rFonts w:ascii="Courier" w:hAnsi="Courier"/>
          <w:color w:val="687687"/>
          <w:shd w:val="clear" w:color="auto" w:fill="F5F5F5"/>
        </w:rPr>
        <w:t>(</w:t>
      </w:r>
      <w:r>
        <w:rPr>
          <w:rStyle w:val="number"/>
          <w:rFonts w:ascii="Courier" w:hAnsi="Courier"/>
          <w:color w:val="0000CD"/>
          <w:shd w:val="clear" w:color="auto" w:fill="F5F5F5"/>
        </w:rPr>
        <w:t>1</w:t>
      </w:r>
      <w:r>
        <w:rPr>
          <w:rStyle w:val="CodeHTML"/>
          <w:rFonts w:ascii="Courier" w:hAnsi="Courier"/>
          <w:color w:val="021B34"/>
          <w:shd w:val="clear" w:color="auto" w:fill="F5F5F5"/>
        </w:rPr>
        <w:t>,</w:t>
      </w:r>
      <w:r>
        <w:rPr>
          <w:rStyle w:val="number"/>
          <w:rFonts w:ascii="Courier" w:hAnsi="Courier"/>
          <w:color w:val="0000CD"/>
          <w:shd w:val="clear" w:color="auto" w:fill="F5F5F5"/>
        </w:rPr>
        <w:t>2</w:t>
      </w:r>
      <w:r>
        <w:rPr>
          <w:rStyle w:val="paren"/>
          <w:rFonts w:ascii="Courier" w:hAnsi="Courier"/>
          <w:color w:val="687687"/>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proba</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0.05</w:t>
      </w:r>
      <w:r>
        <w:rPr>
          <w:rStyle w:val="paren"/>
          <w:rFonts w:ascii="Courier" w:hAnsi="Courier"/>
          <w:color w:val="687687"/>
          <w:shd w:val="clear" w:color="auto" w:fill="F5F5F5"/>
        </w:rPr>
        <w:t>)</w:t>
      </w:r>
    </w:p>
    <w:p w14:paraId="5BE2CDB6"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Description de la dimension 1</w:t>
      </w:r>
    </w:p>
    <w:p w14:paraId="26FA9F8D" w14:textId="77777777" w:rsidR="005548B1" w:rsidRDefault="005548B1" w:rsidP="005548B1">
      <w:pPr>
        <w:pStyle w:val="PrformatHTML"/>
        <w:shd w:val="clear" w:color="auto" w:fill="FFFFFF"/>
        <w:jc w:val="both"/>
        <w:rPr>
          <w:color w:val="021B34"/>
        </w:rPr>
      </w:pPr>
      <w:proofErr w:type="gramStart"/>
      <w:r>
        <w:rPr>
          <w:rStyle w:val="identifier"/>
          <w:rFonts w:ascii="Courier" w:hAnsi="Courier"/>
          <w:color w:val="000000"/>
          <w:shd w:val="clear" w:color="auto" w:fill="F5F5F5"/>
        </w:rPr>
        <w:t>res.desc</w:t>
      </w:r>
      <w:proofErr w:type="gramEnd"/>
      <w:r>
        <w:rPr>
          <w:rStyle w:val="operator"/>
          <w:rFonts w:ascii="Courier" w:hAnsi="Courier"/>
          <w:color w:val="687687"/>
          <w:shd w:val="clear" w:color="auto" w:fill="F5F5F5"/>
        </w:rPr>
        <w:t>$</w:t>
      </w:r>
      <w:r>
        <w:rPr>
          <w:rStyle w:val="identifier"/>
          <w:rFonts w:ascii="Courier" w:hAnsi="Courier"/>
          <w:color w:val="000000"/>
          <w:shd w:val="clear" w:color="auto" w:fill="F5F5F5"/>
        </w:rPr>
        <w:t>Dim.1</w:t>
      </w:r>
    </w:p>
    <w:p w14:paraId="77C7B54B" w14:textId="77777777" w:rsidR="005548B1" w:rsidRDefault="005548B1" w:rsidP="005548B1">
      <w:pPr>
        <w:pStyle w:val="PrformatHTML"/>
        <w:shd w:val="clear" w:color="auto" w:fill="FFFFFF"/>
        <w:jc w:val="both"/>
        <w:rPr>
          <w:rStyle w:val="CodeHTML"/>
          <w:color w:val="000000"/>
        </w:rPr>
      </w:pPr>
      <w:r>
        <w:rPr>
          <w:rStyle w:val="CodeHTML"/>
          <w:color w:val="000000"/>
        </w:rPr>
        <w:t>## $quanti</w:t>
      </w:r>
    </w:p>
    <w:p w14:paraId="4382EC9E" w14:textId="77777777" w:rsidR="005548B1" w:rsidRDefault="005548B1" w:rsidP="005548B1">
      <w:pPr>
        <w:pStyle w:val="PrformatHTML"/>
        <w:shd w:val="clear" w:color="auto" w:fill="FFFFFF"/>
        <w:jc w:val="both"/>
        <w:rPr>
          <w:rStyle w:val="CodeHTML"/>
          <w:color w:val="000000"/>
        </w:rPr>
      </w:pPr>
      <w:r>
        <w:rPr>
          <w:rStyle w:val="CodeHTML"/>
          <w:color w:val="000000"/>
        </w:rPr>
        <w:t xml:space="preserve">##              </w:t>
      </w:r>
      <w:proofErr w:type="spellStart"/>
      <w:proofErr w:type="gramStart"/>
      <w:r>
        <w:rPr>
          <w:rStyle w:val="CodeHTML"/>
          <w:color w:val="000000"/>
        </w:rPr>
        <w:t>correlation</w:t>
      </w:r>
      <w:proofErr w:type="spellEnd"/>
      <w:r>
        <w:rPr>
          <w:rStyle w:val="CodeHTML"/>
          <w:color w:val="000000"/>
        </w:rPr>
        <w:t xml:space="preserve">  </w:t>
      </w:r>
      <w:proofErr w:type="spellStart"/>
      <w:r>
        <w:rPr>
          <w:rStyle w:val="CodeHTML"/>
          <w:color w:val="000000"/>
        </w:rPr>
        <w:t>p</w:t>
      </w:r>
      <w:proofErr w:type="gramEnd"/>
      <w:r>
        <w:rPr>
          <w:rStyle w:val="CodeHTML"/>
          <w:color w:val="000000"/>
        </w:rPr>
        <w:t>.value</w:t>
      </w:r>
      <w:proofErr w:type="spellEnd"/>
    </w:p>
    <w:p w14:paraId="10BC324F" w14:textId="77777777" w:rsidR="005548B1" w:rsidRDefault="005548B1" w:rsidP="005548B1">
      <w:pPr>
        <w:pStyle w:val="PrformatHTML"/>
        <w:shd w:val="clear" w:color="auto" w:fill="FFFFFF"/>
        <w:jc w:val="both"/>
        <w:rPr>
          <w:rStyle w:val="CodeHTML"/>
          <w:color w:val="000000"/>
        </w:rPr>
      </w:pPr>
      <w:r>
        <w:rPr>
          <w:rStyle w:val="CodeHTML"/>
          <w:color w:val="000000"/>
        </w:rPr>
        <w:t xml:space="preserve">## </w:t>
      </w:r>
      <w:proofErr w:type="spellStart"/>
      <w:r>
        <w:rPr>
          <w:rStyle w:val="CodeHTML"/>
          <w:color w:val="000000"/>
        </w:rPr>
        <w:t>Long.jump</w:t>
      </w:r>
      <w:proofErr w:type="spellEnd"/>
      <w:r>
        <w:rPr>
          <w:rStyle w:val="CodeHTML"/>
          <w:color w:val="000000"/>
        </w:rPr>
        <w:t xml:space="preserve">          0.794 6.06e-06</w:t>
      </w:r>
    </w:p>
    <w:p w14:paraId="1EE2AA10" w14:textId="77777777" w:rsidR="005548B1" w:rsidRDefault="005548B1" w:rsidP="005548B1">
      <w:pPr>
        <w:pStyle w:val="PrformatHTML"/>
        <w:shd w:val="clear" w:color="auto" w:fill="FFFFFF"/>
        <w:jc w:val="both"/>
        <w:rPr>
          <w:rStyle w:val="CodeHTML"/>
          <w:color w:val="000000"/>
        </w:rPr>
      </w:pPr>
      <w:r>
        <w:rPr>
          <w:rStyle w:val="CodeHTML"/>
          <w:color w:val="000000"/>
        </w:rPr>
        <w:t xml:space="preserve">## </w:t>
      </w:r>
      <w:proofErr w:type="spellStart"/>
      <w:r>
        <w:rPr>
          <w:rStyle w:val="CodeHTML"/>
          <w:color w:val="000000"/>
        </w:rPr>
        <w:t>Discus</w:t>
      </w:r>
      <w:proofErr w:type="spellEnd"/>
      <w:r>
        <w:rPr>
          <w:rStyle w:val="CodeHTML"/>
          <w:color w:val="000000"/>
        </w:rPr>
        <w:t xml:space="preserve">             0.743 4.84e-05</w:t>
      </w:r>
    </w:p>
    <w:p w14:paraId="78A2E57A" w14:textId="77777777" w:rsidR="005548B1" w:rsidRDefault="005548B1" w:rsidP="005548B1">
      <w:pPr>
        <w:pStyle w:val="PrformatHTML"/>
        <w:shd w:val="clear" w:color="auto" w:fill="FFFFFF"/>
        <w:jc w:val="both"/>
        <w:rPr>
          <w:rStyle w:val="CodeHTML"/>
          <w:color w:val="000000"/>
        </w:rPr>
      </w:pPr>
      <w:r>
        <w:rPr>
          <w:rStyle w:val="CodeHTML"/>
          <w:color w:val="000000"/>
        </w:rPr>
        <w:t xml:space="preserve">## </w:t>
      </w:r>
      <w:proofErr w:type="spellStart"/>
      <w:r>
        <w:rPr>
          <w:rStyle w:val="CodeHTML"/>
          <w:color w:val="000000"/>
        </w:rPr>
        <w:t>Shot.put</w:t>
      </w:r>
      <w:proofErr w:type="spellEnd"/>
      <w:r>
        <w:rPr>
          <w:rStyle w:val="CodeHTML"/>
          <w:color w:val="000000"/>
        </w:rPr>
        <w:t xml:space="preserve">           0.734 6.72e-05</w:t>
      </w:r>
    </w:p>
    <w:p w14:paraId="1C4A65F8" w14:textId="77777777" w:rsidR="005548B1" w:rsidRDefault="005548B1" w:rsidP="005548B1">
      <w:pPr>
        <w:pStyle w:val="PrformatHTML"/>
        <w:shd w:val="clear" w:color="auto" w:fill="FFFFFF"/>
        <w:jc w:val="both"/>
        <w:rPr>
          <w:rStyle w:val="CodeHTML"/>
          <w:color w:val="000000"/>
        </w:rPr>
      </w:pPr>
      <w:r>
        <w:rPr>
          <w:rStyle w:val="CodeHTML"/>
          <w:color w:val="000000"/>
        </w:rPr>
        <w:t xml:space="preserve">## </w:t>
      </w:r>
      <w:proofErr w:type="spellStart"/>
      <w:r>
        <w:rPr>
          <w:rStyle w:val="CodeHTML"/>
          <w:color w:val="000000"/>
        </w:rPr>
        <w:t>High.jump</w:t>
      </w:r>
      <w:proofErr w:type="spellEnd"/>
      <w:r>
        <w:rPr>
          <w:rStyle w:val="CodeHTML"/>
          <w:color w:val="000000"/>
        </w:rPr>
        <w:t xml:space="preserve">          0.610 1.99e-03</w:t>
      </w:r>
    </w:p>
    <w:p w14:paraId="6D369D41" w14:textId="77777777" w:rsidR="005548B1" w:rsidRDefault="005548B1" w:rsidP="005548B1">
      <w:pPr>
        <w:pStyle w:val="PrformatHTML"/>
        <w:shd w:val="clear" w:color="auto" w:fill="FFFFFF"/>
        <w:jc w:val="both"/>
        <w:rPr>
          <w:rStyle w:val="CodeHTML"/>
          <w:color w:val="000000"/>
        </w:rPr>
      </w:pPr>
      <w:r>
        <w:rPr>
          <w:rStyle w:val="CodeHTML"/>
          <w:color w:val="000000"/>
        </w:rPr>
        <w:t>## Javeline           0.428 4.15e-02</w:t>
      </w:r>
    </w:p>
    <w:p w14:paraId="633BAF5C" w14:textId="77777777" w:rsidR="005548B1" w:rsidRDefault="005548B1" w:rsidP="005548B1">
      <w:pPr>
        <w:pStyle w:val="PrformatHTML"/>
        <w:shd w:val="clear" w:color="auto" w:fill="FFFFFF"/>
        <w:jc w:val="both"/>
        <w:rPr>
          <w:rStyle w:val="CodeHTML"/>
          <w:color w:val="000000"/>
        </w:rPr>
      </w:pPr>
      <w:r>
        <w:rPr>
          <w:rStyle w:val="CodeHTML"/>
          <w:color w:val="000000"/>
        </w:rPr>
        <w:t>## X400m             -0.702 1.91e-04</w:t>
      </w:r>
    </w:p>
    <w:p w14:paraId="03C35A3B" w14:textId="77777777" w:rsidR="005548B1" w:rsidRDefault="005548B1" w:rsidP="005548B1">
      <w:pPr>
        <w:pStyle w:val="PrformatHTML"/>
        <w:shd w:val="clear" w:color="auto" w:fill="FFFFFF"/>
        <w:jc w:val="both"/>
        <w:rPr>
          <w:rStyle w:val="CodeHTML"/>
          <w:color w:val="000000"/>
        </w:rPr>
      </w:pPr>
      <w:r>
        <w:rPr>
          <w:rStyle w:val="CodeHTML"/>
          <w:color w:val="000000"/>
        </w:rPr>
        <w:t>## X110m.hurdle      -0.764 2.20e-05</w:t>
      </w:r>
    </w:p>
    <w:p w14:paraId="78693BEF" w14:textId="77777777" w:rsidR="005548B1" w:rsidRDefault="005548B1" w:rsidP="005548B1">
      <w:pPr>
        <w:pStyle w:val="PrformatHTML"/>
        <w:shd w:val="clear" w:color="auto" w:fill="FFFFFF"/>
        <w:jc w:val="both"/>
        <w:rPr>
          <w:color w:val="000000"/>
        </w:rPr>
      </w:pPr>
      <w:r>
        <w:rPr>
          <w:rStyle w:val="CodeHTML"/>
          <w:color w:val="000000"/>
        </w:rPr>
        <w:t>## X100m             -0.851 2.73e-07</w:t>
      </w:r>
    </w:p>
    <w:p w14:paraId="782D29FF"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Description de la dimension 2</w:t>
      </w:r>
    </w:p>
    <w:p w14:paraId="77B1044F" w14:textId="77777777" w:rsidR="005548B1" w:rsidRDefault="005548B1" w:rsidP="005548B1">
      <w:pPr>
        <w:pStyle w:val="PrformatHTML"/>
        <w:shd w:val="clear" w:color="auto" w:fill="FFFFFF"/>
        <w:jc w:val="both"/>
        <w:rPr>
          <w:color w:val="021B34"/>
        </w:rPr>
      </w:pPr>
      <w:proofErr w:type="gramStart"/>
      <w:r>
        <w:rPr>
          <w:rStyle w:val="identifier"/>
          <w:rFonts w:ascii="Courier" w:hAnsi="Courier"/>
          <w:color w:val="000000"/>
          <w:shd w:val="clear" w:color="auto" w:fill="F5F5F5"/>
        </w:rPr>
        <w:t>res.desc</w:t>
      </w:r>
      <w:proofErr w:type="gramEnd"/>
      <w:r>
        <w:rPr>
          <w:rStyle w:val="operator"/>
          <w:rFonts w:ascii="Courier" w:hAnsi="Courier"/>
          <w:color w:val="687687"/>
          <w:shd w:val="clear" w:color="auto" w:fill="F5F5F5"/>
        </w:rPr>
        <w:t>$</w:t>
      </w:r>
      <w:r>
        <w:rPr>
          <w:rStyle w:val="identifier"/>
          <w:rFonts w:ascii="Courier" w:hAnsi="Courier"/>
          <w:color w:val="000000"/>
          <w:shd w:val="clear" w:color="auto" w:fill="F5F5F5"/>
        </w:rPr>
        <w:t>Dim.2</w:t>
      </w:r>
    </w:p>
    <w:p w14:paraId="5CFF4176" w14:textId="77777777" w:rsidR="005548B1" w:rsidRDefault="005548B1" w:rsidP="005548B1">
      <w:pPr>
        <w:pStyle w:val="PrformatHTML"/>
        <w:shd w:val="clear" w:color="auto" w:fill="FFFFFF"/>
        <w:jc w:val="both"/>
        <w:rPr>
          <w:rStyle w:val="CodeHTML"/>
          <w:color w:val="000000"/>
        </w:rPr>
      </w:pPr>
      <w:r>
        <w:rPr>
          <w:rStyle w:val="CodeHTML"/>
          <w:color w:val="000000"/>
        </w:rPr>
        <w:t>## $quanti</w:t>
      </w:r>
    </w:p>
    <w:p w14:paraId="477F21F6" w14:textId="77777777" w:rsidR="005548B1" w:rsidRDefault="005548B1" w:rsidP="005548B1">
      <w:pPr>
        <w:pStyle w:val="PrformatHTML"/>
        <w:shd w:val="clear" w:color="auto" w:fill="FFFFFF"/>
        <w:jc w:val="both"/>
        <w:rPr>
          <w:rStyle w:val="CodeHTML"/>
          <w:color w:val="000000"/>
        </w:rPr>
      </w:pPr>
      <w:r>
        <w:rPr>
          <w:rStyle w:val="CodeHTML"/>
          <w:color w:val="000000"/>
        </w:rPr>
        <w:t xml:space="preserve">##            </w:t>
      </w:r>
      <w:proofErr w:type="spellStart"/>
      <w:proofErr w:type="gramStart"/>
      <w:r>
        <w:rPr>
          <w:rStyle w:val="CodeHTML"/>
          <w:color w:val="000000"/>
        </w:rPr>
        <w:t>correlation</w:t>
      </w:r>
      <w:proofErr w:type="spellEnd"/>
      <w:r>
        <w:rPr>
          <w:rStyle w:val="CodeHTML"/>
          <w:color w:val="000000"/>
        </w:rPr>
        <w:t xml:space="preserve">  </w:t>
      </w:r>
      <w:proofErr w:type="spellStart"/>
      <w:r>
        <w:rPr>
          <w:rStyle w:val="CodeHTML"/>
          <w:color w:val="000000"/>
        </w:rPr>
        <w:t>p</w:t>
      </w:r>
      <w:proofErr w:type="gramEnd"/>
      <w:r>
        <w:rPr>
          <w:rStyle w:val="CodeHTML"/>
          <w:color w:val="000000"/>
        </w:rPr>
        <w:t>.value</w:t>
      </w:r>
      <w:proofErr w:type="spellEnd"/>
    </w:p>
    <w:p w14:paraId="7346A8E4" w14:textId="77777777" w:rsidR="005548B1" w:rsidRDefault="005548B1" w:rsidP="005548B1">
      <w:pPr>
        <w:pStyle w:val="PrformatHTML"/>
        <w:shd w:val="clear" w:color="auto" w:fill="FFFFFF"/>
        <w:jc w:val="both"/>
        <w:rPr>
          <w:rStyle w:val="CodeHTML"/>
          <w:color w:val="000000"/>
        </w:rPr>
      </w:pPr>
      <w:r>
        <w:rPr>
          <w:rStyle w:val="CodeHTML"/>
          <w:color w:val="000000"/>
        </w:rPr>
        <w:t xml:space="preserve">## </w:t>
      </w:r>
      <w:proofErr w:type="spellStart"/>
      <w:r>
        <w:rPr>
          <w:rStyle w:val="CodeHTML"/>
          <w:color w:val="000000"/>
        </w:rPr>
        <w:t>Pole.vault</w:t>
      </w:r>
      <w:proofErr w:type="spellEnd"/>
      <w:r>
        <w:rPr>
          <w:rStyle w:val="CodeHTML"/>
          <w:color w:val="000000"/>
        </w:rPr>
        <w:t xml:space="preserve">       0.807 3.21e-06</w:t>
      </w:r>
    </w:p>
    <w:p w14:paraId="78CA1A73" w14:textId="77777777" w:rsidR="005548B1" w:rsidRDefault="005548B1" w:rsidP="005548B1">
      <w:pPr>
        <w:pStyle w:val="PrformatHTML"/>
        <w:shd w:val="clear" w:color="auto" w:fill="FFFFFF"/>
        <w:jc w:val="both"/>
        <w:rPr>
          <w:rStyle w:val="CodeHTML"/>
          <w:color w:val="000000"/>
        </w:rPr>
      </w:pPr>
      <w:r>
        <w:rPr>
          <w:rStyle w:val="CodeHTML"/>
          <w:color w:val="000000"/>
        </w:rPr>
        <w:t>## X1500m           0.784 9.38e-06</w:t>
      </w:r>
    </w:p>
    <w:p w14:paraId="7C65B612" w14:textId="77777777" w:rsidR="005548B1" w:rsidRDefault="005548B1" w:rsidP="005548B1">
      <w:pPr>
        <w:pStyle w:val="PrformatHTML"/>
        <w:shd w:val="clear" w:color="auto" w:fill="FFFFFF"/>
        <w:jc w:val="both"/>
        <w:rPr>
          <w:color w:val="000000"/>
        </w:rPr>
      </w:pPr>
      <w:r>
        <w:rPr>
          <w:rStyle w:val="CodeHTML"/>
          <w:color w:val="000000"/>
        </w:rPr>
        <w:t xml:space="preserve">## </w:t>
      </w:r>
      <w:proofErr w:type="spellStart"/>
      <w:r>
        <w:rPr>
          <w:rStyle w:val="CodeHTML"/>
          <w:color w:val="000000"/>
        </w:rPr>
        <w:t>High.jump</w:t>
      </w:r>
      <w:proofErr w:type="spellEnd"/>
      <w:r>
        <w:rPr>
          <w:rStyle w:val="CodeHTML"/>
          <w:color w:val="000000"/>
        </w:rPr>
        <w:t xml:space="preserve">       -0.465 2.53e-02</w:t>
      </w:r>
    </w:p>
    <w:p w14:paraId="6506B9F6"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Dans le résultat ci-dessus, </w:t>
      </w:r>
      <w:r>
        <w:rPr>
          <w:rStyle w:val="Emphase"/>
          <w:rFonts w:ascii="Helvetica" w:hAnsi="Helvetica"/>
          <w:color w:val="021B34"/>
          <w:sz w:val="20"/>
          <w:szCs w:val="20"/>
        </w:rPr>
        <w:t>$quanti</w:t>
      </w:r>
      <w:r>
        <w:rPr>
          <w:rFonts w:ascii="Helvetica" w:hAnsi="Helvetica"/>
          <w:color w:val="021B34"/>
          <w:sz w:val="20"/>
          <w:szCs w:val="20"/>
        </w:rPr>
        <w:t> représente les résultats pour les variables quantitatives. Notez que les variables sont triées en fonction de la p-value de la corrélation.</w:t>
      </w:r>
    </w:p>
    <w:p w14:paraId="4E190216" w14:textId="77777777" w:rsidR="005548B1" w:rsidRDefault="005548B1" w:rsidP="005548B1">
      <w:pPr>
        <w:pStyle w:val="Titre3"/>
        <w:shd w:val="clear" w:color="auto" w:fill="FFFFFF"/>
        <w:spacing w:before="450" w:beforeAutospacing="0" w:after="225" w:afterAutospacing="0"/>
        <w:jc w:val="both"/>
        <w:rPr>
          <w:rFonts w:ascii="Helvetica" w:eastAsia="Times New Roman" w:hAnsi="Helvetica"/>
          <w:color w:val="021B34"/>
        </w:rPr>
      </w:pPr>
      <w:r>
        <w:rPr>
          <w:rFonts w:ascii="Helvetica" w:eastAsia="Times New Roman" w:hAnsi="Helvetica"/>
          <w:color w:val="021B34"/>
        </w:rPr>
        <w:t>Graphique des individus</w:t>
      </w:r>
    </w:p>
    <w:p w14:paraId="3071D92A" w14:textId="77777777" w:rsidR="005548B1" w:rsidRDefault="005548B1" w:rsidP="005548B1">
      <w:pPr>
        <w:pStyle w:val="Titre4"/>
        <w:shd w:val="clear" w:color="auto" w:fill="FFFFFF"/>
        <w:spacing w:before="450" w:after="225"/>
        <w:jc w:val="both"/>
        <w:rPr>
          <w:rFonts w:ascii="Helvetica" w:eastAsia="Times New Roman" w:hAnsi="Helvetica"/>
          <w:color w:val="021B34"/>
        </w:rPr>
      </w:pPr>
      <w:r>
        <w:rPr>
          <w:rFonts w:ascii="Helvetica" w:eastAsia="Times New Roman" w:hAnsi="Helvetica"/>
          <w:color w:val="021B34"/>
        </w:rPr>
        <w:t>Résultats</w:t>
      </w:r>
    </w:p>
    <w:p w14:paraId="1AA4EB90"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Les résultats, pour les individus, peuvent être extraits à l’aide de la fonction </w:t>
      </w:r>
      <w:proofErr w:type="spellStart"/>
      <w:r>
        <w:rPr>
          <w:rStyle w:val="CodeHTML"/>
          <w:color w:val="FC4E07"/>
        </w:rPr>
        <w:t>get_pca_</w:t>
      </w:r>
      <w:proofErr w:type="gramStart"/>
      <w:r>
        <w:rPr>
          <w:rStyle w:val="CodeHTML"/>
          <w:color w:val="FC4E07"/>
        </w:rPr>
        <w:t>ind</w:t>
      </w:r>
      <w:proofErr w:type="spellEnd"/>
      <w:r>
        <w:rPr>
          <w:rStyle w:val="CodeHTML"/>
          <w:color w:val="FC4E07"/>
        </w:rPr>
        <w:t>(</w:t>
      </w:r>
      <w:proofErr w:type="gramEnd"/>
      <w:r>
        <w:rPr>
          <w:rStyle w:val="CodeHTML"/>
          <w:color w:val="FC4E07"/>
        </w:rPr>
        <w:t>)</w:t>
      </w:r>
      <w:r>
        <w:rPr>
          <w:rFonts w:ascii="Helvetica" w:hAnsi="Helvetica"/>
          <w:color w:val="021B34"/>
          <w:sz w:val="20"/>
          <w:szCs w:val="20"/>
        </w:rPr>
        <w:t xml:space="preserve"> [package </w:t>
      </w:r>
      <w:proofErr w:type="spellStart"/>
      <w:r>
        <w:rPr>
          <w:rFonts w:ascii="Helvetica" w:hAnsi="Helvetica"/>
          <w:color w:val="021B34"/>
          <w:sz w:val="20"/>
          <w:szCs w:val="20"/>
        </w:rPr>
        <w:t>factoextra</w:t>
      </w:r>
      <w:proofErr w:type="spellEnd"/>
      <w:r>
        <w:rPr>
          <w:rFonts w:ascii="Helvetica" w:hAnsi="Helvetica"/>
          <w:color w:val="021B34"/>
          <w:sz w:val="20"/>
          <w:szCs w:val="20"/>
        </w:rPr>
        <w:t>]. Comme </w:t>
      </w:r>
      <w:proofErr w:type="spellStart"/>
      <w:r>
        <w:rPr>
          <w:rStyle w:val="CodeHTML"/>
          <w:color w:val="FC4E07"/>
        </w:rPr>
        <w:t>get_pca_</w:t>
      </w:r>
      <w:proofErr w:type="gramStart"/>
      <w:r>
        <w:rPr>
          <w:rStyle w:val="CodeHTML"/>
          <w:color w:val="FC4E07"/>
        </w:rPr>
        <w:t>var</w:t>
      </w:r>
      <w:proofErr w:type="spellEnd"/>
      <w:r>
        <w:rPr>
          <w:rStyle w:val="CodeHTML"/>
          <w:color w:val="FC4E07"/>
        </w:rPr>
        <w:t>(</w:t>
      </w:r>
      <w:proofErr w:type="gramEnd"/>
      <w:r>
        <w:rPr>
          <w:rStyle w:val="CodeHTML"/>
          <w:color w:val="FC4E07"/>
        </w:rPr>
        <w:t>)</w:t>
      </w:r>
      <w:r>
        <w:rPr>
          <w:rFonts w:ascii="Helvetica" w:hAnsi="Helvetica"/>
          <w:color w:val="021B34"/>
          <w:sz w:val="20"/>
          <w:szCs w:val="20"/>
        </w:rPr>
        <w:t>, la fonction </w:t>
      </w:r>
      <w:proofErr w:type="spellStart"/>
      <w:r>
        <w:rPr>
          <w:rStyle w:val="CodeHTML"/>
          <w:color w:val="FC4E07"/>
        </w:rPr>
        <w:t>get_pca_ind</w:t>
      </w:r>
      <w:proofErr w:type="spellEnd"/>
      <w:r>
        <w:rPr>
          <w:rStyle w:val="CodeHTML"/>
          <w:color w:val="FC4E07"/>
        </w:rPr>
        <w:t>()</w:t>
      </w:r>
      <w:r>
        <w:rPr>
          <w:rFonts w:ascii="Helvetica" w:hAnsi="Helvetica"/>
          <w:color w:val="021B34"/>
          <w:sz w:val="20"/>
          <w:szCs w:val="20"/>
        </w:rPr>
        <w:t> retourne une liste de matrices contenant tous les résultats pour les individus (coordonnées, corrélation entre individus et axes, cosinus-carré et contributions)</w:t>
      </w:r>
    </w:p>
    <w:p w14:paraId="43EDBBD8"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ind</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&lt;-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get_pca_ind</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paren"/>
          <w:rFonts w:ascii="Courier" w:hAnsi="Courier"/>
          <w:color w:val="687687"/>
          <w:shd w:val="clear" w:color="auto" w:fill="F5F5F5"/>
        </w:rPr>
        <w:t>)</w:t>
      </w:r>
    </w:p>
    <w:p w14:paraId="124C20B8" w14:textId="77777777" w:rsidR="005548B1" w:rsidRDefault="005548B1" w:rsidP="005548B1">
      <w:pPr>
        <w:pStyle w:val="PrformatHTML"/>
        <w:shd w:val="clear" w:color="auto" w:fill="FFFFFF"/>
        <w:jc w:val="both"/>
        <w:rPr>
          <w:color w:val="021B34"/>
        </w:rPr>
      </w:pPr>
      <w:proofErr w:type="spellStart"/>
      <w:proofErr w:type="gramStart"/>
      <w:r>
        <w:rPr>
          <w:rStyle w:val="identifier"/>
          <w:rFonts w:ascii="Courier" w:hAnsi="Courier"/>
          <w:color w:val="000000"/>
          <w:shd w:val="clear" w:color="auto" w:fill="F5F5F5"/>
        </w:rPr>
        <w:t>ind</w:t>
      </w:r>
      <w:proofErr w:type="spellEnd"/>
      <w:proofErr w:type="gramEnd"/>
    </w:p>
    <w:p w14:paraId="0D8FDEC1" w14:textId="77777777" w:rsidR="005548B1" w:rsidRDefault="005548B1" w:rsidP="005548B1">
      <w:pPr>
        <w:pStyle w:val="PrformatHTML"/>
        <w:shd w:val="clear" w:color="auto" w:fill="FFFFFF"/>
        <w:jc w:val="both"/>
        <w:rPr>
          <w:rStyle w:val="CodeHTML"/>
          <w:color w:val="000000"/>
        </w:rPr>
      </w:pPr>
      <w:r>
        <w:rPr>
          <w:rStyle w:val="CodeHTML"/>
          <w:color w:val="000000"/>
        </w:rPr>
        <w:t xml:space="preserve">## Principal Component </w:t>
      </w:r>
      <w:proofErr w:type="spellStart"/>
      <w:r>
        <w:rPr>
          <w:rStyle w:val="CodeHTML"/>
          <w:color w:val="000000"/>
        </w:rPr>
        <w:t>Analysis</w:t>
      </w:r>
      <w:proofErr w:type="spellEnd"/>
      <w:r>
        <w:rPr>
          <w:rStyle w:val="CodeHTML"/>
          <w:color w:val="000000"/>
        </w:rPr>
        <w:t xml:space="preserve"> </w:t>
      </w:r>
      <w:proofErr w:type="spellStart"/>
      <w:r>
        <w:rPr>
          <w:rStyle w:val="CodeHTML"/>
          <w:color w:val="000000"/>
        </w:rPr>
        <w:t>Results</w:t>
      </w:r>
      <w:proofErr w:type="spellEnd"/>
      <w:r>
        <w:rPr>
          <w:rStyle w:val="CodeHTML"/>
          <w:color w:val="000000"/>
        </w:rPr>
        <w:t xml:space="preserve"> for </w:t>
      </w:r>
      <w:proofErr w:type="spellStart"/>
      <w:r>
        <w:rPr>
          <w:rStyle w:val="CodeHTML"/>
          <w:color w:val="000000"/>
        </w:rPr>
        <w:t>individuals</w:t>
      </w:r>
      <w:proofErr w:type="spellEnd"/>
    </w:p>
    <w:p w14:paraId="63615685" w14:textId="77777777" w:rsidR="005548B1" w:rsidRDefault="005548B1" w:rsidP="005548B1">
      <w:pPr>
        <w:pStyle w:val="PrformatHTML"/>
        <w:shd w:val="clear" w:color="auto" w:fill="FFFFFF"/>
        <w:jc w:val="both"/>
        <w:rPr>
          <w:rStyle w:val="CodeHTML"/>
          <w:color w:val="000000"/>
        </w:rPr>
      </w:pPr>
      <w:r>
        <w:rPr>
          <w:rStyle w:val="CodeHTML"/>
          <w:color w:val="000000"/>
        </w:rPr>
        <w:t>##  ===================================================</w:t>
      </w:r>
    </w:p>
    <w:p w14:paraId="2841264D" w14:textId="77777777" w:rsidR="005548B1" w:rsidRDefault="005548B1" w:rsidP="005548B1">
      <w:pPr>
        <w:pStyle w:val="PrformatHTML"/>
        <w:shd w:val="clear" w:color="auto" w:fill="FFFFFF"/>
        <w:jc w:val="both"/>
        <w:rPr>
          <w:rStyle w:val="CodeHTML"/>
          <w:color w:val="000000"/>
        </w:rPr>
      </w:pPr>
      <w:r>
        <w:rPr>
          <w:rStyle w:val="CodeHTML"/>
          <w:color w:val="000000"/>
        </w:rPr>
        <w:t xml:space="preserve">##   Name       Description                       </w:t>
      </w:r>
    </w:p>
    <w:p w14:paraId="666726B8" w14:textId="77777777" w:rsidR="005548B1" w:rsidRDefault="005548B1" w:rsidP="005548B1">
      <w:pPr>
        <w:pStyle w:val="PrformatHTML"/>
        <w:shd w:val="clear" w:color="auto" w:fill="FFFFFF"/>
        <w:jc w:val="both"/>
        <w:rPr>
          <w:rStyle w:val="CodeHTML"/>
          <w:color w:val="000000"/>
        </w:rPr>
      </w:pPr>
      <w:r>
        <w:rPr>
          <w:rStyle w:val="CodeHTML"/>
          <w:color w:val="000000"/>
        </w:rPr>
        <w:t>## 1 "$</w:t>
      </w:r>
      <w:proofErr w:type="spellStart"/>
      <w:r>
        <w:rPr>
          <w:rStyle w:val="CodeHTML"/>
          <w:color w:val="000000"/>
        </w:rPr>
        <w:t>coord</w:t>
      </w:r>
      <w:proofErr w:type="spellEnd"/>
      <w:r>
        <w:rPr>
          <w:rStyle w:val="CodeHTML"/>
          <w:color w:val="000000"/>
        </w:rPr>
        <w:t>"   "</w:t>
      </w:r>
      <w:proofErr w:type="spellStart"/>
      <w:r>
        <w:rPr>
          <w:rStyle w:val="CodeHTML"/>
          <w:color w:val="000000"/>
        </w:rPr>
        <w:t>Coordinates</w:t>
      </w:r>
      <w:proofErr w:type="spellEnd"/>
      <w:r>
        <w:rPr>
          <w:rStyle w:val="CodeHTML"/>
          <w:color w:val="000000"/>
        </w:rPr>
        <w:t xml:space="preserve"> for the </w:t>
      </w:r>
      <w:proofErr w:type="spellStart"/>
      <w:r>
        <w:rPr>
          <w:rStyle w:val="CodeHTML"/>
          <w:color w:val="000000"/>
        </w:rPr>
        <w:t>individuals</w:t>
      </w:r>
      <w:proofErr w:type="spellEnd"/>
      <w:r>
        <w:rPr>
          <w:rStyle w:val="CodeHTML"/>
          <w:color w:val="000000"/>
        </w:rPr>
        <w:t xml:space="preserve">" </w:t>
      </w:r>
    </w:p>
    <w:p w14:paraId="1E455D60" w14:textId="77777777" w:rsidR="005548B1" w:rsidRDefault="005548B1" w:rsidP="005548B1">
      <w:pPr>
        <w:pStyle w:val="PrformatHTML"/>
        <w:shd w:val="clear" w:color="auto" w:fill="FFFFFF"/>
        <w:jc w:val="both"/>
        <w:rPr>
          <w:rStyle w:val="CodeHTML"/>
          <w:color w:val="000000"/>
        </w:rPr>
      </w:pPr>
      <w:r>
        <w:rPr>
          <w:rStyle w:val="CodeHTML"/>
          <w:color w:val="000000"/>
        </w:rPr>
        <w:t xml:space="preserve">## 2 "$cos2"    "Cos2 for the </w:t>
      </w:r>
      <w:proofErr w:type="spellStart"/>
      <w:r>
        <w:rPr>
          <w:rStyle w:val="CodeHTML"/>
          <w:color w:val="000000"/>
        </w:rPr>
        <w:t>individuals</w:t>
      </w:r>
      <w:proofErr w:type="spellEnd"/>
      <w:r>
        <w:rPr>
          <w:rStyle w:val="CodeHTML"/>
          <w:color w:val="000000"/>
        </w:rPr>
        <w:t xml:space="preserve">"        </w:t>
      </w:r>
    </w:p>
    <w:p w14:paraId="661C015E" w14:textId="77777777" w:rsidR="005548B1" w:rsidRDefault="005548B1" w:rsidP="005548B1">
      <w:pPr>
        <w:pStyle w:val="PrformatHTML"/>
        <w:shd w:val="clear" w:color="auto" w:fill="FFFFFF"/>
        <w:jc w:val="both"/>
        <w:rPr>
          <w:color w:val="000000"/>
        </w:rPr>
      </w:pPr>
      <w:r>
        <w:rPr>
          <w:rStyle w:val="CodeHTML"/>
          <w:color w:val="000000"/>
        </w:rPr>
        <w:t>## 3 "$</w:t>
      </w:r>
      <w:proofErr w:type="spellStart"/>
      <w:r>
        <w:rPr>
          <w:rStyle w:val="CodeHTML"/>
          <w:color w:val="000000"/>
        </w:rPr>
        <w:t>contrib</w:t>
      </w:r>
      <w:proofErr w:type="spellEnd"/>
      <w:r>
        <w:rPr>
          <w:rStyle w:val="CodeHTML"/>
          <w:color w:val="000000"/>
        </w:rPr>
        <w:t xml:space="preserve">" "contributions of the </w:t>
      </w:r>
      <w:proofErr w:type="spellStart"/>
      <w:r>
        <w:rPr>
          <w:rStyle w:val="CodeHTML"/>
          <w:color w:val="000000"/>
        </w:rPr>
        <w:t>individuals</w:t>
      </w:r>
      <w:proofErr w:type="spellEnd"/>
      <w:r>
        <w:rPr>
          <w:rStyle w:val="CodeHTML"/>
          <w:color w:val="000000"/>
        </w:rPr>
        <w:t>"</w:t>
      </w:r>
    </w:p>
    <w:p w14:paraId="5B6D56A7"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Pour accéder aux différents éléments, utilisez </w:t>
      </w:r>
      <w:proofErr w:type="gramStart"/>
      <w:r>
        <w:rPr>
          <w:rFonts w:ascii="Helvetica" w:hAnsi="Helvetica"/>
          <w:color w:val="021B34"/>
          <w:sz w:val="20"/>
          <w:szCs w:val="20"/>
        </w:rPr>
        <w:t>ceci:</w:t>
      </w:r>
      <w:proofErr w:type="gramEnd"/>
    </w:p>
    <w:p w14:paraId="0CA226E7"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Coordonnées des individus</w:t>
      </w:r>
    </w:p>
    <w:p w14:paraId="43BB246A"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keyword"/>
          <w:rFonts w:ascii="Courier" w:hAnsi="Courier"/>
          <w:b/>
          <w:bCs/>
          <w:color w:val="0000FF"/>
          <w:shd w:val="clear" w:color="auto" w:fill="F5F5F5"/>
        </w:rPr>
        <w:t>head</w:t>
      </w:r>
      <w:proofErr w:type="spellEnd"/>
      <w:proofErr w:type="gram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ind</w:t>
      </w:r>
      <w:r>
        <w:rPr>
          <w:rStyle w:val="operator"/>
          <w:rFonts w:ascii="Courier" w:hAnsi="Courier"/>
          <w:color w:val="687687"/>
          <w:shd w:val="clear" w:color="auto" w:fill="F5F5F5"/>
        </w:rPr>
        <w:t>$</w:t>
      </w:r>
      <w:r>
        <w:rPr>
          <w:rStyle w:val="identifier"/>
          <w:rFonts w:ascii="Courier" w:hAnsi="Courier"/>
          <w:color w:val="000000"/>
          <w:shd w:val="clear" w:color="auto" w:fill="F5F5F5"/>
        </w:rPr>
        <w:t>coord</w:t>
      </w:r>
      <w:proofErr w:type="spellEnd"/>
      <w:r>
        <w:rPr>
          <w:rStyle w:val="paren"/>
          <w:rFonts w:ascii="Courier" w:hAnsi="Courier"/>
          <w:color w:val="687687"/>
          <w:shd w:val="clear" w:color="auto" w:fill="F5F5F5"/>
        </w:rPr>
        <w:t>)</w:t>
      </w:r>
    </w:p>
    <w:p w14:paraId="7D70CEB2"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Qualité des individus</w:t>
      </w:r>
    </w:p>
    <w:p w14:paraId="6BB67AD9"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keyword"/>
          <w:rFonts w:ascii="Courier" w:hAnsi="Courier"/>
          <w:b/>
          <w:bCs/>
          <w:color w:val="0000FF"/>
          <w:shd w:val="clear" w:color="auto" w:fill="F5F5F5"/>
        </w:rPr>
        <w:t>head</w:t>
      </w:r>
      <w:proofErr w:type="spellEnd"/>
      <w:proofErr w:type="gramEnd"/>
      <w:r>
        <w:rPr>
          <w:rStyle w:val="paren"/>
          <w:rFonts w:ascii="Courier" w:hAnsi="Courier"/>
          <w:color w:val="687687"/>
          <w:shd w:val="clear" w:color="auto" w:fill="F5F5F5"/>
        </w:rPr>
        <w:t>(</w:t>
      </w:r>
      <w:r>
        <w:rPr>
          <w:rStyle w:val="identifier"/>
          <w:rFonts w:ascii="Courier" w:hAnsi="Courier"/>
          <w:color w:val="000000"/>
          <w:shd w:val="clear" w:color="auto" w:fill="F5F5F5"/>
        </w:rPr>
        <w:t>ind</w:t>
      </w:r>
      <w:r>
        <w:rPr>
          <w:rStyle w:val="operator"/>
          <w:rFonts w:ascii="Courier" w:hAnsi="Courier"/>
          <w:color w:val="687687"/>
          <w:shd w:val="clear" w:color="auto" w:fill="F5F5F5"/>
        </w:rPr>
        <w:t>$</w:t>
      </w:r>
      <w:r>
        <w:rPr>
          <w:rStyle w:val="identifier"/>
          <w:rFonts w:ascii="Courier" w:hAnsi="Courier"/>
          <w:color w:val="000000"/>
          <w:shd w:val="clear" w:color="auto" w:fill="F5F5F5"/>
        </w:rPr>
        <w:t>cos2</w:t>
      </w:r>
      <w:r>
        <w:rPr>
          <w:rStyle w:val="paren"/>
          <w:rFonts w:ascii="Courier" w:hAnsi="Courier"/>
          <w:color w:val="687687"/>
          <w:shd w:val="clear" w:color="auto" w:fill="F5F5F5"/>
        </w:rPr>
        <w:t>)</w:t>
      </w:r>
    </w:p>
    <w:p w14:paraId="5293BE28"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Contributions des individus</w:t>
      </w:r>
    </w:p>
    <w:p w14:paraId="08F2F0F5" w14:textId="77777777" w:rsidR="005548B1" w:rsidRDefault="005548B1" w:rsidP="005548B1">
      <w:pPr>
        <w:pStyle w:val="PrformatHTML"/>
        <w:shd w:val="clear" w:color="auto" w:fill="FFFFFF"/>
        <w:jc w:val="both"/>
        <w:rPr>
          <w:color w:val="021B34"/>
        </w:rPr>
      </w:pPr>
      <w:proofErr w:type="spellStart"/>
      <w:proofErr w:type="gramStart"/>
      <w:r>
        <w:rPr>
          <w:rStyle w:val="keyword"/>
          <w:rFonts w:ascii="Courier" w:hAnsi="Courier"/>
          <w:b/>
          <w:bCs/>
          <w:color w:val="0000FF"/>
          <w:shd w:val="clear" w:color="auto" w:fill="F5F5F5"/>
        </w:rPr>
        <w:t>head</w:t>
      </w:r>
      <w:proofErr w:type="spellEnd"/>
      <w:proofErr w:type="gram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ind</w:t>
      </w:r>
      <w:r>
        <w:rPr>
          <w:rStyle w:val="operator"/>
          <w:rFonts w:ascii="Courier" w:hAnsi="Courier"/>
          <w:color w:val="687687"/>
          <w:shd w:val="clear" w:color="auto" w:fill="F5F5F5"/>
        </w:rPr>
        <w:t>$</w:t>
      </w:r>
      <w:r>
        <w:rPr>
          <w:rStyle w:val="identifier"/>
          <w:rFonts w:ascii="Courier" w:hAnsi="Courier"/>
          <w:color w:val="000000"/>
          <w:shd w:val="clear" w:color="auto" w:fill="F5F5F5"/>
        </w:rPr>
        <w:t>contrib</w:t>
      </w:r>
      <w:proofErr w:type="spellEnd"/>
      <w:r>
        <w:rPr>
          <w:rStyle w:val="paren"/>
          <w:rFonts w:ascii="Courier" w:hAnsi="Courier"/>
          <w:color w:val="687687"/>
          <w:shd w:val="clear" w:color="auto" w:fill="F5F5F5"/>
        </w:rPr>
        <w:t>)</w:t>
      </w:r>
    </w:p>
    <w:p w14:paraId="6B12941C" w14:textId="77777777" w:rsidR="005548B1" w:rsidRDefault="005548B1" w:rsidP="005548B1">
      <w:pPr>
        <w:pStyle w:val="Titre4"/>
        <w:shd w:val="clear" w:color="auto" w:fill="FFFFFF"/>
        <w:spacing w:before="450" w:after="225"/>
        <w:jc w:val="both"/>
        <w:rPr>
          <w:rFonts w:ascii="Helvetica" w:eastAsia="Times New Roman" w:hAnsi="Helvetica"/>
          <w:color w:val="021B34"/>
        </w:rPr>
      </w:pPr>
      <w:proofErr w:type="gramStart"/>
      <w:r>
        <w:rPr>
          <w:rFonts w:ascii="Helvetica" w:eastAsia="Times New Roman" w:hAnsi="Helvetica"/>
          <w:color w:val="021B34"/>
        </w:rPr>
        <w:lastRenderedPageBreak/>
        <w:t>Graphique:</w:t>
      </w:r>
      <w:proofErr w:type="gramEnd"/>
      <w:r>
        <w:rPr>
          <w:rFonts w:ascii="Helvetica" w:eastAsia="Times New Roman" w:hAnsi="Helvetica"/>
          <w:color w:val="021B34"/>
        </w:rPr>
        <w:t xml:space="preserve"> qualité et contribution</w:t>
      </w:r>
    </w:p>
    <w:p w14:paraId="42C8DD59"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La fonction </w:t>
      </w:r>
      <w:proofErr w:type="spellStart"/>
      <w:r>
        <w:rPr>
          <w:rStyle w:val="CodeHTML"/>
          <w:color w:val="FC4E07"/>
        </w:rPr>
        <w:t>fviz_pca_</w:t>
      </w:r>
      <w:proofErr w:type="gramStart"/>
      <w:r>
        <w:rPr>
          <w:rStyle w:val="CodeHTML"/>
          <w:color w:val="FC4E07"/>
        </w:rPr>
        <w:t>ind</w:t>
      </w:r>
      <w:proofErr w:type="spellEnd"/>
      <w:r>
        <w:rPr>
          <w:rStyle w:val="CodeHTML"/>
          <w:color w:val="FC4E07"/>
        </w:rPr>
        <w:t>(</w:t>
      </w:r>
      <w:proofErr w:type="gramEnd"/>
      <w:r>
        <w:rPr>
          <w:rStyle w:val="CodeHTML"/>
          <w:color w:val="FC4E07"/>
        </w:rPr>
        <w:t>)</w:t>
      </w:r>
      <w:r>
        <w:rPr>
          <w:rFonts w:ascii="Helvetica" w:hAnsi="Helvetica"/>
          <w:color w:val="021B34"/>
          <w:sz w:val="20"/>
          <w:szCs w:val="20"/>
        </w:rPr>
        <w:t xml:space="preserve"> est utilisée pour produire le graphique des individus. Pour créer un graphique simple, tapez </w:t>
      </w:r>
      <w:proofErr w:type="gramStart"/>
      <w:r>
        <w:rPr>
          <w:rFonts w:ascii="Helvetica" w:hAnsi="Helvetica"/>
          <w:color w:val="021B34"/>
          <w:sz w:val="20"/>
          <w:szCs w:val="20"/>
        </w:rPr>
        <w:t>ceci:</w:t>
      </w:r>
      <w:proofErr w:type="gramEnd"/>
    </w:p>
    <w:p w14:paraId="2EE07DD1" w14:textId="77777777" w:rsidR="005548B1" w:rsidRDefault="005548B1" w:rsidP="005548B1">
      <w:pPr>
        <w:pStyle w:val="PrformatHTML"/>
        <w:shd w:val="clear" w:color="auto" w:fill="FFFFFF"/>
        <w:jc w:val="both"/>
        <w:rPr>
          <w:color w:val="021B34"/>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_pca_ind</w:t>
      </w:r>
      <w:proofErr w:type="spell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paren"/>
          <w:rFonts w:ascii="Courier" w:hAnsi="Courier"/>
          <w:color w:val="687687"/>
          <w:shd w:val="clear" w:color="auto" w:fill="F5F5F5"/>
        </w:rPr>
        <w:t>)</w:t>
      </w:r>
    </w:p>
    <w:p w14:paraId="754796A3"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Comme les variables, il est également possible de colorer les individus en fonction de leurs valeurs de cos</w:t>
      </w:r>
      <w:proofErr w:type="gramStart"/>
      <w:r>
        <w:rPr>
          <w:rFonts w:ascii="Helvetica" w:hAnsi="Helvetica"/>
          <w:color w:val="021B34"/>
          <w:sz w:val="20"/>
          <w:szCs w:val="20"/>
        </w:rPr>
        <w:t>2:</w:t>
      </w:r>
      <w:proofErr w:type="gramEnd"/>
    </w:p>
    <w:p w14:paraId="566AD1A4"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_pca_ind</w:t>
      </w:r>
      <w:proofErr w:type="spell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col.ind</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"cos2"</w:t>
      </w:r>
      <w:r>
        <w:rPr>
          <w:rStyle w:val="CodeHTML"/>
          <w:rFonts w:ascii="Courier" w:hAnsi="Courier"/>
          <w:color w:val="021B34"/>
          <w:shd w:val="clear" w:color="auto" w:fill="F5F5F5"/>
        </w:rPr>
        <w:t>,</w:t>
      </w:r>
    </w:p>
    <w:p w14:paraId="5AF9661B"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gradient.cols</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c</w:t>
      </w:r>
      <w:r>
        <w:rPr>
          <w:rStyle w:val="paren"/>
          <w:rFonts w:ascii="Courier" w:hAnsi="Courier"/>
          <w:color w:val="687687"/>
          <w:shd w:val="clear" w:color="auto" w:fill="F5F5F5"/>
        </w:rPr>
        <w:t>(</w:t>
      </w:r>
      <w:r>
        <w:rPr>
          <w:rStyle w:val="string"/>
          <w:rFonts w:ascii="Courier" w:hAnsi="Courier"/>
          <w:color w:val="FF0000"/>
          <w:shd w:val="clear" w:color="auto" w:fill="F5F5F5"/>
        </w:rPr>
        <w:t>"#00AFBB"</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"#E7B800"</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"#FC4E07"</w:t>
      </w:r>
      <w:r>
        <w:rPr>
          <w:rStyle w:val="paren"/>
          <w:rFonts w:ascii="Courier" w:hAnsi="Courier"/>
          <w:color w:val="687687"/>
          <w:shd w:val="clear" w:color="auto" w:fill="F5F5F5"/>
        </w:rPr>
        <w:t>)</w:t>
      </w:r>
      <w:r>
        <w:rPr>
          <w:rStyle w:val="CodeHTML"/>
          <w:rFonts w:ascii="Courier" w:hAnsi="Courier"/>
          <w:color w:val="021B34"/>
          <w:shd w:val="clear" w:color="auto" w:fill="F5F5F5"/>
        </w:rPr>
        <w:t>,</w:t>
      </w:r>
    </w:p>
    <w:p w14:paraId="2CCEF85F"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repel</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literal"/>
          <w:rFonts w:ascii="Courier" w:hAnsi="Courier"/>
          <w:color w:val="5848F6"/>
          <w:shd w:val="clear" w:color="auto" w:fill="F5F5F5"/>
        </w:rPr>
        <w:t>TRUE</w:t>
      </w:r>
      <w:r>
        <w:rPr>
          <w:rStyle w:val="CodeHTML"/>
          <w:rFonts w:ascii="Courier" w:hAnsi="Courier"/>
          <w:color w:val="021B34"/>
          <w:shd w:val="clear" w:color="auto" w:fill="F5F5F5"/>
        </w:rPr>
        <w:t xml:space="preserve"> </w:t>
      </w:r>
      <w:r>
        <w:rPr>
          <w:rStyle w:val="comment"/>
          <w:rFonts w:ascii="Courier" w:hAnsi="Courier"/>
          <w:color w:val="228B22"/>
          <w:shd w:val="clear" w:color="auto" w:fill="F5F5F5"/>
        </w:rPr>
        <w:t># Évite le chevauchement de texte</w:t>
      </w:r>
    </w:p>
    <w:p w14:paraId="1B1B10D5" w14:textId="77777777" w:rsidR="005548B1" w:rsidRDefault="005548B1" w:rsidP="005548B1">
      <w:pPr>
        <w:pStyle w:val="PrformatHTML"/>
        <w:shd w:val="clear" w:color="auto" w:fill="FFFFFF"/>
        <w:jc w:val="both"/>
        <w:rPr>
          <w:color w:val="021B34"/>
        </w:rPr>
      </w:pPr>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
    <w:p w14:paraId="78617752"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noProof/>
          <w:color w:val="021B34"/>
          <w:sz w:val="20"/>
          <w:szCs w:val="20"/>
        </w:rPr>
        <w:drawing>
          <wp:inline distT="0" distB="0" distL="0" distR="0" wp14:anchorId="2D6386A9" wp14:editId="5E31CEDE">
            <wp:extent cx="5029200" cy="4114800"/>
            <wp:effectExtent l="0" t="0" r="0" b="0"/>
            <wp:docPr id="12" name="Image 12" descr="http://www.sthda.com/french/sthda-upload/figures/principal-component-methods/006-analyse-en-composantes-principales-graphique-des-individus-colorer-par-cosinus-car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thda.com/french/sthda-upload/figures/principal-component-methods/006-analyse-en-composantes-principales-graphique-des-individus-colorer-par-cosinus-carr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4114800"/>
                    </a:xfrm>
                    <a:prstGeom prst="rect">
                      <a:avLst/>
                    </a:prstGeom>
                    <a:noFill/>
                    <a:ln>
                      <a:noFill/>
                    </a:ln>
                  </pic:spPr>
                </pic:pic>
              </a:graphicData>
            </a:graphic>
          </wp:inline>
        </w:drawing>
      </w:r>
    </w:p>
    <w:p w14:paraId="4E2B6A9E" w14:textId="77777777" w:rsidR="005548B1" w:rsidRDefault="005548B1" w:rsidP="005548B1">
      <w:pPr>
        <w:pStyle w:val="Normalweb"/>
        <w:shd w:val="clear" w:color="auto" w:fill="E0F1D9"/>
        <w:spacing w:before="0" w:beforeAutospacing="0" w:after="168" w:afterAutospacing="0"/>
        <w:rPr>
          <w:rFonts w:ascii="Helvetica" w:hAnsi="Helvetica"/>
          <w:color w:val="478948"/>
          <w:sz w:val="20"/>
          <w:szCs w:val="20"/>
        </w:rPr>
      </w:pPr>
      <w:r>
        <w:rPr>
          <w:rFonts w:ascii="Helvetica" w:hAnsi="Helvetica"/>
          <w:color w:val="478948"/>
          <w:sz w:val="20"/>
          <w:szCs w:val="20"/>
        </w:rPr>
        <w:t>Notez que les individus qui sont similaires sont regroupés sur le graphique.</w:t>
      </w:r>
    </w:p>
    <w:p w14:paraId="72A6038A"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Vous pouvez également modifier la taille des points en fonction du cos2 des individus </w:t>
      </w:r>
      <w:proofErr w:type="gramStart"/>
      <w:r>
        <w:rPr>
          <w:rFonts w:ascii="Helvetica" w:hAnsi="Helvetica"/>
          <w:color w:val="021B34"/>
          <w:sz w:val="20"/>
          <w:szCs w:val="20"/>
        </w:rPr>
        <w:t>correspondants:</w:t>
      </w:r>
      <w:proofErr w:type="gramEnd"/>
    </w:p>
    <w:p w14:paraId="65E2C4A9"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_pca_ind</w:t>
      </w:r>
      <w:proofErr w:type="spell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pointsize</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"cos2"</w:t>
      </w:r>
      <w:r>
        <w:rPr>
          <w:rStyle w:val="CodeHTML"/>
          <w:rFonts w:ascii="Courier" w:hAnsi="Courier"/>
          <w:color w:val="021B34"/>
          <w:shd w:val="clear" w:color="auto" w:fill="F5F5F5"/>
        </w:rPr>
        <w:t>,</w:t>
      </w:r>
    </w:p>
    <w:p w14:paraId="479F673A"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pointshape</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21</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fill</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"#E7B800"</w:t>
      </w:r>
      <w:r>
        <w:rPr>
          <w:rStyle w:val="CodeHTML"/>
          <w:rFonts w:ascii="Courier" w:hAnsi="Courier"/>
          <w:color w:val="021B34"/>
          <w:shd w:val="clear" w:color="auto" w:fill="F5F5F5"/>
        </w:rPr>
        <w:t>,</w:t>
      </w:r>
    </w:p>
    <w:p w14:paraId="4948021F"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repel</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literal"/>
          <w:rFonts w:ascii="Courier" w:hAnsi="Courier"/>
          <w:color w:val="5848F6"/>
          <w:shd w:val="clear" w:color="auto" w:fill="F5F5F5"/>
        </w:rPr>
        <w:t>TRUE</w:t>
      </w:r>
      <w:r>
        <w:rPr>
          <w:rStyle w:val="CodeHTML"/>
          <w:rFonts w:ascii="Courier" w:hAnsi="Courier"/>
          <w:color w:val="021B34"/>
          <w:shd w:val="clear" w:color="auto" w:fill="F5F5F5"/>
        </w:rPr>
        <w:t xml:space="preserve"> </w:t>
      </w:r>
      <w:r>
        <w:rPr>
          <w:rStyle w:val="comment"/>
          <w:rFonts w:ascii="Courier" w:hAnsi="Courier"/>
          <w:color w:val="228B22"/>
          <w:shd w:val="clear" w:color="auto" w:fill="F5F5F5"/>
        </w:rPr>
        <w:t># Évite le chevauchement de texte</w:t>
      </w:r>
    </w:p>
    <w:p w14:paraId="6A86483C" w14:textId="77777777" w:rsidR="005548B1" w:rsidRDefault="005548B1" w:rsidP="005548B1">
      <w:pPr>
        <w:pStyle w:val="PrformatHTML"/>
        <w:shd w:val="clear" w:color="auto" w:fill="FFFFFF"/>
        <w:jc w:val="both"/>
        <w:rPr>
          <w:color w:val="021B34"/>
        </w:rPr>
      </w:pPr>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
    <w:p w14:paraId="3C8E11FE"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noProof/>
          <w:color w:val="021B34"/>
          <w:sz w:val="20"/>
          <w:szCs w:val="20"/>
        </w:rPr>
        <w:lastRenderedPageBreak/>
        <w:drawing>
          <wp:inline distT="0" distB="0" distL="0" distR="0" wp14:anchorId="37DA13CF" wp14:editId="4436BB06">
            <wp:extent cx="5029200" cy="4114800"/>
            <wp:effectExtent l="0" t="0" r="0" b="0"/>
            <wp:docPr id="11" name="Image 11" descr="http://www.sthda.com/french/sthda-upload/figures/principal-component-methods/006-analyse-en-composantes-principales-graphique-des-individus-taille-des-points-par-cosinus-car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sthda.com/french/sthda-upload/figures/principal-component-methods/006-analyse-en-composantes-principales-graphique-des-individus-taille-des-points-par-cosinus-carre-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4114800"/>
                    </a:xfrm>
                    <a:prstGeom prst="rect">
                      <a:avLst/>
                    </a:prstGeom>
                    <a:noFill/>
                    <a:ln>
                      <a:noFill/>
                    </a:ln>
                  </pic:spPr>
                </pic:pic>
              </a:graphicData>
            </a:graphic>
          </wp:inline>
        </w:drawing>
      </w:r>
    </w:p>
    <w:p w14:paraId="31552234"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Pour modifier la taille et la couleur des points en fonction du cos2, essayez </w:t>
      </w:r>
      <w:proofErr w:type="gramStart"/>
      <w:r>
        <w:rPr>
          <w:rFonts w:ascii="Helvetica" w:hAnsi="Helvetica"/>
          <w:color w:val="021B34"/>
          <w:sz w:val="20"/>
          <w:szCs w:val="20"/>
        </w:rPr>
        <w:t>ceci:</w:t>
      </w:r>
      <w:proofErr w:type="gramEnd"/>
    </w:p>
    <w:p w14:paraId="2A0DF212"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_pca_ind</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col.ind</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"cos2"</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pointsize</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"cos2"</w:t>
      </w:r>
      <w:r>
        <w:rPr>
          <w:rStyle w:val="CodeHTML"/>
          <w:rFonts w:ascii="Courier" w:hAnsi="Courier"/>
          <w:color w:val="021B34"/>
          <w:shd w:val="clear" w:color="auto" w:fill="F5F5F5"/>
        </w:rPr>
        <w:t>,</w:t>
      </w:r>
    </w:p>
    <w:p w14:paraId="740C5375"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gradient.cols</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c</w:t>
      </w:r>
      <w:r>
        <w:rPr>
          <w:rStyle w:val="paren"/>
          <w:rFonts w:ascii="Courier" w:hAnsi="Courier"/>
          <w:color w:val="687687"/>
          <w:shd w:val="clear" w:color="auto" w:fill="F5F5F5"/>
        </w:rPr>
        <w:t>(</w:t>
      </w:r>
      <w:r>
        <w:rPr>
          <w:rStyle w:val="string"/>
          <w:rFonts w:ascii="Courier" w:hAnsi="Courier"/>
          <w:color w:val="FF0000"/>
          <w:shd w:val="clear" w:color="auto" w:fill="F5F5F5"/>
        </w:rPr>
        <w:t>"#00AFBB"</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"#E7B800"</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"#FC4E07"</w:t>
      </w:r>
      <w:r>
        <w:rPr>
          <w:rStyle w:val="paren"/>
          <w:rFonts w:ascii="Courier" w:hAnsi="Courier"/>
          <w:color w:val="687687"/>
          <w:shd w:val="clear" w:color="auto" w:fill="F5F5F5"/>
        </w:rPr>
        <w:t>)</w:t>
      </w:r>
      <w:r>
        <w:rPr>
          <w:rStyle w:val="CodeHTML"/>
          <w:rFonts w:ascii="Courier" w:hAnsi="Courier"/>
          <w:color w:val="021B34"/>
          <w:shd w:val="clear" w:color="auto" w:fill="F5F5F5"/>
        </w:rPr>
        <w:t>,</w:t>
      </w:r>
    </w:p>
    <w:p w14:paraId="17EAB52E"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repel</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literal"/>
          <w:rFonts w:ascii="Courier" w:hAnsi="Courier"/>
          <w:color w:val="5848F6"/>
          <w:shd w:val="clear" w:color="auto" w:fill="F5F5F5"/>
        </w:rPr>
        <w:t>TRUE</w:t>
      </w:r>
      <w:r>
        <w:rPr>
          <w:rStyle w:val="CodeHTML"/>
          <w:rFonts w:ascii="Courier" w:hAnsi="Courier"/>
          <w:color w:val="021B34"/>
          <w:shd w:val="clear" w:color="auto" w:fill="F5F5F5"/>
        </w:rPr>
        <w:t xml:space="preserve"> </w:t>
      </w:r>
    </w:p>
    <w:p w14:paraId="22355AFD" w14:textId="77777777" w:rsidR="005548B1" w:rsidRDefault="005548B1" w:rsidP="005548B1">
      <w:pPr>
        <w:pStyle w:val="PrformatHTML"/>
        <w:shd w:val="clear" w:color="auto" w:fill="FFFFFF"/>
        <w:jc w:val="both"/>
        <w:rPr>
          <w:color w:val="021B34"/>
        </w:rPr>
      </w:pPr>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
    <w:p w14:paraId="73F05501"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Pour créer un bar plot de la qualité de représentation (cos2) des individus, vous pouvez utiliser la fonction </w:t>
      </w:r>
      <w:r>
        <w:rPr>
          <w:rStyle w:val="CodeHTML"/>
          <w:color w:val="FC4E07"/>
        </w:rPr>
        <w:t>fviz_cos2</w:t>
      </w:r>
      <w:proofErr w:type="gramStart"/>
      <w:r>
        <w:rPr>
          <w:rStyle w:val="CodeHTML"/>
          <w:color w:val="FC4E07"/>
        </w:rPr>
        <w:t>()</w:t>
      </w:r>
      <w:r>
        <w:rPr>
          <w:rFonts w:ascii="Helvetica" w:hAnsi="Helvetica"/>
          <w:color w:val="021B34"/>
          <w:sz w:val="20"/>
          <w:szCs w:val="20"/>
        </w:rPr>
        <w:t>comme</w:t>
      </w:r>
      <w:proofErr w:type="gramEnd"/>
      <w:r>
        <w:rPr>
          <w:rFonts w:ascii="Helvetica" w:hAnsi="Helvetica"/>
          <w:color w:val="021B34"/>
          <w:sz w:val="20"/>
          <w:szCs w:val="20"/>
        </w:rPr>
        <w:t xml:space="preserve"> décrit précédemment pour les variables:</w:t>
      </w:r>
    </w:p>
    <w:p w14:paraId="65F9F0EF" w14:textId="77777777" w:rsidR="005548B1" w:rsidRDefault="005548B1" w:rsidP="005548B1">
      <w:pPr>
        <w:pStyle w:val="PrformatHTML"/>
        <w:shd w:val="clear" w:color="auto" w:fill="FFFFFF"/>
        <w:jc w:val="both"/>
        <w:rPr>
          <w:color w:val="021B34"/>
        </w:rPr>
      </w:pPr>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_cos2</w:t>
      </w:r>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choice</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ind</w:t>
      </w:r>
      <w:proofErr w:type="spellEnd"/>
      <w:r>
        <w:rPr>
          <w:rStyle w:val="string"/>
          <w:rFonts w:ascii="Courier" w:hAnsi="Courier"/>
          <w:color w:val="FF0000"/>
          <w:shd w:val="clear" w:color="auto" w:fill="F5F5F5"/>
        </w:rPr>
        <w:t>"</w:t>
      </w:r>
      <w:r>
        <w:rPr>
          <w:rStyle w:val="paren"/>
          <w:rFonts w:ascii="Courier" w:hAnsi="Courier"/>
          <w:color w:val="687687"/>
          <w:shd w:val="clear" w:color="auto" w:fill="F5F5F5"/>
        </w:rPr>
        <w:t>)</w:t>
      </w:r>
    </w:p>
    <w:p w14:paraId="409CFE7B"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Pour visualiser la contribution des individus aux deux premières composantes principales, tapez </w:t>
      </w:r>
      <w:proofErr w:type="gramStart"/>
      <w:r>
        <w:rPr>
          <w:rFonts w:ascii="Helvetica" w:hAnsi="Helvetica"/>
          <w:color w:val="021B34"/>
          <w:sz w:val="20"/>
          <w:szCs w:val="20"/>
        </w:rPr>
        <w:t>ceci:</w:t>
      </w:r>
      <w:proofErr w:type="gramEnd"/>
    </w:p>
    <w:p w14:paraId="61DB7F9C"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Contribution totale sur PC1 et PC2</w:t>
      </w:r>
    </w:p>
    <w:p w14:paraId="3CBB7617" w14:textId="77777777" w:rsidR="005548B1" w:rsidRDefault="005548B1" w:rsidP="005548B1">
      <w:pPr>
        <w:pStyle w:val="PrformatHTML"/>
        <w:shd w:val="clear" w:color="auto" w:fill="FFFFFF"/>
        <w:jc w:val="both"/>
        <w:rPr>
          <w:color w:val="021B34"/>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_contrib</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choice</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ind</w:t>
      </w:r>
      <w:proofErr w:type="spellEnd"/>
      <w:r>
        <w:rPr>
          <w:rStyle w:val="string"/>
          <w:rFonts w:ascii="Courier" w:hAnsi="Courier"/>
          <w:color w:val="FF0000"/>
          <w:shd w:val="clear" w:color="auto" w:fill="F5F5F5"/>
        </w:rPr>
        <w:t>"</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axes</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1</w:t>
      </w:r>
      <w:r>
        <w:rPr>
          <w:rStyle w:val="operator"/>
          <w:rFonts w:ascii="Courier" w:hAnsi="Courier"/>
          <w:color w:val="687687"/>
          <w:shd w:val="clear" w:color="auto" w:fill="F5F5F5"/>
        </w:rPr>
        <w:t>:</w:t>
      </w:r>
      <w:r>
        <w:rPr>
          <w:rStyle w:val="number"/>
          <w:rFonts w:ascii="Courier" w:hAnsi="Courier"/>
          <w:color w:val="0000CD"/>
          <w:shd w:val="clear" w:color="auto" w:fill="F5F5F5"/>
        </w:rPr>
        <w:t>2</w:t>
      </w:r>
      <w:r>
        <w:rPr>
          <w:rStyle w:val="paren"/>
          <w:rFonts w:ascii="Courier" w:hAnsi="Courier"/>
          <w:color w:val="687687"/>
          <w:shd w:val="clear" w:color="auto" w:fill="F5F5F5"/>
        </w:rPr>
        <w:t>)</w:t>
      </w:r>
    </w:p>
    <w:p w14:paraId="7EAE11D7"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noProof/>
          <w:color w:val="021B34"/>
          <w:sz w:val="20"/>
          <w:szCs w:val="20"/>
        </w:rPr>
        <w:lastRenderedPageBreak/>
        <w:drawing>
          <wp:inline distT="0" distB="0" distL="0" distR="0" wp14:anchorId="02B1B252" wp14:editId="76129ECC">
            <wp:extent cx="5486400" cy="2743200"/>
            <wp:effectExtent l="0" t="0" r="0" b="0"/>
            <wp:docPr id="10" name="Image 10" descr="http://www.sthda.com/french/sthda-upload/figures/principal-component-methods/006-analyse-en-composantes-principales-contribution-des-individu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thda.com/french/sthda-upload/figures/principal-component-methods/006-analyse-en-composantes-principales-contribution-des-individus-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76EF5BDD" w14:textId="77777777" w:rsidR="005548B1" w:rsidRDefault="005548B1" w:rsidP="005548B1">
      <w:pPr>
        <w:pStyle w:val="Titre4"/>
        <w:shd w:val="clear" w:color="auto" w:fill="FFFFFF"/>
        <w:spacing w:before="450" w:after="225"/>
        <w:jc w:val="both"/>
        <w:rPr>
          <w:rFonts w:ascii="Helvetica" w:eastAsia="Times New Roman" w:hAnsi="Helvetica"/>
          <w:color w:val="021B34"/>
        </w:rPr>
      </w:pPr>
      <w:r>
        <w:rPr>
          <w:rFonts w:ascii="Helvetica" w:eastAsia="Times New Roman" w:hAnsi="Helvetica"/>
          <w:color w:val="021B34"/>
        </w:rPr>
        <w:t>Colorer en fonction d’une variable continue quelconque</w:t>
      </w:r>
    </w:p>
    <w:p w14:paraId="57A429BD"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Comme pour les variables, les individus peuvent être colorés par n’importe quelle variable continue personnalisée en spécifiant l’argument </w:t>
      </w:r>
      <w:proofErr w:type="spellStart"/>
      <w:r>
        <w:rPr>
          <w:rStyle w:val="CodeHTML"/>
          <w:color w:val="FC4E07"/>
        </w:rPr>
        <w:t>col.ind</w:t>
      </w:r>
      <w:proofErr w:type="spellEnd"/>
      <w:r>
        <w:rPr>
          <w:rFonts w:ascii="Helvetica" w:hAnsi="Helvetica"/>
          <w:color w:val="021B34"/>
          <w:sz w:val="20"/>
          <w:szCs w:val="20"/>
        </w:rPr>
        <w:t>.</w:t>
      </w:r>
    </w:p>
    <w:p w14:paraId="4FE22C9F"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Par exemple, tapez </w:t>
      </w:r>
      <w:proofErr w:type="gramStart"/>
      <w:r>
        <w:rPr>
          <w:rFonts w:ascii="Helvetica" w:hAnsi="Helvetica"/>
          <w:color w:val="021B34"/>
          <w:sz w:val="20"/>
          <w:szCs w:val="20"/>
        </w:rPr>
        <w:t>ceci:</w:t>
      </w:r>
      <w:proofErr w:type="gramEnd"/>
    </w:p>
    <w:p w14:paraId="32D6BE5B"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Créez une variable continue aléatoire de longueur 23,</w:t>
      </w:r>
    </w:p>
    <w:p w14:paraId="735186CB"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xml:space="preserve"># Même </w:t>
      </w:r>
      <w:proofErr w:type="spellStart"/>
      <w:r>
        <w:rPr>
          <w:rStyle w:val="comment"/>
          <w:rFonts w:ascii="Courier" w:hAnsi="Courier"/>
          <w:color w:val="228B22"/>
          <w:shd w:val="clear" w:color="auto" w:fill="F5F5F5"/>
        </w:rPr>
        <w:t>longeur</w:t>
      </w:r>
      <w:proofErr w:type="spellEnd"/>
      <w:r>
        <w:rPr>
          <w:rStyle w:val="comment"/>
          <w:rFonts w:ascii="Courier" w:hAnsi="Courier"/>
          <w:color w:val="228B22"/>
          <w:shd w:val="clear" w:color="auto" w:fill="F5F5F5"/>
        </w:rPr>
        <w:t xml:space="preserve"> que le nombre d'individus actifs dans l'ACP</w:t>
      </w:r>
    </w:p>
    <w:p w14:paraId="19ACFC81"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set.seed</w:t>
      </w:r>
      <w:proofErr w:type="spellEnd"/>
      <w:proofErr w:type="gram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r>
        <w:rPr>
          <w:rStyle w:val="number"/>
          <w:rFonts w:ascii="Courier" w:hAnsi="Courier"/>
          <w:color w:val="0000CD"/>
          <w:shd w:val="clear" w:color="auto" w:fill="F5F5F5"/>
        </w:rPr>
        <w:t>123</w:t>
      </w:r>
      <w:r>
        <w:rPr>
          <w:rStyle w:val="paren"/>
          <w:rFonts w:ascii="Courier" w:hAnsi="Courier"/>
          <w:color w:val="687687"/>
          <w:shd w:val="clear" w:color="auto" w:fill="F5F5F5"/>
        </w:rPr>
        <w:t>)</w:t>
      </w:r>
    </w:p>
    <w:p w14:paraId="1C5FA3ED"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r>
        <w:rPr>
          <w:rStyle w:val="identifier"/>
          <w:rFonts w:ascii="Courier" w:hAnsi="Courier"/>
          <w:color w:val="000000"/>
          <w:shd w:val="clear" w:color="auto" w:fill="F5F5F5"/>
        </w:rPr>
        <w:t>my.cont.var</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&lt;-</w:t>
      </w: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rnorm</w:t>
      </w:r>
      <w:proofErr w:type="spellEnd"/>
      <w:r>
        <w:rPr>
          <w:rStyle w:val="paren"/>
          <w:rFonts w:ascii="Courier" w:hAnsi="Courier"/>
          <w:color w:val="687687"/>
          <w:shd w:val="clear" w:color="auto" w:fill="F5F5F5"/>
        </w:rPr>
        <w:t>(</w:t>
      </w:r>
      <w:proofErr w:type="gramEnd"/>
      <w:r>
        <w:rPr>
          <w:rStyle w:val="number"/>
          <w:rFonts w:ascii="Courier" w:hAnsi="Courier"/>
          <w:color w:val="0000CD"/>
          <w:shd w:val="clear" w:color="auto" w:fill="F5F5F5"/>
        </w:rPr>
        <w:t>23</w:t>
      </w:r>
      <w:r>
        <w:rPr>
          <w:rStyle w:val="paren"/>
          <w:rFonts w:ascii="Courier" w:hAnsi="Courier"/>
          <w:color w:val="687687"/>
          <w:shd w:val="clear" w:color="auto" w:fill="F5F5F5"/>
        </w:rPr>
        <w:t>)</w:t>
      </w:r>
    </w:p>
    <w:p w14:paraId="1C208461"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Colorer les individus par la variable continue</w:t>
      </w:r>
    </w:p>
    <w:p w14:paraId="26834971"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_pca_ind</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col.ind</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my.cont.var</w:t>
      </w:r>
      <w:proofErr w:type="spellEnd"/>
      <w:r>
        <w:rPr>
          <w:rStyle w:val="CodeHTML"/>
          <w:rFonts w:ascii="Courier" w:hAnsi="Courier"/>
          <w:color w:val="021B34"/>
          <w:shd w:val="clear" w:color="auto" w:fill="F5F5F5"/>
        </w:rPr>
        <w:t>,</w:t>
      </w:r>
    </w:p>
    <w:p w14:paraId="15A5437A"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gradient.cols</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c</w:t>
      </w:r>
      <w:r>
        <w:rPr>
          <w:rStyle w:val="paren"/>
          <w:rFonts w:ascii="Courier" w:hAnsi="Courier"/>
          <w:color w:val="687687"/>
          <w:shd w:val="clear" w:color="auto" w:fill="F5F5F5"/>
        </w:rPr>
        <w:t>(</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blue</w:t>
      </w:r>
      <w:proofErr w:type="spellEnd"/>
      <w:r>
        <w:rPr>
          <w:rStyle w:val="string"/>
          <w:rFonts w:ascii="Courier" w:hAnsi="Courier"/>
          <w:color w:val="FF0000"/>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yellow</w:t>
      </w:r>
      <w:proofErr w:type="spellEnd"/>
      <w:r>
        <w:rPr>
          <w:rStyle w:val="string"/>
          <w:rFonts w:ascii="Courier" w:hAnsi="Courier"/>
          <w:color w:val="FF0000"/>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red</w:t>
      </w:r>
      <w:proofErr w:type="spellEnd"/>
      <w:r>
        <w:rPr>
          <w:rStyle w:val="string"/>
          <w:rFonts w:ascii="Courier" w:hAnsi="Courier"/>
          <w:color w:val="FF0000"/>
          <w:shd w:val="clear" w:color="auto" w:fill="F5F5F5"/>
        </w:rPr>
        <w:t>"</w:t>
      </w:r>
      <w:r>
        <w:rPr>
          <w:rStyle w:val="paren"/>
          <w:rFonts w:ascii="Courier" w:hAnsi="Courier"/>
          <w:color w:val="687687"/>
          <w:shd w:val="clear" w:color="auto" w:fill="F5F5F5"/>
        </w:rPr>
        <w:t>)</w:t>
      </w:r>
      <w:r>
        <w:rPr>
          <w:rStyle w:val="CodeHTML"/>
          <w:rFonts w:ascii="Courier" w:hAnsi="Courier"/>
          <w:color w:val="021B34"/>
          <w:shd w:val="clear" w:color="auto" w:fill="F5F5F5"/>
        </w:rPr>
        <w:t>,</w:t>
      </w:r>
    </w:p>
    <w:p w14:paraId="001A677B" w14:textId="77777777" w:rsidR="005548B1" w:rsidRDefault="005548B1" w:rsidP="005548B1">
      <w:pPr>
        <w:pStyle w:val="PrformatHTML"/>
        <w:shd w:val="clear" w:color="auto" w:fill="FFFFFF"/>
        <w:jc w:val="both"/>
        <w:rPr>
          <w:color w:val="021B34"/>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legend.title</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Cont.Var</w:t>
      </w:r>
      <w:proofErr w:type="spellEnd"/>
      <w:r>
        <w:rPr>
          <w:rStyle w:val="string"/>
          <w:rFonts w:ascii="Courier" w:hAnsi="Courier"/>
          <w:color w:val="FF0000"/>
          <w:shd w:val="clear" w:color="auto" w:fill="F5F5F5"/>
        </w:rPr>
        <w:t>"</w:t>
      </w:r>
      <w:r>
        <w:rPr>
          <w:rStyle w:val="paren"/>
          <w:rFonts w:ascii="Courier" w:hAnsi="Courier"/>
          <w:color w:val="687687"/>
          <w:shd w:val="clear" w:color="auto" w:fill="F5F5F5"/>
        </w:rPr>
        <w:t>)</w:t>
      </w:r>
    </w:p>
    <w:p w14:paraId="10008A17" w14:textId="77777777" w:rsidR="005548B1" w:rsidRDefault="005548B1" w:rsidP="005548B1">
      <w:pPr>
        <w:pStyle w:val="Titre4"/>
        <w:shd w:val="clear" w:color="auto" w:fill="FFFFFF"/>
        <w:spacing w:before="450" w:after="225"/>
        <w:jc w:val="both"/>
        <w:rPr>
          <w:rFonts w:ascii="Helvetica" w:eastAsia="Times New Roman" w:hAnsi="Helvetica"/>
          <w:color w:val="021B34"/>
        </w:rPr>
      </w:pPr>
      <w:r>
        <w:rPr>
          <w:rFonts w:ascii="Helvetica" w:eastAsia="Times New Roman" w:hAnsi="Helvetica"/>
          <w:color w:val="021B34"/>
        </w:rPr>
        <w:t>Colorer par groupes</w:t>
      </w:r>
    </w:p>
    <w:p w14:paraId="7FBE54DE"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 xml:space="preserve">Ici, nous décrivons comment colorer les individus par groupes. En plus, nous montrons comment </w:t>
      </w:r>
      <w:proofErr w:type="gramStart"/>
      <w:r>
        <w:rPr>
          <w:rFonts w:ascii="Helvetica" w:hAnsi="Helvetica"/>
          <w:color w:val="021B34"/>
          <w:sz w:val="20"/>
          <w:szCs w:val="20"/>
        </w:rPr>
        <w:t>ajouter</w:t>
      </w:r>
      <w:proofErr w:type="gramEnd"/>
      <w:r>
        <w:rPr>
          <w:rFonts w:ascii="Helvetica" w:hAnsi="Helvetica"/>
          <w:color w:val="021B34"/>
          <w:sz w:val="20"/>
          <w:szCs w:val="20"/>
        </w:rPr>
        <w:t xml:space="preserve"> des ellipses de concentration et des ellipses de confiance par groupes. Pour cela, nous utiliserons le jeu de données </w:t>
      </w:r>
      <w:r>
        <w:rPr>
          <w:rStyle w:val="CodeHTML"/>
          <w:color w:val="FC4E07"/>
        </w:rPr>
        <w:t>iris</w:t>
      </w:r>
      <w:r>
        <w:rPr>
          <w:rFonts w:ascii="Helvetica" w:hAnsi="Helvetica"/>
          <w:color w:val="021B34"/>
          <w:sz w:val="20"/>
          <w:szCs w:val="20"/>
        </w:rPr>
        <w:t>.</w:t>
      </w:r>
    </w:p>
    <w:p w14:paraId="43CABFEA"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Le jeu de données iris ressemblent à </w:t>
      </w:r>
      <w:proofErr w:type="gramStart"/>
      <w:r>
        <w:rPr>
          <w:rFonts w:ascii="Helvetica" w:hAnsi="Helvetica"/>
          <w:color w:val="021B34"/>
          <w:sz w:val="20"/>
          <w:szCs w:val="20"/>
        </w:rPr>
        <w:t>ceci:</w:t>
      </w:r>
      <w:proofErr w:type="gramEnd"/>
    </w:p>
    <w:p w14:paraId="54315C62" w14:textId="77777777" w:rsidR="005548B1" w:rsidRDefault="005548B1" w:rsidP="005548B1">
      <w:pPr>
        <w:pStyle w:val="PrformatHTML"/>
        <w:shd w:val="clear" w:color="auto" w:fill="FFFFFF"/>
        <w:jc w:val="both"/>
        <w:rPr>
          <w:color w:val="021B34"/>
        </w:rPr>
      </w:pPr>
      <w:proofErr w:type="spellStart"/>
      <w:proofErr w:type="gramStart"/>
      <w:r>
        <w:rPr>
          <w:rStyle w:val="keyword"/>
          <w:rFonts w:ascii="Courier" w:hAnsi="Courier"/>
          <w:b/>
          <w:bCs/>
          <w:color w:val="0000FF"/>
          <w:shd w:val="clear" w:color="auto" w:fill="F5F5F5"/>
        </w:rPr>
        <w:t>head</w:t>
      </w:r>
      <w:proofErr w:type="spellEnd"/>
      <w:r>
        <w:rPr>
          <w:rStyle w:val="paren"/>
          <w:rFonts w:ascii="Courier" w:hAnsi="Courier"/>
          <w:color w:val="687687"/>
          <w:shd w:val="clear" w:color="auto" w:fill="F5F5F5"/>
        </w:rPr>
        <w:t>(</w:t>
      </w:r>
      <w:proofErr w:type="gramEnd"/>
      <w:r>
        <w:rPr>
          <w:rStyle w:val="identifier"/>
          <w:rFonts w:ascii="Courier" w:hAnsi="Courier"/>
          <w:color w:val="000000"/>
          <w:shd w:val="clear" w:color="auto" w:fill="F5F5F5"/>
        </w:rPr>
        <w:t>iris</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3</w:t>
      </w:r>
      <w:r>
        <w:rPr>
          <w:rStyle w:val="paren"/>
          <w:rFonts w:ascii="Courier" w:hAnsi="Courier"/>
          <w:color w:val="687687"/>
          <w:shd w:val="clear" w:color="auto" w:fill="F5F5F5"/>
        </w:rPr>
        <w:t>)</w:t>
      </w:r>
    </w:p>
    <w:p w14:paraId="04B1F66B" w14:textId="77777777" w:rsidR="005548B1" w:rsidRDefault="005548B1" w:rsidP="005548B1">
      <w:pPr>
        <w:pStyle w:val="PrformatHTML"/>
        <w:shd w:val="clear" w:color="auto" w:fill="FFFFFF"/>
        <w:jc w:val="both"/>
        <w:rPr>
          <w:rStyle w:val="CodeHTML"/>
          <w:color w:val="000000"/>
        </w:rPr>
      </w:pPr>
      <w:r>
        <w:rPr>
          <w:rStyle w:val="CodeHTML"/>
          <w:color w:val="000000"/>
        </w:rPr>
        <w:t xml:space="preserve">##   </w:t>
      </w:r>
      <w:proofErr w:type="spellStart"/>
      <w:r>
        <w:rPr>
          <w:rStyle w:val="CodeHTML"/>
          <w:color w:val="000000"/>
        </w:rPr>
        <w:t>Sepal.Length</w:t>
      </w:r>
      <w:proofErr w:type="spellEnd"/>
      <w:r>
        <w:rPr>
          <w:rStyle w:val="CodeHTML"/>
          <w:color w:val="000000"/>
        </w:rPr>
        <w:t xml:space="preserve"> </w:t>
      </w:r>
      <w:proofErr w:type="spellStart"/>
      <w:r>
        <w:rPr>
          <w:rStyle w:val="CodeHTML"/>
          <w:color w:val="000000"/>
        </w:rPr>
        <w:t>Sepal.Width</w:t>
      </w:r>
      <w:proofErr w:type="spellEnd"/>
      <w:r>
        <w:rPr>
          <w:rStyle w:val="CodeHTML"/>
          <w:color w:val="000000"/>
        </w:rPr>
        <w:t xml:space="preserve"> </w:t>
      </w:r>
      <w:proofErr w:type="spellStart"/>
      <w:r>
        <w:rPr>
          <w:rStyle w:val="CodeHTML"/>
          <w:color w:val="000000"/>
        </w:rPr>
        <w:t>Petal.Length</w:t>
      </w:r>
      <w:proofErr w:type="spellEnd"/>
      <w:r>
        <w:rPr>
          <w:rStyle w:val="CodeHTML"/>
          <w:color w:val="000000"/>
        </w:rPr>
        <w:t xml:space="preserve"> </w:t>
      </w:r>
      <w:proofErr w:type="spellStart"/>
      <w:r>
        <w:rPr>
          <w:rStyle w:val="CodeHTML"/>
          <w:color w:val="000000"/>
        </w:rPr>
        <w:t>Petal.Width</w:t>
      </w:r>
      <w:proofErr w:type="spellEnd"/>
      <w:r>
        <w:rPr>
          <w:rStyle w:val="CodeHTML"/>
          <w:color w:val="000000"/>
        </w:rPr>
        <w:t xml:space="preserve"> </w:t>
      </w:r>
      <w:proofErr w:type="spellStart"/>
      <w:r>
        <w:rPr>
          <w:rStyle w:val="CodeHTML"/>
          <w:color w:val="000000"/>
        </w:rPr>
        <w:t>Species</w:t>
      </w:r>
      <w:proofErr w:type="spellEnd"/>
    </w:p>
    <w:p w14:paraId="3A47200B" w14:textId="77777777" w:rsidR="005548B1" w:rsidRDefault="005548B1" w:rsidP="005548B1">
      <w:pPr>
        <w:pStyle w:val="PrformatHTML"/>
        <w:shd w:val="clear" w:color="auto" w:fill="FFFFFF"/>
        <w:jc w:val="both"/>
        <w:rPr>
          <w:rStyle w:val="CodeHTML"/>
          <w:color w:val="000000"/>
        </w:rPr>
      </w:pPr>
      <w:r>
        <w:rPr>
          <w:rStyle w:val="CodeHTML"/>
          <w:color w:val="000000"/>
        </w:rPr>
        <w:t xml:space="preserve">## 1          5.1         3.5          1.4         </w:t>
      </w:r>
      <w:proofErr w:type="gramStart"/>
      <w:r>
        <w:rPr>
          <w:rStyle w:val="CodeHTML"/>
          <w:color w:val="000000"/>
        </w:rPr>
        <w:t xml:space="preserve">0.2  </w:t>
      </w:r>
      <w:proofErr w:type="spellStart"/>
      <w:r>
        <w:rPr>
          <w:rStyle w:val="CodeHTML"/>
          <w:color w:val="000000"/>
        </w:rPr>
        <w:t>setosa</w:t>
      </w:r>
      <w:proofErr w:type="spellEnd"/>
      <w:proofErr w:type="gramEnd"/>
    </w:p>
    <w:p w14:paraId="55A5102D" w14:textId="77777777" w:rsidR="005548B1" w:rsidRDefault="005548B1" w:rsidP="005548B1">
      <w:pPr>
        <w:pStyle w:val="PrformatHTML"/>
        <w:shd w:val="clear" w:color="auto" w:fill="FFFFFF"/>
        <w:jc w:val="both"/>
        <w:rPr>
          <w:rStyle w:val="CodeHTML"/>
          <w:color w:val="000000"/>
        </w:rPr>
      </w:pPr>
      <w:r>
        <w:rPr>
          <w:rStyle w:val="CodeHTML"/>
          <w:color w:val="000000"/>
        </w:rPr>
        <w:t xml:space="preserve">## 2          4.9         3.0          1.4         </w:t>
      </w:r>
      <w:proofErr w:type="gramStart"/>
      <w:r>
        <w:rPr>
          <w:rStyle w:val="CodeHTML"/>
          <w:color w:val="000000"/>
        </w:rPr>
        <w:t xml:space="preserve">0.2  </w:t>
      </w:r>
      <w:proofErr w:type="spellStart"/>
      <w:r>
        <w:rPr>
          <w:rStyle w:val="CodeHTML"/>
          <w:color w:val="000000"/>
        </w:rPr>
        <w:t>setosa</w:t>
      </w:r>
      <w:proofErr w:type="spellEnd"/>
      <w:proofErr w:type="gramEnd"/>
    </w:p>
    <w:p w14:paraId="386A6172" w14:textId="77777777" w:rsidR="005548B1" w:rsidRDefault="005548B1" w:rsidP="005548B1">
      <w:pPr>
        <w:pStyle w:val="PrformatHTML"/>
        <w:shd w:val="clear" w:color="auto" w:fill="FFFFFF"/>
        <w:jc w:val="both"/>
        <w:rPr>
          <w:color w:val="000000"/>
        </w:rPr>
      </w:pPr>
      <w:r>
        <w:rPr>
          <w:rStyle w:val="CodeHTML"/>
          <w:color w:val="000000"/>
        </w:rPr>
        <w:t xml:space="preserve">## 3          4.7         3.2          1.3         </w:t>
      </w:r>
      <w:proofErr w:type="gramStart"/>
      <w:r>
        <w:rPr>
          <w:rStyle w:val="CodeHTML"/>
          <w:color w:val="000000"/>
        </w:rPr>
        <w:t xml:space="preserve">0.2  </w:t>
      </w:r>
      <w:proofErr w:type="spellStart"/>
      <w:r>
        <w:rPr>
          <w:rStyle w:val="CodeHTML"/>
          <w:color w:val="000000"/>
        </w:rPr>
        <w:t>setosa</w:t>
      </w:r>
      <w:proofErr w:type="spellEnd"/>
      <w:proofErr w:type="gramEnd"/>
    </w:p>
    <w:p w14:paraId="642916BF"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La colonne “</w:t>
      </w:r>
      <w:proofErr w:type="spellStart"/>
      <w:r>
        <w:rPr>
          <w:rFonts w:ascii="Helvetica" w:hAnsi="Helvetica"/>
          <w:color w:val="021B34"/>
          <w:sz w:val="20"/>
          <w:szCs w:val="20"/>
        </w:rPr>
        <w:t>Species</w:t>
      </w:r>
      <w:proofErr w:type="spellEnd"/>
      <w:r>
        <w:rPr>
          <w:rFonts w:ascii="Helvetica" w:hAnsi="Helvetica"/>
          <w:color w:val="021B34"/>
          <w:sz w:val="20"/>
          <w:szCs w:val="20"/>
        </w:rPr>
        <w:t xml:space="preserve">” (espèces) sera utilisée comme variable de regroupement. Nous commençons par calculer l’analyse en composantes principales comme </w:t>
      </w:r>
      <w:proofErr w:type="gramStart"/>
      <w:r>
        <w:rPr>
          <w:rFonts w:ascii="Helvetica" w:hAnsi="Helvetica"/>
          <w:color w:val="021B34"/>
          <w:sz w:val="20"/>
          <w:szCs w:val="20"/>
        </w:rPr>
        <w:t>suit:</w:t>
      </w:r>
      <w:proofErr w:type="gramEnd"/>
    </w:p>
    <w:p w14:paraId="175A9068"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xml:space="preserve"># La variable </w:t>
      </w:r>
      <w:proofErr w:type="spellStart"/>
      <w:r>
        <w:rPr>
          <w:rStyle w:val="comment"/>
          <w:rFonts w:ascii="Courier" w:hAnsi="Courier"/>
          <w:color w:val="228B22"/>
          <w:shd w:val="clear" w:color="auto" w:fill="F5F5F5"/>
        </w:rPr>
        <w:t>Species</w:t>
      </w:r>
      <w:proofErr w:type="spellEnd"/>
      <w:r>
        <w:rPr>
          <w:rStyle w:val="comment"/>
          <w:rFonts w:ascii="Courier" w:hAnsi="Courier"/>
          <w:color w:val="228B22"/>
          <w:shd w:val="clear" w:color="auto" w:fill="F5F5F5"/>
        </w:rPr>
        <w:t xml:space="preserve"> (index = 5) est supprimée</w:t>
      </w:r>
    </w:p>
    <w:p w14:paraId="0862924B"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avant l'ACP</w:t>
      </w:r>
    </w:p>
    <w:p w14:paraId="4892F6AD" w14:textId="77777777" w:rsidR="005548B1" w:rsidRDefault="005548B1" w:rsidP="005548B1">
      <w:pPr>
        <w:pStyle w:val="PrformatHTML"/>
        <w:shd w:val="clear" w:color="auto" w:fill="FFFFFF"/>
        <w:jc w:val="both"/>
        <w:rPr>
          <w:color w:val="021B34"/>
        </w:rPr>
      </w:pPr>
      <w:proofErr w:type="spellStart"/>
      <w:r>
        <w:rPr>
          <w:rStyle w:val="identifier"/>
          <w:rFonts w:ascii="Courier" w:hAnsi="Courier"/>
          <w:color w:val="000000"/>
          <w:shd w:val="clear" w:color="auto" w:fill="F5F5F5"/>
        </w:rPr>
        <w:t>iris.pca</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&lt;-</w:t>
      </w:r>
      <w:r>
        <w:rPr>
          <w:rStyle w:val="CodeHTML"/>
          <w:rFonts w:ascii="Courier" w:hAnsi="Courier"/>
          <w:color w:val="021B34"/>
          <w:shd w:val="clear" w:color="auto" w:fill="F5F5F5"/>
        </w:rPr>
        <w:t xml:space="preserve"> </w:t>
      </w:r>
      <w:proofErr w:type="gramStart"/>
      <w:r>
        <w:rPr>
          <w:rStyle w:val="identifier"/>
          <w:rFonts w:ascii="Courier" w:hAnsi="Courier"/>
          <w:color w:val="000000"/>
          <w:shd w:val="clear" w:color="auto" w:fill="F5F5F5"/>
        </w:rPr>
        <w:t>PCA</w:t>
      </w:r>
      <w:r>
        <w:rPr>
          <w:rStyle w:val="paren"/>
          <w:rFonts w:ascii="Courier" w:hAnsi="Courier"/>
          <w:color w:val="687687"/>
          <w:shd w:val="clear" w:color="auto" w:fill="F5F5F5"/>
        </w:rPr>
        <w:t>(</w:t>
      </w:r>
      <w:proofErr w:type="gramEnd"/>
      <w:r>
        <w:rPr>
          <w:rStyle w:val="identifier"/>
          <w:rFonts w:ascii="Courier" w:hAnsi="Courier"/>
          <w:color w:val="000000"/>
          <w:shd w:val="clear" w:color="auto" w:fill="F5F5F5"/>
        </w:rPr>
        <w:t>iris</w:t>
      </w:r>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5</w:t>
      </w:r>
      <w:r>
        <w:rPr>
          <w:rStyle w:val="paren"/>
          <w:rFonts w:ascii="Courier" w:hAnsi="Courier"/>
          <w:color w:val="687687"/>
          <w:shd w:val="clear" w:color="auto" w:fill="F5F5F5"/>
        </w:rPr>
        <w:t>]</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graph</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literal"/>
          <w:rFonts w:ascii="Courier" w:hAnsi="Courier"/>
          <w:color w:val="5848F6"/>
          <w:shd w:val="clear" w:color="auto" w:fill="F5F5F5"/>
        </w:rPr>
        <w:t>FALSE</w:t>
      </w:r>
      <w:r>
        <w:rPr>
          <w:rStyle w:val="paren"/>
          <w:rFonts w:ascii="Courier" w:hAnsi="Courier"/>
          <w:color w:val="687687"/>
          <w:shd w:val="clear" w:color="auto" w:fill="F5F5F5"/>
        </w:rPr>
        <w:t>)</w:t>
      </w:r>
    </w:p>
    <w:p w14:paraId="490E23DD"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Dans le code R ci-</w:t>
      </w:r>
      <w:proofErr w:type="gramStart"/>
      <w:r>
        <w:rPr>
          <w:rFonts w:ascii="Helvetica" w:hAnsi="Helvetica"/>
          <w:color w:val="021B34"/>
          <w:sz w:val="20"/>
          <w:szCs w:val="20"/>
        </w:rPr>
        <w:t>dessous:</w:t>
      </w:r>
      <w:proofErr w:type="gramEnd"/>
      <w:r>
        <w:rPr>
          <w:rFonts w:ascii="Helvetica" w:hAnsi="Helvetica"/>
          <w:color w:val="021B34"/>
          <w:sz w:val="20"/>
          <w:szCs w:val="20"/>
        </w:rPr>
        <w:t xml:space="preserve"> l’argument </w:t>
      </w:r>
      <w:r>
        <w:rPr>
          <w:rStyle w:val="CodeHTML"/>
          <w:color w:val="FC4E07"/>
        </w:rPr>
        <w:t>habillage</w:t>
      </w:r>
      <w:r>
        <w:rPr>
          <w:rFonts w:ascii="Helvetica" w:hAnsi="Helvetica"/>
          <w:color w:val="021B34"/>
          <w:sz w:val="20"/>
          <w:szCs w:val="20"/>
        </w:rPr>
        <w:t> ou </w:t>
      </w:r>
      <w:proofErr w:type="spellStart"/>
      <w:r>
        <w:rPr>
          <w:rStyle w:val="CodeHTML"/>
          <w:color w:val="FC4E07"/>
        </w:rPr>
        <w:t>col.ind</w:t>
      </w:r>
      <w:proofErr w:type="spellEnd"/>
      <w:r>
        <w:rPr>
          <w:rFonts w:ascii="Helvetica" w:hAnsi="Helvetica"/>
          <w:color w:val="021B34"/>
          <w:sz w:val="20"/>
          <w:szCs w:val="20"/>
        </w:rPr>
        <w:t> peut être utilisé pour spécifier la variable à utiliser pour colorer les individus par groupes.</w:t>
      </w:r>
    </w:p>
    <w:p w14:paraId="3E82A708"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lastRenderedPageBreak/>
        <w:t>Pour ajouter une ellipse de concentration autour de chaque groupe, spécifiez l’argument </w:t>
      </w:r>
      <w:proofErr w:type="spellStart"/>
      <w:r>
        <w:rPr>
          <w:rStyle w:val="CodeHTML"/>
          <w:color w:val="FC4E07"/>
        </w:rPr>
        <w:t>addEllipses</w:t>
      </w:r>
      <w:proofErr w:type="spellEnd"/>
      <w:r>
        <w:rPr>
          <w:rStyle w:val="CodeHTML"/>
          <w:color w:val="FC4E07"/>
        </w:rPr>
        <w:t xml:space="preserve"> = TRUE</w:t>
      </w:r>
      <w:r>
        <w:rPr>
          <w:rFonts w:ascii="Helvetica" w:hAnsi="Helvetica"/>
          <w:color w:val="021B34"/>
          <w:sz w:val="20"/>
          <w:szCs w:val="20"/>
        </w:rPr>
        <w:t>. L’argument </w:t>
      </w:r>
      <w:r>
        <w:rPr>
          <w:rStyle w:val="CodeHTML"/>
          <w:color w:val="FC4E07"/>
        </w:rPr>
        <w:t>palette</w:t>
      </w:r>
      <w:r>
        <w:rPr>
          <w:rFonts w:ascii="Helvetica" w:hAnsi="Helvetica"/>
          <w:color w:val="021B34"/>
          <w:sz w:val="20"/>
          <w:szCs w:val="20"/>
        </w:rPr>
        <w:t> peut être utilisé pour changer les couleurs du groupe.</w:t>
      </w:r>
    </w:p>
    <w:p w14:paraId="354EBE44"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_pca_ind</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iris.pca</w:t>
      </w:r>
      <w:proofErr w:type="spellEnd"/>
      <w:r>
        <w:rPr>
          <w:rStyle w:val="CodeHTML"/>
          <w:rFonts w:ascii="Courier" w:hAnsi="Courier"/>
          <w:color w:val="021B34"/>
          <w:shd w:val="clear" w:color="auto" w:fill="F5F5F5"/>
        </w:rPr>
        <w:t>,</w:t>
      </w:r>
    </w:p>
    <w:p w14:paraId="28E600CF"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geom.ind</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"point"</w:t>
      </w:r>
      <w:r>
        <w:rPr>
          <w:rStyle w:val="CodeHTML"/>
          <w:rFonts w:ascii="Courier" w:hAnsi="Courier"/>
          <w:color w:val="021B34"/>
          <w:shd w:val="clear" w:color="auto" w:fill="F5F5F5"/>
        </w:rPr>
        <w:t xml:space="preserve">, </w:t>
      </w:r>
      <w:r>
        <w:rPr>
          <w:rStyle w:val="comment"/>
          <w:rFonts w:ascii="Courier" w:hAnsi="Courier"/>
          <w:color w:val="228B22"/>
          <w:shd w:val="clear" w:color="auto" w:fill="F5F5F5"/>
        </w:rPr>
        <w:t># Montre les points seulement (mais pas le "</w:t>
      </w:r>
      <w:proofErr w:type="spellStart"/>
      <w:r>
        <w:rPr>
          <w:rStyle w:val="comment"/>
          <w:rFonts w:ascii="Courier" w:hAnsi="Courier"/>
          <w:color w:val="228B22"/>
          <w:shd w:val="clear" w:color="auto" w:fill="F5F5F5"/>
        </w:rPr>
        <w:t>text</w:t>
      </w:r>
      <w:proofErr w:type="spellEnd"/>
      <w:r>
        <w:rPr>
          <w:rStyle w:val="comment"/>
          <w:rFonts w:ascii="Courier" w:hAnsi="Courier"/>
          <w:color w:val="228B22"/>
          <w:shd w:val="clear" w:color="auto" w:fill="F5F5F5"/>
        </w:rPr>
        <w:t>")</w:t>
      </w:r>
    </w:p>
    <w:p w14:paraId="1AB9D154"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col.ind</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iris</w:t>
      </w:r>
      <w:r>
        <w:rPr>
          <w:rStyle w:val="operator"/>
          <w:rFonts w:ascii="Courier" w:hAnsi="Courier"/>
          <w:color w:val="687687"/>
          <w:shd w:val="clear" w:color="auto" w:fill="F5F5F5"/>
        </w:rPr>
        <w:t>$</w:t>
      </w:r>
      <w:r>
        <w:rPr>
          <w:rStyle w:val="identifier"/>
          <w:rFonts w:ascii="Courier" w:hAnsi="Courier"/>
          <w:color w:val="000000"/>
          <w:shd w:val="clear" w:color="auto" w:fill="F5F5F5"/>
        </w:rPr>
        <w:t>Species</w:t>
      </w:r>
      <w:proofErr w:type="spellEnd"/>
      <w:r>
        <w:rPr>
          <w:rStyle w:val="CodeHTML"/>
          <w:rFonts w:ascii="Courier" w:hAnsi="Courier"/>
          <w:color w:val="021B34"/>
          <w:shd w:val="clear" w:color="auto" w:fill="F5F5F5"/>
        </w:rPr>
        <w:t xml:space="preserve">, </w:t>
      </w:r>
      <w:r>
        <w:rPr>
          <w:rStyle w:val="comment"/>
          <w:rFonts w:ascii="Courier" w:hAnsi="Courier"/>
          <w:color w:val="228B22"/>
          <w:shd w:val="clear" w:color="auto" w:fill="F5F5F5"/>
        </w:rPr>
        <w:t># colorer by groups</w:t>
      </w:r>
    </w:p>
    <w:p w14:paraId="65A04BF8"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gramStart"/>
      <w:r>
        <w:rPr>
          <w:rStyle w:val="identifier"/>
          <w:rFonts w:ascii="Courier" w:hAnsi="Courier"/>
          <w:color w:val="000000"/>
          <w:shd w:val="clear" w:color="auto" w:fill="F5F5F5"/>
        </w:rPr>
        <w:t>palette</w:t>
      </w:r>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c</w:t>
      </w:r>
      <w:r>
        <w:rPr>
          <w:rStyle w:val="paren"/>
          <w:rFonts w:ascii="Courier" w:hAnsi="Courier"/>
          <w:color w:val="687687"/>
          <w:shd w:val="clear" w:color="auto" w:fill="F5F5F5"/>
        </w:rPr>
        <w:t>(</w:t>
      </w:r>
      <w:r>
        <w:rPr>
          <w:rStyle w:val="string"/>
          <w:rFonts w:ascii="Courier" w:hAnsi="Courier"/>
          <w:color w:val="FF0000"/>
          <w:shd w:val="clear" w:color="auto" w:fill="F5F5F5"/>
        </w:rPr>
        <w:t>"#00AFBB"</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"#E7B800"</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"#FC4E07"</w:t>
      </w:r>
      <w:r>
        <w:rPr>
          <w:rStyle w:val="paren"/>
          <w:rFonts w:ascii="Courier" w:hAnsi="Courier"/>
          <w:color w:val="687687"/>
          <w:shd w:val="clear" w:color="auto" w:fill="F5F5F5"/>
        </w:rPr>
        <w:t>)</w:t>
      </w:r>
      <w:r>
        <w:rPr>
          <w:rStyle w:val="CodeHTML"/>
          <w:rFonts w:ascii="Courier" w:hAnsi="Courier"/>
          <w:color w:val="021B34"/>
          <w:shd w:val="clear" w:color="auto" w:fill="F5F5F5"/>
        </w:rPr>
        <w:t>,</w:t>
      </w:r>
    </w:p>
    <w:p w14:paraId="518F5BBC"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addEllipses</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literal"/>
          <w:rFonts w:ascii="Courier" w:hAnsi="Courier"/>
          <w:color w:val="5848F6"/>
          <w:shd w:val="clear" w:color="auto" w:fill="F5F5F5"/>
        </w:rPr>
        <w:t>TRUE</w:t>
      </w:r>
      <w:r>
        <w:rPr>
          <w:rStyle w:val="CodeHTML"/>
          <w:rFonts w:ascii="Courier" w:hAnsi="Courier"/>
          <w:color w:val="021B34"/>
          <w:shd w:val="clear" w:color="auto" w:fill="F5F5F5"/>
        </w:rPr>
        <w:t xml:space="preserve">, </w:t>
      </w:r>
      <w:r>
        <w:rPr>
          <w:rStyle w:val="comment"/>
          <w:rFonts w:ascii="Courier" w:hAnsi="Courier"/>
          <w:color w:val="228B22"/>
          <w:shd w:val="clear" w:color="auto" w:fill="F5F5F5"/>
        </w:rPr>
        <w:t># Ellipses de concentration</w:t>
      </w:r>
    </w:p>
    <w:p w14:paraId="03BF11B1"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legend.title</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"Groups"</w:t>
      </w:r>
    </w:p>
    <w:p w14:paraId="54167756" w14:textId="77777777" w:rsidR="005548B1" w:rsidRDefault="005548B1" w:rsidP="005548B1">
      <w:pPr>
        <w:pStyle w:val="PrformatHTML"/>
        <w:shd w:val="clear" w:color="auto" w:fill="FFFFFF"/>
        <w:jc w:val="both"/>
        <w:rPr>
          <w:color w:val="021B34"/>
        </w:rPr>
      </w:pPr>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
    <w:p w14:paraId="7CECF561"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noProof/>
          <w:color w:val="021B34"/>
          <w:sz w:val="20"/>
          <w:szCs w:val="20"/>
        </w:rPr>
        <w:drawing>
          <wp:inline distT="0" distB="0" distL="0" distR="0" wp14:anchorId="4362DBFE" wp14:editId="429E6E9F">
            <wp:extent cx="5029200" cy="4114800"/>
            <wp:effectExtent l="0" t="0" r="0" b="0"/>
            <wp:docPr id="9" name="Image 9" descr="http://www.sthda.com/french/sthda-upload/figures/principal-component-methods/006-analyse-en-composantes-principales-graphique-des-individus-colorer-par-group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sthda.com/french/sthda-upload/figures/principal-component-methods/006-analyse-en-composantes-principales-graphique-des-individus-colorer-par-groupes-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4114800"/>
                    </a:xfrm>
                    <a:prstGeom prst="rect">
                      <a:avLst/>
                    </a:prstGeom>
                    <a:noFill/>
                    <a:ln>
                      <a:noFill/>
                    </a:ln>
                  </pic:spPr>
                </pic:pic>
              </a:graphicData>
            </a:graphic>
          </wp:inline>
        </w:drawing>
      </w:r>
    </w:p>
    <w:p w14:paraId="298E93F5" w14:textId="77777777" w:rsidR="005548B1" w:rsidRDefault="005548B1" w:rsidP="005548B1">
      <w:pPr>
        <w:pStyle w:val="Normalweb"/>
        <w:shd w:val="clear" w:color="auto" w:fill="FDF9E4"/>
        <w:spacing w:before="0" w:beforeAutospacing="0" w:after="0" w:afterAutospacing="0"/>
        <w:rPr>
          <w:rFonts w:ascii="Helvetica" w:hAnsi="Helvetica"/>
          <w:color w:val="C19954"/>
          <w:sz w:val="20"/>
          <w:szCs w:val="20"/>
        </w:rPr>
      </w:pPr>
      <w:r>
        <w:rPr>
          <w:rFonts w:ascii="Helvetica" w:hAnsi="Helvetica"/>
          <w:color w:val="C19954"/>
          <w:sz w:val="20"/>
          <w:szCs w:val="20"/>
        </w:rPr>
        <w:t>Pour supprimer le point moyen des groupes (centre de gravité), spécifiez l’argument </w:t>
      </w:r>
      <w:proofErr w:type="spellStart"/>
      <w:proofErr w:type="gramStart"/>
      <w:r>
        <w:rPr>
          <w:rStyle w:val="CodeHTML"/>
          <w:color w:val="FC4E07"/>
        </w:rPr>
        <w:t>mean.point</w:t>
      </w:r>
      <w:proofErr w:type="spellEnd"/>
      <w:proofErr w:type="gramEnd"/>
      <w:r>
        <w:rPr>
          <w:rStyle w:val="CodeHTML"/>
          <w:color w:val="FC4E07"/>
        </w:rPr>
        <w:t xml:space="preserve"> = FALSE</w:t>
      </w:r>
      <w:r>
        <w:rPr>
          <w:rFonts w:ascii="Helvetica" w:hAnsi="Helvetica"/>
          <w:color w:val="C19954"/>
          <w:sz w:val="20"/>
          <w:szCs w:val="20"/>
        </w:rPr>
        <w:t>.</w:t>
      </w:r>
    </w:p>
    <w:p w14:paraId="5DCEF272" w14:textId="77777777" w:rsidR="005548B1" w:rsidRDefault="005548B1" w:rsidP="005548B1">
      <w:pPr>
        <w:pStyle w:val="Normalweb"/>
        <w:shd w:val="clear" w:color="auto" w:fill="FDF9E4"/>
        <w:spacing w:before="0" w:beforeAutospacing="0" w:after="0" w:afterAutospacing="0"/>
        <w:rPr>
          <w:rFonts w:ascii="Helvetica" w:hAnsi="Helvetica"/>
          <w:color w:val="C19954"/>
          <w:sz w:val="20"/>
          <w:szCs w:val="20"/>
        </w:rPr>
      </w:pPr>
      <w:r>
        <w:rPr>
          <w:rFonts w:ascii="Helvetica" w:hAnsi="Helvetica"/>
          <w:color w:val="C19954"/>
          <w:sz w:val="20"/>
          <w:szCs w:val="20"/>
        </w:rPr>
        <w:t>Si vous voulez des ellipses de confiance au lieu des ellipses de concentration, utilisez </w:t>
      </w:r>
      <w:proofErr w:type="spellStart"/>
      <w:proofErr w:type="gramStart"/>
      <w:r>
        <w:rPr>
          <w:rStyle w:val="CodeHTML"/>
          <w:color w:val="FC4E07"/>
        </w:rPr>
        <w:t>ellipse.type</w:t>
      </w:r>
      <w:proofErr w:type="spellEnd"/>
      <w:proofErr w:type="gramEnd"/>
      <w:r>
        <w:rPr>
          <w:rStyle w:val="CodeHTML"/>
          <w:color w:val="FC4E07"/>
        </w:rPr>
        <w:t xml:space="preserve"> = “confidence”</w:t>
      </w:r>
      <w:r>
        <w:rPr>
          <w:rFonts w:ascii="Helvetica" w:hAnsi="Helvetica"/>
          <w:color w:val="C19954"/>
          <w:sz w:val="20"/>
          <w:szCs w:val="20"/>
        </w:rPr>
        <w:t>.</w:t>
      </w:r>
    </w:p>
    <w:p w14:paraId="6737F473"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Ajoutez des ellipses de confiance</w:t>
      </w:r>
    </w:p>
    <w:p w14:paraId="68A9D556"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_pca_ind</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iris.pca</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geom.ind</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"point"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col.ind</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iris</w:t>
      </w:r>
      <w:r>
        <w:rPr>
          <w:rStyle w:val="operator"/>
          <w:rFonts w:ascii="Courier" w:hAnsi="Courier"/>
          <w:color w:val="687687"/>
          <w:shd w:val="clear" w:color="auto" w:fill="F5F5F5"/>
        </w:rPr>
        <w:t>$</w:t>
      </w:r>
      <w:r>
        <w:rPr>
          <w:rStyle w:val="identifier"/>
          <w:rFonts w:ascii="Courier" w:hAnsi="Courier"/>
          <w:color w:val="000000"/>
          <w:shd w:val="clear" w:color="auto" w:fill="F5F5F5"/>
        </w:rPr>
        <w:t>Species</w:t>
      </w:r>
      <w:proofErr w:type="spellEnd"/>
      <w:r>
        <w:rPr>
          <w:rStyle w:val="CodeHTML"/>
          <w:rFonts w:ascii="Courier" w:hAnsi="Courier"/>
          <w:color w:val="021B34"/>
          <w:shd w:val="clear" w:color="auto" w:fill="F5F5F5"/>
        </w:rPr>
        <w:t xml:space="preserve">, </w:t>
      </w:r>
    </w:p>
    <w:p w14:paraId="566A4438"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gramStart"/>
      <w:r>
        <w:rPr>
          <w:rStyle w:val="identifier"/>
          <w:rFonts w:ascii="Courier" w:hAnsi="Courier"/>
          <w:color w:val="000000"/>
          <w:shd w:val="clear" w:color="auto" w:fill="F5F5F5"/>
        </w:rPr>
        <w:t>palette</w:t>
      </w:r>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c</w:t>
      </w:r>
      <w:r>
        <w:rPr>
          <w:rStyle w:val="paren"/>
          <w:rFonts w:ascii="Courier" w:hAnsi="Courier"/>
          <w:color w:val="687687"/>
          <w:shd w:val="clear" w:color="auto" w:fill="F5F5F5"/>
        </w:rPr>
        <w:t>(</w:t>
      </w:r>
      <w:r>
        <w:rPr>
          <w:rStyle w:val="string"/>
          <w:rFonts w:ascii="Courier" w:hAnsi="Courier"/>
          <w:color w:val="FF0000"/>
          <w:shd w:val="clear" w:color="auto" w:fill="F5F5F5"/>
        </w:rPr>
        <w:t>"#00AFBB"</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"#E7B800"</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"#FC4E07"</w:t>
      </w:r>
      <w:r>
        <w:rPr>
          <w:rStyle w:val="paren"/>
          <w:rFonts w:ascii="Courier" w:hAnsi="Courier"/>
          <w:color w:val="687687"/>
          <w:shd w:val="clear" w:color="auto" w:fill="F5F5F5"/>
        </w:rPr>
        <w:t>)</w:t>
      </w:r>
      <w:r>
        <w:rPr>
          <w:rStyle w:val="CodeHTML"/>
          <w:rFonts w:ascii="Courier" w:hAnsi="Courier"/>
          <w:color w:val="021B34"/>
          <w:shd w:val="clear" w:color="auto" w:fill="F5F5F5"/>
        </w:rPr>
        <w:t>,</w:t>
      </w:r>
    </w:p>
    <w:p w14:paraId="45C7FB79"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addEllipses</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literal"/>
          <w:rFonts w:ascii="Courier" w:hAnsi="Courier"/>
          <w:color w:val="5848F6"/>
          <w:shd w:val="clear" w:color="auto" w:fill="F5F5F5"/>
        </w:rPr>
        <w:t>TRUE</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ellipse.type</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"confidence"</w:t>
      </w:r>
      <w:r>
        <w:rPr>
          <w:rStyle w:val="CodeHTML"/>
          <w:rFonts w:ascii="Courier" w:hAnsi="Courier"/>
          <w:color w:val="021B34"/>
          <w:shd w:val="clear" w:color="auto" w:fill="F5F5F5"/>
        </w:rPr>
        <w:t>,</w:t>
      </w:r>
    </w:p>
    <w:p w14:paraId="240736B6"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legend.title</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"Groups"</w:t>
      </w:r>
    </w:p>
    <w:p w14:paraId="43CAB138" w14:textId="77777777" w:rsidR="005548B1" w:rsidRDefault="005548B1" w:rsidP="005548B1">
      <w:pPr>
        <w:pStyle w:val="PrformatHTML"/>
        <w:shd w:val="clear" w:color="auto" w:fill="FFFFFF"/>
        <w:jc w:val="both"/>
        <w:rPr>
          <w:color w:val="021B34"/>
        </w:rPr>
      </w:pPr>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
    <w:p w14:paraId="51FD87A9"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Notez que les valeurs autorisées pour l’argument palette </w:t>
      </w:r>
      <w:proofErr w:type="gramStart"/>
      <w:r>
        <w:rPr>
          <w:rFonts w:ascii="Helvetica" w:hAnsi="Helvetica"/>
          <w:color w:val="021B34"/>
          <w:sz w:val="20"/>
          <w:szCs w:val="20"/>
        </w:rPr>
        <w:t>incluent:</w:t>
      </w:r>
      <w:proofErr w:type="gramEnd"/>
    </w:p>
    <w:p w14:paraId="064A41D4" w14:textId="77777777" w:rsidR="005548B1" w:rsidRDefault="005548B1" w:rsidP="005548B1">
      <w:pPr>
        <w:numPr>
          <w:ilvl w:val="0"/>
          <w:numId w:val="13"/>
        </w:numPr>
        <w:shd w:val="clear" w:color="auto" w:fill="FFFFFF"/>
        <w:ind w:left="450"/>
        <w:jc w:val="both"/>
        <w:rPr>
          <w:rFonts w:ascii="Helvetica" w:eastAsia="Times New Roman" w:hAnsi="Helvetica"/>
          <w:color w:val="021B34"/>
          <w:sz w:val="20"/>
          <w:szCs w:val="20"/>
        </w:rPr>
      </w:pPr>
      <w:r>
        <w:rPr>
          <w:rFonts w:ascii="Helvetica" w:eastAsia="Times New Roman" w:hAnsi="Helvetica"/>
          <w:color w:val="021B34"/>
          <w:sz w:val="20"/>
          <w:szCs w:val="20"/>
        </w:rPr>
        <w:t>“</w:t>
      </w:r>
      <w:proofErr w:type="spellStart"/>
      <w:r>
        <w:rPr>
          <w:rFonts w:ascii="Helvetica" w:eastAsia="Times New Roman" w:hAnsi="Helvetica"/>
          <w:color w:val="021B34"/>
          <w:sz w:val="20"/>
          <w:szCs w:val="20"/>
        </w:rPr>
        <w:t>grey</w:t>
      </w:r>
      <w:proofErr w:type="spellEnd"/>
      <w:r>
        <w:rPr>
          <w:rFonts w:ascii="Helvetica" w:eastAsia="Times New Roman" w:hAnsi="Helvetica"/>
          <w:color w:val="021B34"/>
          <w:sz w:val="20"/>
          <w:szCs w:val="20"/>
        </w:rPr>
        <w:t xml:space="preserve">” pour les palettes de couleurs </w:t>
      </w:r>
      <w:proofErr w:type="gramStart"/>
      <w:r>
        <w:rPr>
          <w:rFonts w:ascii="Helvetica" w:eastAsia="Times New Roman" w:hAnsi="Helvetica"/>
          <w:color w:val="021B34"/>
          <w:sz w:val="20"/>
          <w:szCs w:val="20"/>
        </w:rPr>
        <w:t>grises;</w:t>
      </w:r>
      <w:proofErr w:type="gramEnd"/>
    </w:p>
    <w:p w14:paraId="69CC16EA" w14:textId="77777777" w:rsidR="005548B1" w:rsidRDefault="005548B1" w:rsidP="005548B1">
      <w:pPr>
        <w:numPr>
          <w:ilvl w:val="0"/>
          <w:numId w:val="13"/>
        </w:numPr>
        <w:shd w:val="clear" w:color="auto" w:fill="FFFFFF"/>
        <w:ind w:left="450"/>
        <w:jc w:val="both"/>
        <w:rPr>
          <w:rFonts w:ascii="Helvetica" w:eastAsia="Times New Roman" w:hAnsi="Helvetica"/>
          <w:color w:val="021B34"/>
          <w:sz w:val="20"/>
          <w:szCs w:val="20"/>
        </w:rPr>
      </w:pPr>
      <w:proofErr w:type="gramStart"/>
      <w:r>
        <w:rPr>
          <w:rFonts w:ascii="Helvetica" w:eastAsia="Times New Roman" w:hAnsi="Helvetica"/>
          <w:color w:val="021B34"/>
          <w:sz w:val="20"/>
          <w:szCs w:val="20"/>
        </w:rPr>
        <w:t>les</w:t>
      </w:r>
      <w:proofErr w:type="gramEnd"/>
      <w:r>
        <w:rPr>
          <w:rFonts w:ascii="Helvetica" w:eastAsia="Times New Roman" w:hAnsi="Helvetica"/>
          <w:color w:val="021B34"/>
          <w:sz w:val="20"/>
          <w:szCs w:val="20"/>
        </w:rPr>
        <w:t xml:space="preserve"> palettes </w:t>
      </w:r>
      <w:proofErr w:type="spellStart"/>
      <w:r>
        <w:rPr>
          <w:rFonts w:ascii="Helvetica" w:eastAsia="Times New Roman" w:hAnsi="Helvetica"/>
          <w:color w:val="021B34"/>
          <w:sz w:val="20"/>
          <w:szCs w:val="20"/>
        </w:rPr>
        <w:t>brewer</w:t>
      </w:r>
      <w:proofErr w:type="spellEnd"/>
      <w:r>
        <w:rPr>
          <w:rFonts w:ascii="Helvetica" w:eastAsia="Times New Roman" w:hAnsi="Helvetica"/>
          <w:color w:val="021B34"/>
          <w:sz w:val="20"/>
          <w:szCs w:val="20"/>
        </w:rPr>
        <w:t>, par exemple “</w:t>
      </w:r>
      <w:proofErr w:type="spellStart"/>
      <w:r>
        <w:rPr>
          <w:rFonts w:ascii="Helvetica" w:eastAsia="Times New Roman" w:hAnsi="Helvetica"/>
          <w:color w:val="021B34"/>
          <w:sz w:val="20"/>
          <w:szCs w:val="20"/>
        </w:rPr>
        <w:t>RdBu</w:t>
      </w:r>
      <w:proofErr w:type="spellEnd"/>
      <w:r>
        <w:rPr>
          <w:rFonts w:ascii="Helvetica" w:eastAsia="Times New Roman" w:hAnsi="Helvetica"/>
          <w:color w:val="021B34"/>
          <w:sz w:val="20"/>
          <w:szCs w:val="20"/>
        </w:rPr>
        <w:t>”, “Blues”, …; Pour afficher tout, tapez ceci dans R: </w:t>
      </w:r>
      <w:proofErr w:type="spellStart"/>
      <w:r>
        <w:rPr>
          <w:rStyle w:val="CodeHTML"/>
          <w:color w:val="FC4E07"/>
        </w:rPr>
        <w:t>RColorBrewer</w:t>
      </w:r>
      <w:proofErr w:type="spellEnd"/>
      <w:r>
        <w:rPr>
          <w:rStyle w:val="CodeHTML"/>
          <w:color w:val="FC4E07"/>
        </w:rPr>
        <w:t>::</w:t>
      </w:r>
      <w:proofErr w:type="spellStart"/>
      <w:r>
        <w:rPr>
          <w:rStyle w:val="CodeHTML"/>
          <w:color w:val="FC4E07"/>
        </w:rPr>
        <w:t>display.brewer.all</w:t>
      </w:r>
      <w:proofErr w:type="spellEnd"/>
      <w:r>
        <w:rPr>
          <w:rStyle w:val="CodeHTML"/>
          <w:color w:val="FC4E07"/>
        </w:rPr>
        <w:t>()</w:t>
      </w:r>
      <w:r>
        <w:rPr>
          <w:rFonts w:ascii="Helvetica" w:eastAsia="Times New Roman" w:hAnsi="Helvetica"/>
          <w:color w:val="021B34"/>
          <w:sz w:val="20"/>
          <w:szCs w:val="20"/>
        </w:rPr>
        <w:t>.</w:t>
      </w:r>
    </w:p>
    <w:p w14:paraId="5597F1FD" w14:textId="77777777" w:rsidR="005548B1" w:rsidRDefault="005548B1" w:rsidP="005548B1">
      <w:pPr>
        <w:numPr>
          <w:ilvl w:val="0"/>
          <w:numId w:val="13"/>
        </w:numPr>
        <w:shd w:val="clear" w:color="auto" w:fill="FFFFFF"/>
        <w:ind w:left="450"/>
        <w:jc w:val="both"/>
        <w:rPr>
          <w:rFonts w:ascii="Helvetica" w:eastAsia="Times New Roman" w:hAnsi="Helvetica"/>
          <w:color w:val="021B34"/>
          <w:sz w:val="20"/>
          <w:szCs w:val="20"/>
        </w:rPr>
      </w:pPr>
      <w:proofErr w:type="gramStart"/>
      <w:r>
        <w:rPr>
          <w:rFonts w:ascii="Helvetica" w:eastAsia="Times New Roman" w:hAnsi="Helvetica"/>
          <w:color w:val="021B34"/>
          <w:sz w:val="20"/>
          <w:szCs w:val="20"/>
        </w:rPr>
        <w:t>palette</w:t>
      </w:r>
      <w:proofErr w:type="gramEnd"/>
      <w:r>
        <w:rPr>
          <w:rFonts w:ascii="Helvetica" w:eastAsia="Times New Roman" w:hAnsi="Helvetica"/>
          <w:color w:val="021B34"/>
          <w:sz w:val="20"/>
          <w:szCs w:val="20"/>
        </w:rPr>
        <w:t xml:space="preserve"> de couleurs personnalisées, par ex. c(“</w:t>
      </w:r>
      <w:proofErr w:type="spellStart"/>
      <w:r>
        <w:rPr>
          <w:rFonts w:ascii="Helvetica" w:eastAsia="Times New Roman" w:hAnsi="Helvetica"/>
          <w:color w:val="021B34"/>
          <w:sz w:val="20"/>
          <w:szCs w:val="20"/>
        </w:rPr>
        <w:t>blue</w:t>
      </w:r>
      <w:proofErr w:type="spellEnd"/>
      <w:r>
        <w:rPr>
          <w:rFonts w:ascii="Helvetica" w:eastAsia="Times New Roman" w:hAnsi="Helvetica"/>
          <w:color w:val="021B34"/>
          <w:sz w:val="20"/>
          <w:szCs w:val="20"/>
        </w:rPr>
        <w:t>”, “</w:t>
      </w:r>
      <w:proofErr w:type="spellStart"/>
      <w:r>
        <w:rPr>
          <w:rFonts w:ascii="Helvetica" w:eastAsia="Times New Roman" w:hAnsi="Helvetica"/>
          <w:color w:val="021B34"/>
          <w:sz w:val="20"/>
          <w:szCs w:val="20"/>
        </w:rPr>
        <w:t>red</w:t>
      </w:r>
      <w:proofErr w:type="spellEnd"/>
      <w:r>
        <w:rPr>
          <w:rFonts w:ascii="Helvetica" w:eastAsia="Times New Roman" w:hAnsi="Helvetica"/>
          <w:color w:val="021B34"/>
          <w:sz w:val="20"/>
          <w:szCs w:val="20"/>
        </w:rPr>
        <w:t>”);</w:t>
      </w:r>
    </w:p>
    <w:p w14:paraId="412B4EBA" w14:textId="77777777" w:rsidR="005548B1" w:rsidRDefault="005548B1" w:rsidP="005548B1">
      <w:pPr>
        <w:numPr>
          <w:ilvl w:val="0"/>
          <w:numId w:val="13"/>
        </w:numPr>
        <w:shd w:val="clear" w:color="auto" w:fill="FFFFFF"/>
        <w:ind w:left="450"/>
        <w:jc w:val="both"/>
        <w:rPr>
          <w:rFonts w:ascii="Helvetica" w:eastAsia="Times New Roman" w:hAnsi="Helvetica"/>
          <w:color w:val="021B34"/>
          <w:sz w:val="20"/>
          <w:szCs w:val="20"/>
        </w:rPr>
      </w:pPr>
      <w:proofErr w:type="gramStart"/>
      <w:r>
        <w:rPr>
          <w:rFonts w:ascii="Helvetica" w:eastAsia="Times New Roman" w:hAnsi="Helvetica"/>
          <w:color w:val="021B34"/>
          <w:sz w:val="20"/>
          <w:szCs w:val="20"/>
        </w:rPr>
        <w:lastRenderedPageBreak/>
        <w:t>et</w:t>
      </w:r>
      <w:proofErr w:type="gramEnd"/>
      <w:r>
        <w:rPr>
          <w:rFonts w:ascii="Helvetica" w:eastAsia="Times New Roman" w:hAnsi="Helvetica"/>
          <w:color w:val="021B34"/>
          <w:sz w:val="20"/>
          <w:szCs w:val="20"/>
        </w:rPr>
        <w:t xml:space="preserve"> des palettes de journaux scientifiques du package </w:t>
      </w:r>
      <w:proofErr w:type="spellStart"/>
      <w:r>
        <w:rPr>
          <w:rStyle w:val="CodeHTML"/>
          <w:color w:val="FC4E07"/>
        </w:rPr>
        <w:t>ggsci</w:t>
      </w:r>
      <w:proofErr w:type="spellEnd"/>
      <w:r>
        <w:rPr>
          <w:rFonts w:ascii="Helvetica" w:eastAsia="Times New Roman" w:hAnsi="Helvetica"/>
          <w:color w:val="021B34"/>
          <w:sz w:val="20"/>
          <w:szCs w:val="20"/>
        </w:rPr>
        <w:t>, par exemple: “</w:t>
      </w:r>
      <w:proofErr w:type="spellStart"/>
      <w:r>
        <w:rPr>
          <w:rFonts w:ascii="Helvetica" w:eastAsia="Times New Roman" w:hAnsi="Helvetica"/>
          <w:color w:val="021B34"/>
          <w:sz w:val="20"/>
          <w:szCs w:val="20"/>
        </w:rPr>
        <w:t>npg</w:t>
      </w:r>
      <w:proofErr w:type="spellEnd"/>
      <w:r>
        <w:rPr>
          <w:rFonts w:ascii="Helvetica" w:eastAsia="Times New Roman" w:hAnsi="Helvetica"/>
          <w:color w:val="021B34"/>
          <w:sz w:val="20"/>
          <w:szCs w:val="20"/>
        </w:rPr>
        <w:t>”, “</w:t>
      </w:r>
      <w:proofErr w:type="spellStart"/>
      <w:r>
        <w:rPr>
          <w:rFonts w:ascii="Helvetica" w:eastAsia="Times New Roman" w:hAnsi="Helvetica"/>
          <w:color w:val="021B34"/>
          <w:sz w:val="20"/>
          <w:szCs w:val="20"/>
        </w:rPr>
        <w:t>aaas</w:t>
      </w:r>
      <w:proofErr w:type="spellEnd"/>
      <w:r>
        <w:rPr>
          <w:rFonts w:ascii="Helvetica" w:eastAsia="Times New Roman" w:hAnsi="Helvetica"/>
          <w:color w:val="021B34"/>
          <w:sz w:val="20"/>
          <w:szCs w:val="20"/>
        </w:rPr>
        <w:t>”, “</w:t>
      </w:r>
      <w:proofErr w:type="spellStart"/>
      <w:r>
        <w:rPr>
          <w:rFonts w:ascii="Helvetica" w:eastAsia="Times New Roman" w:hAnsi="Helvetica"/>
          <w:color w:val="021B34"/>
          <w:sz w:val="20"/>
          <w:szCs w:val="20"/>
        </w:rPr>
        <w:t>lancet</w:t>
      </w:r>
      <w:proofErr w:type="spellEnd"/>
      <w:r>
        <w:rPr>
          <w:rFonts w:ascii="Helvetica" w:eastAsia="Times New Roman" w:hAnsi="Helvetica"/>
          <w:color w:val="021B34"/>
          <w:sz w:val="20"/>
          <w:szCs w:val="20"/>
        </w:rPr>
        <w:t>”, “</w:t>
      </w:r>
      <w:proofErr w:type="spellStart"/>
      <w:r>
        <w:rPr>
          <w:rFonts w:ascii="Helvetica" w:eastAsia="Times New Roman" w:hAnsi="Helvetica"/>
          <w:color w:val="021B34"/>
          <w:sz w:val="20"/>
          <w:szCs w:val="20"/>
        </w:rPr>
        <w:t>jco</w:t>
      </w:r>
      <w:proofErr w:type="spellEnd"/>
      <w:r>
        <w:rPr>
          <w:rFonts w:ascii="Helvetica" w:eastAsia="Times New Roman" w:hAnsi="Helvetica"/>
          <w:color w:val="021B34"/>
          <w:sz w:val="20"/>
          <w:szCs w:val="20"/>
        </w:rPr>
        <w:t>”, “</w:t>
      </w:r>
      <w:proofErr w:type="spellStart"/>
      <w:r>
        <w:rPr>
          <w:rFonts w:ascii="Helvetica" w:eastAsia="Times New Roman" w:hAnsi="Helvetica"/>
          <w:color w:val="021B34"/>
          <w:sz w:val="20"/>
          <w:szCs w:val="20"/>
        </w:rPr>
        <w:t>ucscgb</w:t>
      </w:r>
      <w:proofErr w:type="spellEnd"/>
      <w:r>
        <w:rPr>
          <w:rFonts w:ascii="Helvetica" w:eastAsia="Times New Roman" w:hAnsi="Helvetica"/>
          <w:color w:val="021B34"/>
          <w:sz w:val="20"/>
          <w:szCs w:val="20"/>
        </w:rPr>
        <w:t>”, “</w:t>
      </w:r>
      <w:proofErr w:type="spellStart"/>
      <w:r>
        <w:rPr>
          <w:rFonts w:ascii="Helvetica" w:eastAsia="Times New Roman" w:hAnsi="Helvetica"/>
          <w:color w:val="021B34"/>
          <w:sz w:val="20"/>
          <w:szCs w:val="20"/>
        </w:rPr>
        <w:t>uchicago</w:t>
      </w:r>
      <w:proofErr w:type="spellEnd"/>
      <w:r>
        <w:rPr>
          <w:rFonts w:ascii="Helvetica" w:eastAsia="Times New Roman" w:hAnsi="Helvetica"/>
          <w:color w:val="021B34"/>
          <w:sz w:val="20"/>
          <w:szCs w:val="20"/>
        </w:rPr>
        <w:t>”, “</w:t>
      </w:r>
      <w:proofErr w:type="spellStart"/>
      <w:r>
        <w:rPr>
          <w:rFonts w:ascii="Helvetica" w:eastAsia="Times New Roman" w:hAnsi="Helvetica"/>
          <w:color w:val="021B34"/>
          <w:sz w:val="20"/>
          <w:szCs w:val="20"/>
        </w:rPr>
        <w:t>simpsons</w:t>
      </w:r>
      <w:proofErr w:type="spellEnd"/>
      <w:r>
        <w:rPr>
          <w:rFonts w:ascii="Helvetica" w:eastAsia="Times New Roman" w:hAnsi="Helvetica"/>
          <w:color w:val="021B34"/>
          <w:sz w:val="20"/>
          <w:szCs w:val="20"/>
        </w:rPr>
        <w:t>” et “</w:t>
      </w:r>
      <w:proofErr w:type="spellStart"/>
      <w:r>
        <w:rPr>
          <w:rFonts w:ascii="Helvetica" w:eastAsia="Times New Roman" w:hAnsi="Helvetica"/>
          <w:color w:val="021B34"/>
          <w:sz w:val="20"/>
          <w:szCs w:val="20"/>
        </w:rPr>
        <w:t>rickandmorty</w:t>
      </w:r>
      <w:proofErr w:type="spellEnd"/>
      <w:r>
        <w:rPr>
          <w:rFonts w:ascii="Helvetica" w:eastAsia="Times New Roman" w:hAnsi="Helvetica"/>
          <w:color w:val="021B34"/>
          <w:sz w:val="20"/>
          <w:szCs w:val="20"/>
        </w:rPr>
        <w:t>”.</w:t>
      </w:r>
    </w:p>
    <w:p w14:paraId="35780AEA"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Par exemple, pour utiliser la palette de couleurs </w:t>
      </w:r>
      <w:proofErr w:type="spellStart"/>
      <w:r>
        <w:rPr>
          <w:rFonts w:ascii="Helvetica" w:hAnsi="Helvetica"/>
          <w:color w:val="021B34"/>
          <w:sz w:val="20"/>
          <w:szCs w:val="20"/>
        </w:rPr>
        <w:t>jco</w:t>
      </w:r>
      <w:proofErr w:type="spellEnd"/>
      <w:r>
        <w:rPr>
          <w:rFonts w:ascii="Helvetica" w:hAnsi="Helvetica"/>
          <w:color w:val="021B34"/>
          <w:sz w:val="20"/>
          <w:szCs w:val="20"/>
        </w:rPr>
        <w:t xml:space="preserve"> (journal of </w:t>
      </w:r>
      <w:proofErr w:type="spellStart"/>
      <w:r>
        <w:rPr>
          <w:rFonts w:ascii="Helvetica" w:hAnsi="Helvetica"/>
          <w:color w:val="021B34"/>
          <w:sz w:val="20"/>
          <w:szCs w:val="20"/>
        </w:rPr>
        <w:t>clinical</w:t>
      </w:r>
      <w:proofErr w:type="spellEnd"/>
      <w:r>
        <w:rPr>
          <w:rFonts w:ascii="Helvetica" w:hAnsi="Helvetica"/>
          <w:color w:val="021B34"/>
          <w:sz w:val="20"/>
          <w:szCs w:val="20"/>
        </w:rPr>
        <w:t xml:space="preserve"> </w:t>
      </w:r>
      <w:proofErr w:type="spellStart"/>
      <w:r>
        <w:rPr>
          <w:rFonts w:ascii="Helvetica" w:hAnsi="Helvetica"/>
          <w:color w:val="021B34"/>
          <w:sz w:val="20"/>
          <w:szCs w:val="20"/>
        </w:rPr>
        <w:t>oncology</w:t>
      </w:r>
      <w:proofErr w:type="spellEnd"/>
      <w:r>
        <w:rPr>
          <w:rFonts w:ascii="Helvetica" w:hAnsi="Helvetica"/>
          <w:color w:val="021B34"/>
          <w:sz w:val="20"/>
          <w:szCs w:val="20"/>
        </w:rPr>
        <w:t xml:space="preserve">), tapez </w:t>
      </w:r>
      <w:proofErr w:type="gramStart"/>
      <w:r>
        <w:rPr>
          <w:rFonts w:ascii="Helvetica" w:hAnsi="Helvetica"/>
          <w:color w:val="021B34"/>
          <w:sz w:val="20"/>
          <w:szCs w:val="20"/>
        </w:rPr>
        <w:t>ceci:</w:t>
      </w:r>
      <w:proofErr w:type="gramEnd"/>
    </w:p>
    <w:p w14:paraId="59478893"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_pca_ind</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iris.pca</w:t>
      </w:r>
      <w:proofErr w:type="spellEnd"/>
      <w:r>
        <w:rPr>
          <w:rStyle w:val="CodeHTML"/>
          <w:rFonts w:ascii="Courier" w:hAnsi="Courier"/>
          <w:color w:val="021B34"/>
          <w:shd w:val="clear" w:color="auto" w:fill="F5F5F5"/>
        </w:rPr>
        <w:t>,</w:t>
      </w:r>
    </w:p>
    <w:p w14:paraId="284F59E1"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gramStart"/>
      <w:r>
        <w:rPr>
          <w:rStyle w:val="identifier"/>
          <w:rFonts w:ascii="Courier" w:hAnsi="Courier"/>
          <w:color w:val="000000"/>
          <w:shd w:val="clear" w:color="auto" w:fill="F5F5F5"/>
        </w:rPr>
        <w:t>label</w:t>
      </w:r>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"none"</w:t>
      </w:r>
      <w:r>
        <w:rPr>
          <w:rStyle w:val="CodeHTML"/>
          <w:rFonts w:ascii="Courier" w:hAnsi="Courier"/>
          <w:color w:val="021B34"/>
          <w:shd w:val="clear" w:color="auto" w:fill="F5F5F5"/>
        </w:rPr>
        <w:t xml:space="preserve">, </w:t>
      </w:r>
      <w:r>
        <w:rPr>
          <w:rStyle w:val="comment"/>
          <w:rFonts w:ascii="Courier" w:hAnsi="Courier"/>
          <w:color w:val="228B22"/>
          <w:shd w:val="clear" w:color="auto" w:fill="F5F5F5"/>
        </w:rPr>
        <w:t># Caché le texte des individus</w:t>
      </w:r>
    </w:p>
    <w:p w14:paraId="0737C47D"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gramStart"/>
      <w:r>
        <w:rPr>
          <w:rStyle w:val="identifier"/>
          <w:rFonts w:ascii="Courier" w:hAnsi="Courier"/>
          <w:color w:val="000000"/>
          <w:shd w:val="clear" w:color="auto" w:fill="F5F5F5"/>
        </w:rPr>
        <w:t>habillage</w:t>
      </w:r>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iris</w:t>
      </w:r>
      <w:r>
        <w:rPr>
          <w:rStyle w:val="operator"/>
          <w:rFonts w:ascii="Courier" w:hAnsi="Courier"/>
          <w:color w:val="687687"/>
          <w:shd w:val="clear" w:color="auto" w:fill="F5F5F5"/>
        </w:rPr>
        <w:t>$</w:t>
      </w:r>
      <w:r>
        <w:rPr>
          <w:rStyle w:val="identifier"/>
          <w:rFonts w:ascii="Courier" w:hAnsi="Courier"/>
          <w:color w:val="000000"/>
          <w:shd w:val="clear" w:color="auto" w:fill="F5F5F5"/>
        </w:rPr>
        <w:t>Species</w:t>
      </w:r>
      <w:proofErr w:type="spellEnd"/>
      <w:r>
        <w:rPr>
          <w:rStyle w:val="CodeHTML"/>
          <w:rFonts w:ascii="Courier" w:hAnsi="Courier"/>
          <w:color w:val="021B34"/>
          <w:shd w:val="clear" w:color="auto" w:fill="F5F5F5"/>
        </w:rPr>
        <w:t xml:space="preserve">, </w:t>
      </w:r>
      <w:r>
        <w:rPr>
          <w:rStyle w:val="comment"/>
          <w:rFonts w:ascii="Courier" w:hAnsi="Courier"/>
          <w:color w:val="228B22"/>
          <w:shd w:val="clear" w:color="auto" w:fill="F5F5F5"/>
        </w:rPr>
        <w:t># colorer par groupes</w:t>
      </w:r>
    </w:p>
    <w:p w14:paraId="0179A849"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addEllipses</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literal"/>
          <w:rFonts w:ascii="Courier" w:hAnsi="Courier"/>
          <w:color w:val="5848F6"/>
          <w:shd w:val="clear" w:color="auto" w:fill="F5F5F5"/>
        </w:rPr>
        <w:t>TRUE</w:t>
      </w:r>
      <w:r>
        <w:rPr>
          <w:rStyle w:val="CodeHTML"/>
          <w:rFonts w:ascii="Courier" w:hAnsi="Courier"/>
          <w:color w:val="021B34"/>
          <w:shd w:val="clear" w:color="auto" w:fill="F5F5F5"/>
        </w:rPr>
        <w:t xml:space="preserve">, </w:t>
      </w:r>
      <w:r>
        <w:rPr>
          <w:rStyle w:val="comment"/>
          <w:rFonts w:ascii="Courier" w:hAnsi="Courier"/>
          <w:color w:val="228B22"/>
          <w:shd w:val="clear" w:color="auto" w:fill="F5F5F5"/>
        </w:rPr>
        <w:t># Ellipses de concentration</w:t>
      </w:r>
    </w:p>
    <w:p w14:paraId="3339A6D4"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gramStart"/>
      <w:r>
        <w:rPr>
          <w:rStyle w:val="identifier"/>
          <w:rFonts w:ascii="Courier" w:hAnsi="Courier"/>
          <w:color w:val="000000"/>
          <w:shd w:val="clear" w:color="auto" w:fill="F5F5F5"/>
        </w:rPr>
        <w:t>palette</w:t>
      </w:r>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jco</w:t>
      </w:r>
      <w:proofErr w:type="spellEnd"/>
      <w:r>
        <w:rPr>
          <w:rStyle w:val="string"/>
          <w:rFonts w:ascii="Courier" w:hAnsi="Courier"/>
          <w:color w:val="FF0000"/>
          <w:shd w:val="clear" w:color="auto" w:fill="F5F5F5"/>
        </w:rPr>
        <w:t>"</w:t>
      </w:r>
    </w:p>
    <w:p w14:paraId="45C1D03C" w14:textId="77777777" w:rsidR="005548B1" w:rsidRDefault="005548B1" w:rsidP="005548B1">
      <w:pPr>
        <w:pStyle w:val="PrformatHTML"/>
        <w:shd w:val="clear" w:color="auto" w:fill="FFFFFF"/>
        <w:jc w:val="both"/>
        <w:rPr>
          <w:color w:val="021B34"/>
        </w:rPr>
      </w:pPr>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
    <w:p w14:paraId="375E5C23" w14:textId="77777777" w:rsidR="005548B1" w:rsidRDefault="005548B1" w:rsidP="005548B1">
      <w:pPr>
        <w:pStyle w:val="Titre3"/>
        <w:shd w:val="clear" w:color="auto" w:fill="FFFFFF"/>
        <w:spacing w:before="450" w:beforeAutospacing="0" w:after="225" w:afterAutospacing="0"/>
        <w:jc w:val="both"/>
        <w:rPr>
          <w:rFonts w:ascii="Helvetica" w:eastAsia="Times New Roman" w:hAnsi="Helvetica"/>
          <w:color w:val="021B34"/>
        </w:rPr>
      </w:pPr>
      <w:r>
        <w:rPr>
          <w:rFonts w:ascii="Helvetica" w:eastAsia="Times New Roman" w:hAnsi="Helvetica"/>
          <w:color w:val="021B34"/>
        </w:rPr>
        <w:t>Personnalisation du graphique</w:t>
      </w:r>
    </w:p>
    <w:p w14:paraId="3A016DB4"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Notez que </w:t>
      </w:r>
      <w:proofErr w:type="spellStart"/>
      <w:r>
        <w:rPr>
          <w:rStyle w:val="CodeHTML"/>
          <w:color w:val="FC4E07"/>
        </w:rPr>
        <w:t>fviz_pca_</w:t>
      </w:r>
      <w:proofErr w:type="gramStart"/>
      <w:r>
        <w:rPr>
          <w:rStyle w:val="CodeHTML"/>
          <w:color w:val="FC4E07"/>
        </w:rPr>
        <w:t>ind</w:t>
      </w:r>
      <w:proofErr w:type="spellEnd"/>
      <w:r>
        <w:rPr>
          <w:rStyle w:val="CodeHTML"/>
          <w:color w:val="FC4E07"/>
        </w:rPr>
        <w:t>(</w:t>
      </w:r>
      <w:proofErr w:type="gramEnd"/>
      <w:r>
        <w:rPr>
          <w:rStyle w:val="CodeHTML"/>
          <w:color w:val="FC4E07"/>
        </w:rPr>
        <w:t>)</w:t>
      </w:r>
      <w:r>
        <w:rPr>
          <w:rFonts w:ascii="Helvetica" w:hAnsi="Helvetica"/>
          <w:color w:val="021B34"/>
          <w:sz w:val="20"/>
          <w:szCs w:val="20"/>
        </w:rPr>
        <w:t> et </w:t>
      </w:r>
      <w:proofErr w:type="spellStart"/>
      <w:r>
        <w:rPr>
          <w:rStyle w:val="CodeHTML"/>
          <w:color w:val="FC4E07"/>
        </w:rPr>
        <w:t>fviz_pca_var</w:t>
      </w:r>
      <w:proofErr w:type="spellEnd"/>
      <w:r>
        <w:rPr>
          <w:rStyle w:val="CodeHTML"/>
          <w:color w:val="FC4E07"/>
        </w:rPr>
        <w:t>()</w:t>
      </w:r>
      <w:r>
        <w:rPr>
          <w:rFonts w:ascii="Helvetica" w:hAnsi="Helvetica"/>
          <w:color w:val="021B34"/>
          <w:sz w:val="20"/>
          <w:szCs w:val="20"/>
        </w:rPr>
        <w:t> héritent de la fonction principale </w:t>
      </w:r>
      <w:proofErr w:type="spellStart"/>
      <w:r>
        <w:rPr>
          <w:rStyle w:val="CodeHTML"/>
          <w:color w:val="FC4E07"/>
        </w:rPr>
        <w:t>fviz</w:t>
      </w:r>
      <w:proofErr w:type="spellEnd"/>
      <w:r>
        <w:rPr>
          <w:rStyle w:val="CodeHTML"/>
          <w:color w:val="FC4E07"/>
        </w:rPr>
        <w:t>()</w:t>
      </w:r>
      <w:r>
        <w:rPr>
          <w:rFonts w:ascii="Helvetica" w:hAnsi="Helvetica"/>
          <w:color w:val="021B34"/>
          <w:sz w:val="20"/>
          <w:szCs w:val="20"/>
        </w:rPr>
        <w:t xml:space="preserve"> [in </w:t>
      </w:r>
      <w:proofErr w:type="spellStart"/>
      <w:r>
        <w:rPr>
          <w:rFonts w:ascii="Helvetica" w:hAnsi="Helvetica"/>
          <w:color w:val="021B34"/>
          <w:sz w:val="20"/>
          <w:szCs w:val="20"/>
        </w:rPr>
        <w:t>factoextra</w:t>
      </w:r>
      <w:proofErr w:type="spellEnd"/>
      <w:r>
        <w:rPr>
          <w:rFonts w:ascii="Helvetica" w:hAnsi="Helvetica"/>
          <w:color w:val="021B34"/>
          <w:sz w:val="20"/>
          <w:szCs w:val="20"/>
        </w:rPr>
        <w:t>]. </w:t>
      </w:r>
      <w:proofErr w:type="spellStart"/>
      <w:proofErr w:type="gramStart"/>
      <w:r>
        <w:rPr>
          <w:rStyle w:val="CodeHTML"/>
          <w:color w:val="FC4E07"/>
        </w:rPr>
        <w:t>fviz</w:t>
      </w:r>
      <w:proofErr w:type="spellEnd"/>
      <w:r>
        <w:rPr>
          <w:rStyle w:val="CodeHTML"/>
          <w:color w:val="FC4E07"/>
        </w:rPr>
        <w:t>(</w:t>
      </w:r>
      <w:proofErr w:type="gramEnd"/>
      <w:r>
        <w:rPr>
          <w:rStyle w:val="CodeHTML"/>
          <w:color w:val="FC4E07"/>
        </w:rPr>
        <w:t>)</w:t>
      </w:r>
      <w:r>
        <w:rPr>
          <w:rFonts w:ascii="Helvetica" w:hAnsi="Helvetica"/>
          <w:color w:val="021B34"/>
          <w:sz w:val="20"/>
          <w:szCs w:val="20"/>
        </w:rPr>
        <w:t> englobe la fonction </w:t>
      </w:r>
      <w:proofErr w:type="spellStart"/>
      <w:r>
        <w:rPr>
          <w:rStyle w:val="CodeHTML"/>
          <w:color w:val="FC4E07"/>
        </w:rPr>
        <w:t>ggscatter</w:t>
      </w:r>
      <w:proofErr w:type="spellEnd"/>
      <w:r>
        <w:rPr>
          <w:rStyle w:val="CodeHTML"/>
          <w:color w:val="FC4E07"/>
        </w:rPr>
        <w:t>()</w:t>
      </w:r>
      <w:r>
        <w:rPr>
          <w:rFonts w:ascii="Helvetica" w:hAnsi="Helvetica"/>
          <w:color w:val="021B34"/>
          <w:sz w:val="20"/>
          <w:szCs w:val="20"/>
        </w:rPr>
        <w:t> [dans </w:t>
      </w:r>
      <w:proofErr w:type="spellStart"/>
      <w:r>
        <w:rPr>
          <w:rStyle w:val="Emphase"/>
          <w:rFonts w:ascii="Helvetica" w:hAnsi="Helvetica"/>
          <w:color w:val="021B34"/>
          <w:sz w:val="20"/>
          <w:szCs w:val="20"/>
        </w:rPr>
        <w:t>ggpubr</w:t>
      </w:r>
      <w:proofErr w:type="spellEnd"/>
      <w:r>
        <w:rPr>
          <w:rFonts w:ascii="Helvetica" w:hAnsi="Helvetica"/>
          <w:color w:val="021B34"/>
          <w:sz w:val="20"/>
          <w:szCs w:val="20"/>
        </w:rPr>
        <w:t>]. Par conséquent, d’autres arguments, à passer à la fonction </w:t>
      </w:r>
      <w:proofErr w:type="spellStart"/>
      <w:proofErr w:type="gramStart"/>
      <w:r>
        <w:rPr>
          <w:rStyle w:val="CodeHTML"/>
          <w:color w:val="FC4E07"/>
        </w:rPr>
        <w:t>fviz</w:t>
      </w:r>
      <w:proofErr w:type="spellEnd"/>
      <w:r>
        <w:rPr>
          <w:rStyle w:val="CodeHTML"/>
          <w:color w:val="FC4E07"/>
        </w:rPr>
        <w:t>(</w:t>
      </w:r>
      <w:proofErr w:type="gramEnd"/>
      <w:r>
        <w:rPr>
          <w:rStyle w:val="CodeHTML"/>
          <w:color w:val="FC4E07"/>
        </w:rPr>
        <w:t>)</w:t>
      </w:r>
      <w:r>
        <w:rPr>
          <w:rFonts w:ascii="Helvetica" w:hAnsi="Helvetica"/>
          <w:color w:val="021B34"/>
          <w:sz w:val="20"/>
          <w:szCs w:val="20"/>
        </w:rPr>
        <w:t> et </w:t>
      </w:r>
      <w:proofErr w:type="spellStart"/>
      <w:r>
        <w:rPr>
          <w:rStyle w:val="CodeHTML"/>
          <w:color w:val="FC4E07"/>
        </w:rPr>
        <w:t>ggscatter</w:t>
      </w:r>
      <w:proofErr w:type="spellEnd"/>
      <w:r>
        <w:rPr>
          <w:rStyle w:val="CodeHTML"/>
          <w:color w:val="FC4E07"/>
        </w:rPr>
        <w:t>()</w:t>
      </w:r>
      <w:r>
        <w:rPr>
          <w:rFonts w:ascii="Helvetica" w:hAnsi="Helvetica"/>
          <w:color w:val="021B34"/>
          <w:sz w:val="20"/>
          <w:szCs w:val="20"/>
        </w:rPr>
        <w:t>, peuvent être spécifiés dans </w:t>
      </w:r>
      <w:proofErr w:type="spellStart"/>
      <w:r>
        <w:rPr>
          <w:rStyle w:val="CodeHTML"/>
          <w:color w:val="FC4E07"/>
        </w:rPr>
        <w:t>fviz_pca_ind</w:t>
      </w:r>
      <w:proofErr w:type="spellEnd"/>
      <w:r>
        <w:rPr>
          <w:rStyle w:val="CodeHTML"/>
          <w:color w:val="FC4E07"/>
        </w:rPr>
        <w:t>()</w:t>
      </w:r>
      <w:r>
        <w:rPr>
          <w:rFonts w:ascii="Helvetica" w:hAnsi="Helvetica"/>
          <w:color w:val="021B34"/>
          <w:sz w:val="20"/>
          <w:szCs w:val="20"/>
        </w:rPr>
        <w:t> et </w:t>
      </w:r>
      <w:proofErr w:type="spellStart"/>
      <w:r>
        <w:rPr>
          <w:rStyle w:val="CodeHTML"/>
          <w:color w:val="FC4E07"/>
        </w:rPr>
        <w:t>fviz_pca_var</w:t>
      </w:r>
      <w:proofErr w:type="spellEnd"/>
      <w:r>
        <w:rPr>
          <w:rStyle w:val="CodeHTML"/>
          <w:color w:val="FC4E07"/>
        </w:rPr>
        <w:t>()</w:t>
      </w:r>
      <w:r>
        <w:rPr>
          <w:rFonts w:ascii="Helvetica" w:hAnsi="Helvetica"/>
          <w:color w:val="021B34"/>
          <w:sz w:val="20"/>
          <w:szCs w:val="20"/>
        </w:rPr>
        <w:t>.</w:t>
      </w:r>
    </w:p>
    <w:p w14:paraId="63DA54B3"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Ici, nous présentons certains de ces arguments supplémentaires pour personnaliser les graphiques de l’ACP.</w:t>
      </w:r>
    </w:p>
    <w:p w14:paraId="49F04DB7" w14:textId="77777777" w:rsidR="005548B1" w:rsidRDefault="005548B1" w:rsidP="005548B1">
      <w:pPr>
        <w:pStyle w:val="Titre4"/>
        <w:shd w:val="clear" w:color="auto" w:fill="FFFFFF"/>
        <w:spacing w:before="450" w:after="225"/>
        <w:jc w:val="both"/>
        <w:rPr>
          <w:rFonts w:ascii="Helvetica" w:eastAsia="Times New Roman" w:hAnsi="Helvetica"/>
          <w:color w:val="021B34"/>
        </w:rPr>
      </w:pPr>
      <w:r>
        <w:rPr>
          <w:rFonts w:ascii="Helvetica" w:eastAsia="Times New Roman" w:hAnsi="Helvetica"/>
          <w:color w:val="021B34"/>
        </w:rPr>
        <w:t>Dimensions</w:t>
      </w:r>
    </w:p>
    <w:p w14:paraId="22E23488"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Par défaut, les variables/individus sont représentés en fonction des dimensions 1 et 2. Si vous souhaitez les visualiser sur les dimensions 2 et 3, par exemple, vous devez spécifier l’argument </w:t>
      </w:r>
      <w:r>
        <w:rPr>
          <w:rStyle w:val="CodeHTML"/>
          <w:color w:val="FC4E07"/>
        </w:rPr>
        <w:t xml:space="preserve">axes = </w:t>
      </w:r>
      <w:proofErr w:type="gramStart"/>
      <w:r>
        <w:rPr>
          <w:rStyle w:val="CodeHTML"/>
          <w:color w:val="FC4E07"/>
        </w:rPr>
        <w:t>c(</w:t>
      </w:r>
      <w:proofErr w:type="gramEnd"/>
      <w:r>
        <w:rPr>
          <w:rStyle w:val="CodeHTML"/>
          <w:color w:val="FC4E07"/>
        </w:rPr>
        <w:t>2, 3)</w:t>
      </w:r>
      <w:r>
        <w:rPr>
          <w:rFonts w:ascii="Helvetica" w:hAnsi="Helvetica"/>
          <w:color w:val="021B34"/>
          <w:sz w:val="20"/>
          <w:szCs w:val="20"/>
        </w:rPr>
        <w:t>.</w:t>
      </w:r>
    </w:p>
    <w:p w14:paraId="5B061115"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Variables sur les dimensions 2 et 3</w:t>
      </w:r>
    </w:p>
    <w:p w14:paraId="12CA3E01"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_pca_var</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axes</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c</w:t>
      </w:r>
      <w:r>
        <w:rPr>
          <w:rStyle w:val="paren"/>
          <w:rFonts w:ascii="Courier" w:hAnsi="Courier"/>
          <w:color w:val="687687"/>
          <w:shd w:val="clear" w:color="auto" w:fill="F5F5F5"/>
        </w:rPr>
        <w:t>(</w:t>
      </w:r>
      <w:r>
        <w:rPr>
          <w:rStyle w:val="number"/>
          <w:rFonts w:ascii="Courier" w:hAnsi="Courier"/>
          <w:color w:val="0000CD"/>
          <w:shd w:val="clear" w:color="auto" w:fill="F5F5F5"/>
        </w:rPr>
        <w:t>2</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3</w:t>
      </w:r>
      <w:r>
        <w:rPr>
          <w:rStyle w:val="paren"/>
          <w:rFonts w:ascii="Courier" w:hAnsi="Courier"/>
          <w:color w:val="687687"/>
          <w:shd w:val="clear" w:color="auto" w:fill="F5F5F5"/>
        </w:rPr>
        <w:t>))</w:t>
      </w:r>
    </w:p>
    <w:p w14:paraId="73B96B00"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Individus sur les dimensions 2 et 3</w:t>
      </w:r>
    </w:p>
    <w:p w14:paraId="2B4AD982" w14:textId="77777777" w:rsidR="005548B1" w:rsidRDefault="005548B1" w:rsidP="005548B1">
      <w:pPr>
        <w:pStyle w:val="PrformatHTML"/>
        <w:shd w:val="clear" w:color="auto" w:fill="FFFFFF"/>
        <w:jc w:val="both"/>
        <w:rPr>
          <w:color w:val="021B34"/>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_pca_ind</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axes</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c</w:t>
      </w:r>
      <w:r>
        <w:rPr>
          <w:rStyle w:val="paren"/>
          <w:rFonts w:ascii="Courier" w:hAnsi="Courier"/>
          <w:color w:val="687687"/>
          <w:shd w:val="clear" w:color="auto" w:fill="F5F5F5"/>
        </w:rPr>
        <w:t>(</w:t>
      </w:r>
      <w:r>
        <w:rPr>
          <w:rStyle w:val="number"/>
          <w:rFonts w:ascii="Courier" w:hAnsi="Courier"/>
          <w:color w:val="0000CD"/>
          <w:shd w:val="clear" w:color="auto" w:fill="F5F5F5"/>
        </w:rPr>
        <w:t>2</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3</w:t>
      </w:r>
      <w:r>
        <w:rPr>
          <w:rStyle w:val="paren"/>
          <w:rFonts w:ascii="Courier" w:hAnsi="Courier"/>
          <w:color w:val="687687"/>
          <w:shd w:val="clear" w:color="auto" w:fill="F5F5F5"/>
        </w:rPr>
        <w:t>))</w:t>
      </w:r>
    </w:p>
    <w:p w14:paraId="71872977" w14:textId="77777777" w:rsidR="005548B1" w:rsidRDefault="005548B1" w:rsidP="005548B1">
      <w:pPr>
        <w:pStyle w:val="Titre4"/>
        <w:shd w:val="clear" w:color="auto" w:fill="FFFFFF"/>
        <w:spacing w:before="450" w:after="225"/>
        <w:jc w:val="both"/>
        <w:rPr>
          <w:rFonts w:ascii="Helvetica" w:eastAsia="Times New Roman" w:hAnsi="Helvetica"/>
          <w:color w:val="021B34"/>
        </w:rPr>
      </w:pPr>
      <w:r>
        <w:rPr>
          <w:rFonts w:ascii="Helvetica" w:eastAsia="Times New Roman" w:hAnsi="Helvetica"/>
          <w:color w:val="021B34"/>
        </w:rPr>
        <w:t xml:space="preserve">Eléments </w:t>
      </w:r>
      <w:proofErr w:type="gramStart"/>
      <w:r>
        <w:rPr>
          <w:rFonts w:ascii="Helvetica" w:eastAsia="Times New Roman" w:hAnsi="Helvetica"/>
          <w:color w:val="021B34"/>
        </w:rPr>
        <w:t>graphiques:</w:t>
      </w:r>
      <w:proofErr w:type="gramEnd"/>
      <w:r>
        <w:rPr>
          <w:rFonts w:ascii="Helvetica" w:eastAsia="Times New Roman" w:hAnsi="Helvetica"/>
          <w:color w:val="021B34"/>
        </w:rPr>
        <w:t xml:space="preserve"> point, texte, flèche</w:t>
      </w:r>
    </w:p>
    <w:p w14:paraId="694EA0E1"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L’argument </w:t>
      </w:r>
      <w:proofErr w:type="spellStart"/>
      <w:r>
        <w:rPr>
          <w:rStyle w:val="CodeHTML"/>
          <w:color w:val="FC4E07"/>
        </w:rPr>
        <w:t>geom</w:t>
      </w:r>
      <w:proofErr w:type="spellEnd"/>
      <w:r>
        <w:rPr>
          <w:rFonts w:ascii="Helvetica" w:hAnsi="Helvetica"/>
          <w:color w:val="021B34"/>
          <w:sz w:val="20"/>
          <w:szCs w:val="20"/>
        </w:rPr>
        <w:t> (pour géométrie) et les dérivées sont utilisés pour spécifier les éléments géométriques ou les éléments graphiques à utiliser.</w:t>
      </w:r>
    </w:p>
    <w:p w14:paraId="087ED240" w14:textId="77777777" w:rsidR="005548B1" w:rsidRDefault="005548B1" w:rsidP="005548B1">
      <w:pPr>
        <w:numPr>
          <w:ilvl w:val="0"/>
          <w:numId w:val="14"/>
        </w:numPr>
        <w:shd w:val="clear" w:color="auto" w:fill="FFFFFF"/>
        <w:ind w:left="450"/>
        <w:jc w:val="both"/>
        <w:rPr>
          <w:rFonts w:ascii="Helvetica" w:eastAsia="Times New Roman" w:hAnsi="Helvetica"/>
          <w:color w:val="021B34"/>
          <w:sz w:val="20"/>
          <w:szCs w:val="20"/>
        </w:rPr>
      </w:pPr>
      <w:proofErr w:type="spellStart"/>
      <w:proofErr w:type="gramStart"/>
      <w:r>
        <w:rPr>
          <w:rStyle w:val="CodeHTML"/>
          <w:color w:val="FC4E07"/>
        </w:rPr>
        <w:t>geom.var</w:t>
      </w:r>
      <w:proofErr w:type="spellEnd"/>
      <w:r>
        <w:rPr>
          <w:rFonts w:ascii="Helvetica" w:eastAsia="Times New Roman" w:hAnsi="Helvetica"/>
          <w:color w:val="021B34"/>
          <w:sz w:val="20"/>
          <w:szCs w:val="20"/>
        </w:rPr>
        <w:t>:</w:t>
      </w:r>
      <w:proofErr w:type="gramEnd"/>
      <w:r>
        <w:rPr>
          <w:rFonts w:ascii="Helvetica" w:eastAsia="Times New Roman" w:hAnsi="Helvetica"/>
          <w:color w:val="021B34"/>
          <w:sz w:val="20"/>
          <w:szCs w:val="20"/>
        </w:rPr>
        <w:t xml:space="preserve"> un texte spécifiant la géométrie à utiliser pour tracer les variables. Les valeurs autorisées sont la combinaison de </w:t>
      </w:r>
      <w:proofErr w:type="gramStart"/>
      <w:r>
        <w:rPr>
          <w:rFonts w:ascii="Helvetica" w:eastAsia="Times New Roman" w:hAnsi="Helvetica"/>
          <w:color w:val="021B34"/>
          <w:sz w:val="20"/>
          <w:szCs w:val="20"/>
        </w:rPr>
        <w:t>c(</w:t>
      </w:r>
      <w:proofErr w:type="gramEnd"/>
      <w:r>
        <w:rPr>
          <w:rFonts w:ascii="Helvetica" w:eastAsia="Times New Roman" w:hAnsi="Helvetica"/>
          <w:color w:val="021B34"/>
          <w:sz w:val="20"/>
          <w:szCs w:val="20"/>
        </w:rPr>
        <w:t>“point”, “</w:t>
      </w:r>
      <w:proofErr w:type="spellStart"/>
      <w:r>
        <w:rPr>
          <w:rFonts w:ascii="Helvetica" w:eastAsia="Times New Roman" w:hAnsi="Helvetica"/>
          <w:color w:val="021B34"/>
          <w:sz w:val="20"/>
          <w:szCs w:val="20"/>
        </w:rPr>
        <w:t>arrow</w:t>
      </w:r>
      <w:proofErr w:type="spellEnd"/>
      <w:r>
        <w:rPr>
          <w:rFonts w:ascii="Helvetica" w:eastAsia="Times New Roman" w:hAnsi="Helvetica"/>
          <w:color w:val="021B34"/>
          <w:sz w:val="20"/>
          <w:szCs w:val="20"/>
        </w:rPr>
        <w:t>”, “</w:t>
      </w:r>
      <w:proofErr w:type="spellStart"/>
      <w:r>
        <w:rPr>
          <w:rFonts w:ascii="Helvetica" w:eastAsia="Times New Roman" w:hAnsi="Helvetica"/>
          <w:color w:val="021B34"/>
          <w:sz w:val="20"/>
          <w:szCs w:val="20"/>
        </w:rPr>
        <w:t>text</w:t>
      </w:r>
      <w:proofErr w:type="spellEnd"/>
      <w:r>
        <w:rPr>
          <w:rFonts w:ascii="Helvetica" w:eastAsia="Times New Roman" w:hAnsi="Helvetica"/>
          <w:color w:val="021B34"/>
          <w:sz w:val="20"/>
          <w:szCs w:val="20"/>
        </w:rPr>
        <w:t>”).</w:t>
      </w:r>
    </w:p>
    <w:p w14:paraId="0454940E" w14:textId="77777777" w:rsidR="005548B1" w:rsidRDefault="005548B1" w:rsidP="005548B1">
      <w:pPr>
        <w:numPr>
          <w:ilvl w:val="0"/>
          <w:numId w:val="15"/>
        </w:numPr>
        <w:shd w:val="clear" w:color="auto" w:fill="FFFFFF"/>
        <w:ind w:left="450"/>
        <w:jc w:val="both"/>
        <w:rPr>
          <w:rFonts w:ascii="Helvetica" w:eastAsia="Times New Roman" w:hAnsi="Helvetica"/>
          <w:color w:val="021B34"/>
          <w:sz w:val="20"/>
          <w:szCs w:val="20"/>
        </w:rPr>
      </w:pPr>
      <w:r>
        <w:rPr>
          <w:rFonts w:ascii="Helvetica" w:eastAsia="Times New Roman" w:hAnsi="Helvetica"/>
          <w:color w:val="021B34"/>
          <w:sz w:val="20"/>
          <w:szCs w:val="20"/>
        </w:rPr>
        <w:t>Utilisez </w:t>
      </w:r>
      <w:proofErr w:type="spellStart"/>
      <w:r>
        <w:rPr>
          <w:rStyle w:val="CodeHTML"/>
          <w:color w:val="FC4E07"/>
        </w:rPr>
        <w:t>geom.var</w:t>
      </w:r>
      <w:proofErr w:type="spellEnd"/>
      <w:r>
        <w:rPr>
          <w:rStyle w:val="CodeHTML"/>
          <w:color w:val="FC4E07"/>
        </w:rPr>
        <w:t xml:space="preserve"> = "point"</w:t>
      </w:r>
      <w:r>
        <w:rPr>
          <w:rFonts w:ascii="Helvetica" w:eastAsia="Times New Roman" w:hAnsi="Helvetica"/>
          <w:color w:val="021B34"/>
          <w:sz w:val="20"/>
          <w:szCs w:val="20"/>
        </w:rPr>
        <w:t xml:space="preserve">, pour afficher uniquement les </w:t>
      </w:r>
      <w:proofErr w:type="gramStart"/>
      <w:r>
        <w:rPr>
          <w:rFonts w:ascii="Helvetica" w:eastAsia="Times New Roman" w:hAnsi="Helvetica"/>
          <w:color w:val="021B34"/>
          <w:sz w:val="20"/>
          <w:szCs w:val="20"/>
        </w:rPr>
        <w:t>points;</w:t>
      </w:r>
      <w:proofErr w:type="gramEnd"/>
    </w:p>
    <w:p w14:paraId="3BC09668" w14:textId="77777777" w:rsidR="005548B1" w:rsidRDefault="005548B1" w:rsidP="005548B1">
      <w:pPr>
        <w:numPr>
          <w:ilvl w:val="0"/>
          <w:numId w:val="15"/>
        </w:numPr>
        <w:shd w:val="clear" w:color="auto" w:fill="FFFFFF"/>
        <w:ind w:left="450"/>
        <w:jc w:val="both"/>
        <w:rPr>
          <w:rFonts w:ascii="Helvetica" w:eastAsia="Times New Roman" w:hAnsi="Helvetica"/>
          <w:color w:val="021B34"/>
          <w:sz w:val="20"/>
          <w:szCs w:val="20"/>
        </w:rPr>
      </w:pPr>
      <w:r>
        <w:rPr>
          <w:rFonts w:ascii="Helvetica" w:eastAsia="Times New Roman" w:hAnsi="Helvetica"/>
          <w:color w:val="021B34"/>
          <w:sz w:val="20"/>
          <w:szCs w:val="20"/>
        </w:rPr>
        <w:t>Utilisez </w:t>
      </w:r>
      <w:proofErr w:type="spellStart"/>
      <w:r>
        <w:rPr>
          <w:rStyle w:val="CodeHTML"/>
          <w:color w:val="FC4E07"/>
        </w:rPr>
        <w:t>geom.var</w:t>
      </w:r>
      <w:proofErr w:type="spellEnd"/>
      <w:r>
        <w:rPr>
          <w:rStyle w:val="CodeHTML"/>
          <w:color w:val="FC4E07"/>
        </w:rPr>
        <w:t xml:space="preserve"> = "</w:t>
      </w:r>
      <w:proofErr w:type="spellStart"/>
      <w:r>
        <w:rPr>
          <w:rStyle w:val="CodeHTML"/>
          <w:color w:val="FC4E07"/>
        </w:rPr>
        <w:t>text</w:t>
      </w:r>
      <w:proofErr w:type="spellEnd"/>
      <w:r>
        <w:rPr>
          <w:rStyle w:val="CodeHTML"/>
          <w:color w:val="FC4E07"/>
        </w:rPr>
        <w:t>"</w:t>
      </w:r>
      <w:r>
        <w:rPr>
          <w:rFonts w:ascii="Helvetica" w:eastAsia="Times New Roman" w:hAnsi="Helvetica"/>
          <w:color w:val="021B34"/>
          <w:sz w:val="20"/>
          <w:szCs w:val="20"/>
        </w:rPr>
        <w:t xml:space="preserve"> pour afficher uniquement le texte d’annotation des </w:t>
      </w:r>
      <w:proofErr w:type="gramStart"/>
      <w:r>
        <w:rPr>
          <w:rFonts w:ascii="Helvetica" w:eastAsia="Times New Roman" w:hAnsi="Helvetica"/>
          <w:color w:val="021B34"/>
          <w:sz w:val="20"/>
          <w:szCs w:val="20"/>
        </w:rPr>
        <w:t>points;</w:t>
      </w:r>
      <w:proofErr w:type="gramEnd"/>
    </w:p>
    <w:p w14:paraId="6656EBE5" w14:textId="77777777" w:rsidR="005548B1" w:rsidRDefault="005548B1" w:rsidP="005548B1">
      <w:pPr>
        <w:numPr>
          <w:ilvl w:val="0"/>
          <w:numId w:val="15"/>
        </w:numPr>
        <w:shd w:val="clear" w:color="auto" w:fill="FFFFFF"/>
        <w:ind w:left="450"/>
        <w:jc w:val="both"/>
        <w:rPr>
          <w:rFonts w:ascii="Helvetica" w:eastAsia="Times New Roman" w:hAnsi="Helvetica"/>
          <w:color w:val="021B34"/>
          <w:sz w:val="20"/>
          <w:szCs w:val="20"/>
        </w:rPr>
      </w:pPr>
      <w:r>
        <w:rPr>
          <w:rFonts w:ascii="Helvetica" w:eastAsia="Times New Roman" w:hAnsi="Helvetica"/>
          <w:color w:val="021B34"/>
          <w:sz w:val="20"/>
          <w:szCs w:val="20"/>
        </w:rPr>
        <w:t>Utilisez </w:t>
      </w:r>
      <w:proofErr w:type="spellStart"/>
      <w:r>
        <w:rPr>
          <w:rStyle w:val="CodeHTML"/>
          <w:color w:val="FC4E07"/>
        </w:rPr>
        <w:t>geom.var</w:t>
      </w:r>
      <w:proofErr w:type="spellEnd"/>
      <w:r>
        <w:rPr>
          <w:rStyle w:val="CodeHTML"/>
          <w:color w:val="FC4E07"/>
        </w:rPr>
        <w:t xml:space="preserve"> = </w:t>
      </w:r>
      <w:proofErr w:type="gramStart"/>
      <w:r>
        <w:rPr>
          <w:rStyle w:val="CodeHTML"/>
          <w:color w:val="FC4E07"/>
        </w:rPr>
        <w:t>c(</w:t>
      </w:r>
      <w:proofErr w:type="gramEnd"/>
      <w:r>
        <w:rPr>
          <w:rStyle w:val="CodeHTML"/>
          <w:color w:val="FC4E07"/>
        </w:rPr>
        <w:t>"point", "</w:t>
      </w:r>
      <w:proofErr w:type="spellStart"/>
      <w:r>
        <w:rPr>
          <w:rStyle w:val="CodeHTML"/>
          <w:color w:val="FC4E07"/>
        </w:rPr>
        <w:t>text</w:t>
      </w:r>
      <w:proofErr w:type="spellEnd"/>
      <w:r>
        <w:rPr>
          <w:rStyle w:val="CodeHTML"/>
          <w:color w:val="FC4E07"/>
        </w:rPr>
        <w:t>")</w:t>
      </w:r>
      <w:r>
        <w:rPr>
          <w:rFonts w:ascii="Helvetica" w:eastAsia="Times New Roman" w:hAnsi="Helvetica"/>
          <w:color w:val="021B34"/>
          <w:sz w:val="20"/>
          <w:szCs w:val="20"/>
        </w:rPr>
        <w:t> pour afficher à la fois les points et le texte d’annotation;</w:t>
      </w:r>
    </w:p>
    <w:p w14:paraId="2FA4A169" w14:textId="77777777" w:rsidR="005548B1" w:rsidRDefault="005548B1" w:rsidP="005548B1">
      <w:pPr>
        <w:numPr>
          <w:ilvl w:val="0"/>
          <w:numId w:val="15"/>
        </w:numPr>
        <w:shd w:val="clear" w:color="auto" w:fill="FFFFFF"/>
        <w:ind w:left="450"/>
        <w:jc w:val="both"/>
        <w:rPr>
          <w:rFonts w:ascii="Helvetica" w:eastAsia="Times New Roman" w:hAnsi="Helvetica"/>
          <w:color w:val="021B34"/>
          <w:sz w:val="20"/>
          <w:szCs w:val="20"/>
        </w:rPr>
      </w:pPr>
      <w:r>
        <w:rPr>
          <w:rFonts w:ascii="Helvetica" w:eastAsia="Times New Roman" w:hAnsi="Helvetica"/>
          <w:color w:val="021B34"/>
          <w:sz w:val="20"/>
          <w:szCs w:val="20"/>
        </w:rPr>
        <w:t>Utilisez </w:t>
      </w:r>
      <w:proofErr w:type="spellStart"/>
      <w:r>
        <w:rPr>
          <w:rStyle w:val="CodeHTML"/>
          <w:color w:val="FC4E07"/>
        </w:rPr>
        <w:t>geom.var</w:t>
      </w:r>
      <w:proofErr w:type="spellEnd"/>
      <w:r>
        <w:rPr>
          <w:rStyle w:val="CodeHTML"/>
          <w:color w:val="FC4E07"/>
        </w:rPr>
        <w:t xml:space="preserve"> = </w:t>
      </w:r>
      <w:proofErr w:type="gramStart"/>
      <w:r>
        <w:rPr>
          <w:rStyle w:val="CodeHTML"/>
          <w:color w:val="FC4E07"/>
        </w:rPr>
        <w:t>c(</w:t>
      </w:r>
      <w:proofErr w:type="gramEnd"/>
      <w:r>
        <w:rPr>
          <w:rStyle w:val="CodeHTML"/>
          <w:color w:val="FC4E07"/>
        </w:rPr>
        <w:t>"</w:t>
      </w:r>
      <w:proofErr w:type="spellStart"/>
      <w:r>
        <w:rPr>
          <w:rStyle w:val="CodeHTML"/>
          <w:color w:val="FC4E07"/>
        </w:rPr>
        <w:t>arrow</w:t>
      </w:r>
      <w:proofErr w:type="spellEnd"/>
      <w:r>
        <w:rPr>
          <w:rStyle w:val="CodeHTML"/>
          <w:color w:val="FC4E07"/>
        </w:rPr>
        <w:t>", "</w:t>
      </w:r>
      <w:proofErr w:type="spellStart"/>
      <w:r>
        <w:rPr>
          <w:rStyle w:val="CodeHTML"/>
          <w:color w:val="FC4E07"/>
        </w:rPr>
        <w:t>text</w:t>
      </w:r>
      <w:proofErr w:type="spellEnd"/>
      <w:r>
        <w:rPr>
          <w:rStyle w:val="CodeHTML"/>
          <w:color w:val="FC4E07"/>
        </w:rPr>
        <w:t>")</w:t>
      </w:r>
      <w:r>
        <w:rPr>
          <w:rFonts w:ascii="Helvetica" w:eastAsia="Times New Roman" w:hAnsi="Helvetica"/>
          <w:color w:val="021B34"/>
          <w:sz w:val="20"/>
          <w:szCs w:val="20"/>
        </w:rPr>
        <w:t> pour afficher les flèches et les annotations (par défaut).</w:t>
      </w:r>
    </w:p>
    <w:p w14:paraId="59D0FE3A"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Par exemple, tapez </w:t>
      </w:r>
      <w:proofErr w:type="gramStart"/>
      <w:r>
        <w:rPr>
          <w:rFonts w:ascii="Helvetica" w:hAnsi="Helvetica"/>
          <w:color w:val="021B34"/>
          <w:sz w:val="20"/>
          <w:szCs w:val="20"/>
        </w:rPr>
        <w:t>ceci:</w:t>
      </w:r>
      <w:proofErr w:type="gramEnd"/>
    </w:p>
    <w:p w14:paraId="41B5E30B"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Afficher les points et l'annotation des variables</w:t>
      </w:r>
    </w:p>
    <w:p w14:paraId="79D3ED04" w14:textId="77777777" w:rsidR="005548B1" w:rsidRDefault="005548B1" w:rsidP="005548B1">
      <w:pPr>
        <w:pStyle w:val="PrformatHTML"/>
        <w:shd w:val="clear" w:color="auto" w:fill="FFFFFF"/>
        <w:jc w:val="both"/>
        <w:rPr>
          <w:color w:val="021B34"/>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_pca_var</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geom.var</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c</w:t>
      </w:r>
      <w:r>
        <w:rPr>
          <w:rStyle w:val="paren"/>
          <w:rFonts w:ascii="Courier" w:hAnsi="Courier"/>
          <w:color w:val="687687"/>
          <w:shd w:val="clear" w:color="auto" w:fill="F5F5F5"/>
        </w:rPr>
        <w:t>(</w:t>
      </w:r>
      <w:r>
        <w:rPr>
          <w:rStyle w:val="string"/>
          <w:rFonts w:ascii="Courier" w:hAnsi="Courier"/>
          <w:color w:val="FF0000"/>
          <w:shd w:val="clear" w:color="auto" w:fill="F5F5F5"/>
        </w:rPr>
        <w:t>"point"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text</w:t>
      </w:r>
      <w:proofErr w:type="spellEnd"/>
      <w:r>
        <w:rPr>
          <w:rStyle w:val="string"/>
          <w:rFonts w:ascii="Courier" w:hAnsi="Courier"/>
          <w:color w:val="FF0000"/>
          <w:shd w:val="clear" w:color="auto" w:fill="F5F5F5"/>
        </w:rPr>
        <w:t>"</w:t>
      </w:r>
      <w:r>
        <w:rPr>
          <w:rStyle w:val="paren"/>
          <w:rFonts w:ascii="Courier" w:hAnsi="Courier"/>
          <w:color w:val="687687"/>
          <w:shd w:val="clear" w:color="auto" w:fill="F5F5F5"/>
        </w:rPr>
        <w:t>))</w:t>
      </w:r>
    </w:p>
    <w:p w14:paraId="5238B25B" w14:textId="77777777" w:rsidR="005548B1" w:rsidRDefault="005548B1" w:rsidP="005548B1">
      <w:pPr>
        <w:numPr>
          <w:ilvl w:val="0"/>
          <w:numId w:val="16"/>
        </w:numPr>
        <w:shd w:val="clear" w:color="auto" w:fill="FFFFFF"/>
        <w:ind w:left="450"/>
        <w:jc w:val="both"/>
        <w:rPr>
          <w:rFonts w:ascii="Helvetica" w:eastAsia="Times New Roman" w:hAnsi="Helvetica"/>
          <w:color w:val="021B34"/>
          <w:sz w:val="20"/>
          <w:szCs w:val="20"/>
        </w:rPr>
      </w:pPr>
      <w:proofErr w:type="spellStart"/>
      <w:proofErr w:type="gramStart"/>
      <w:r>
        <w:rPr>
          <w:rStyle w:val="CodeHTML"/>
          <w:color w:val="FC4E07"/>
        </w:rPr>
        <w:t>geom.ind</w:t>
      </w:r>
      <w:proofErr w:type="spellEnd"/>
      <w:r>
        <w:rPr>
          <w:rFonts w:ascii="Helvetica" w:eastAsia="Times New Roman" w:hAnsi="Helvetica"/>
          <w:color w:val="021B34"/>
          <w:sz w:val="20"/>
          <w:szCs w:val="20"/>
        </w:rPr>
        <w:t>:</w:t>
      </w:r>
      <w:proofErr w:type="gramEnd"/>
      <w:r>
        <w:rPr>
          <w:rFonts w:ascii="Helvetica" w:eastAsia="Times New Roman" w:hAnsi="Helvetica"/>
          <w:color w:val="021B34"/>
          <w:sz w:val="20"/>
          <w:szCs w:val="20"/>
        </w:rPr>
        <w:t xml:space="preserve"> un texte spécifiant la géométrie à utiliser pour les individus. Les valeurs autorisées sont la combinaison de </w:t>
      </w:r>
      <w:proofErr w:type="gramStart"/>
      <w:r>
        <w:rPr>
          <w:rFonts w:ascii="Helvetica" w:eastAsia="Times New Roman" w:hAnsi="Helvetica"/>
          <w:color w:val="021B34"/>
          <w:sz w:val="20"/>
          <w:szCs w:val="20"/>
        </w:rPr>
        <w:t>c(</w:t>
      </w:r>
      <w:proofErr w:type="gramEnd"/>
      <w:r>
        <w:rPr>
          <w:rFonts w:ascii="Helvetica" w:eastAsia="Times New Roman" w:hAnsi="Helvetica"/>
          <w:color w:val="021B34"/>
          <w:sz w:val="20"/>
          <w:szCs w:val="20"/>
        </w:rPr>
        <w:t>“point”, “</w:t>
      </w:r>
      <w:proofErr w:type="spellStart"/>
      <w:r>
        <w:rPr>
          <w:rFonts w:ascii="Helvetica" w:eastAsia="Times New Roman" w:hAnsi="Helvetica"/>
          <w:color w:val="021B34"/>
          <w:sz w:val="20"/>
          <w:szCs w:val="20"/>
        </w:rPr>
        <w:t>text</w:t>
      </w:r>
      <w:proofErr w:type="spellEnd"/>
      <w:r>
        <w:rPr>
          <w:rFonts w:ascii="Helvetica" w:eastAsia="Times New Roman" w:hAnsi="Helvetica"/>
          <w:color w:val="021B34"/>
          <w:sz w:val="20"/>
          <w:szCs w:val="20"/>
        </w:rPr>
        <w:t>”).</w:t>
      </w:r>
    </w:p>
    <w:p w14:paraId="641F294B" w14:textId="77777777" w:rsidR="005548B1" w:rsidRDefault="005548B1" w:rsidP="005548B1">
      <w:pPr>
        <w:numPr>
          <w:ilvl w:val="0"/>
          <w:numId w:val="17"/>
        </w:numPr>
        <w:shd w:val="clear" w:color="auto" w:fill="FFFFFF"/>
        <w:ind w:left="450"/>
        <w:jc w:val="both"/>
        <w:rPr>
          <w:rFonts w:ascii="Helvetica" w:eastAsia="Times New Roman" w:hAnsi="Helvetica"/>
          <w:color w:val="021B34"/>
          <w:sz w:val="20"/>
          <w:szCs w:val="20"/>
        </w:rPr>
      </w:pPr>
      <w:r>
        <w:rPr>
          <w:rFonts w:ascii="Helvetica" w:eastAsia="Times New Roman" w:hAnsi="Helvetica"/>
          <w:color w:val="021B34"/>
          <w:sz w:val="20"/>
          <w:szCs w:val="20"/>
        </w:rPr>
        <w:t>Utilisez </w:t>
      </w:r>
      <w:proofErr w:type="spellStart"/>
      <w:r>
        <w:rPr>
          <w:rStyle w:val="CodeHTML"/>
          <w:color w:val="FC4E07"/>
        </w:rPr>
        <w:t>geom.ind</w:t>
      </w:r>
      <w:proofErr w:type="spellEnd"/>
      <w:r>
        <w:rPr>
          <w:rStyle w:val="CodeHTML"/>
          <w:color w:val="FC4E07"/>
        </w:rPr>
        <w:t xml:space="preserve"> = "point"</w:t>
      </w:r>
      <w:r>
        <w:rPr>
          <w:rFonts w:ascii="Helvetica" w:eastAsia="Times New Roman" w:hAnsi="Helvetica"/>
          <w:color w:val="021B34"/>
          <w:sz w:val="20"/>
          <w:szCs w:val="20"/>
        </w:rPr>
        <w:t xml:space="preserve">, pour afficher uniquement les </w:t>
      </w:r>
      <w:proofErr w:type="gramStart"/>
      <w:r>
        <w:rPr>
          <w:rFonts w:ascii="Helvetica" w:eastAsia="Times New Roman" w:hAnsi="Helvetica"/>
          <w:color w:val="021B34"/>
          <w:sz w:val="20"/>
          <w:szCs w:val="20"/>
        </w:rPr>
        <w:t>points;</w:t>
      </w:r>
      <w:proofErr w:type="gramEnd"/>
    </w:p>
    <w:p w14:paraId="1A801317" w14:textId="77777777" w:rsidR="005548B1" w:rsidRDefault="005548B1" w:rsidP="005548B1">
      <w:pPr>
        <w:numPr>
          <w:ilvl w:val="0"/>
          <w:numId w:val="17"/>
        </w:numPr>
        <w:shd w:val="clear" w:color="auto" w:fill="FFFFFF"/>
        <w:ind w:left="450"/>
        <w:jc w:val="both"/>
        <w:rPr>
          <w:rFonts w:ascii="Helvetica" w:eastAsia="Times New Roman" w:hAnsi="Helvetica"/>
          <w:color w:val="021B34"/>
          <w:sz w:val="20"/>
          <w:szCs w:val="20"/>
        </w:rPr>
      </w:pPr>
      <w:r>
        <w:rPr>
          <w:rFonts w:ascii="Helvetica" w:eastAsia="Times New Roman" w:hAnsi="Helvetica"/>
          <w:color w:val="021B34"/>
          <w:sz w:val="20"/>
          <w:szCs w:val="20"/>
        </w:rPr>
        <w:t>Utilisez </w:t>
      </w:r>
      <w:proofErr w:type="spellStart"/>
      <w:r>
        <w:rPr>
          <w:rStyle w:val="CodeHTML"/>
          <w:color w:val="FC4E07"/>
        </w:rPr>
        <w:t>geom.ind</w:t>
      </w:r>
      <w:proofErr w:type="spellEnd"/>
      <w:r>
        <w:rPr>
          <w:rStyle w:val="CodeHTML"/>
          <w:color w:val="FC4E07"/>
        </w:rPr>
        <w:t xml:space="preserve"> = "</w:t>
      </w:r>
      <w:proofErr w:type="spellStart"/>
      <w:r>
        <w:rPr>
          <w:rStyle w:val="CodeHTML"/>
          <w:color w:val="FC4E07"/>
        </w:rPr>
        <w:t>text</w:t>
      </w:r>
      <w:proofErr w:type="spellEnd"/>
      <w:r>
        <w:rPr>
          <w:rStyle w:val="CodeHTML"/>
          <w:color w:val="FC4E07"/>
        </w:rPr>
        <w:t>"</w:t>
      </w:r>
      <w:r>
        <w:rPr>
          <w:rFonts w:ascii="Helvetica" w:eastAsia="Times New Roman" w:hAnsi="Helvetica"/>
          <w:color w:val="021B34"/>
          <w:sz w:val="20"/>
          <w:szCs w:val="20"/>
        </w:rPr>
        <w:t xml:space="preserve"> pour afficher uniquement le texte d’annotation des </w:t>
      </w:r>
      <w:proofErr w:type="gramStart"/>
      <w:r>
        <w:rPr>
          <w:rFonts w:ascii="Helvetica" w:eastAsia="Times New Roman" w:hAnsi="Helvetica"/>
          <w:color w:val="021B34"/>
          <w:sz w:val="20"/>
          <w:szCs w:val="20"/>
        </w:rPr>
        <w:t>individus;</w:t>
      </w:r>
      <w:proofErr w:type="gramEnd"/>
    </w:p>
    <w:p w14:paraId="3E6921F6" w14:textId="77777777" w:rsidR="005548B1" w:rsidRDefault="005548B1" w:rsidP="005548B1">
      <w:pPr>
        <w:numPr>
          <w:ilvl w:val="0"/>
          <w:numId w:val="17"/>
        </w:numPr>
        <w:shd w:val="clear" w:color="auto" w:fill="FFFFFF"/>
        <w:ind w:left="450"/>
        <w:jc w:val="both"/>
        <w:rPr>
          <w:rFonts w:ascii="Helvetica" w:eastAsia="Times New Roman" w:hAnsi="Helvetica"/>
          <w:color w:val="021B34"/>
          <w:sz w:val="20"/>
          <w:szCs w:val="20"/>
        </w:rPr>
      </w:pPr>
      <w:r>
        <w:rPr>
          <w:rFonts w:ascii="Helvetica" w:eastAsia="Times New Roman" w:hAnsi="Helvetica"/>
          <w:color w:val="021B34"/>
          <w:sz w:val="20"/>
          <w:szCs w:val="20"/>
        </w:rPr>
        <w:t>Utilisez </w:t>
      </w:r>
      <w:proofErr w:type="spellStart"/>
      <w:r>
        <w:rPr>
          <w:rStyle w:val="CodeHTML"/>
          <w:color w:val="FC4E07"/>
        </w:rPr>
        <w:t>geom.ind</w:t>
      </w:r>
      <w:proofErr w:type="spellEnd"/>
      <w:r>
        <w:rPr>
          <w:rStyle w:val="CodeHTML"/>
          <w:color w:val="FC4E07"/>
        </w:rPr>
        <w:t xml:space="preserve"> = </w:t>
      </w:r>
      <w:proofErr w:type="gramStart"/>
      <w:r>
        <w:rPr>
          <w:rStyle w:val="CodeHTML"/>
          <w:color w:val="FC4E07"/>
        </w:rPr>
        <w:t>c(</w:t>
      </w:r>
      <w:proofErr w:type="gramEnd"/>
      <w:r>
        <w:rPr>
          <w:rStyle w:val="CodeHTML"/>
          <w:color w:val="FC4E07"/>
        </w:rPr>
        <w:t>"point", "texte")</w:t>
      </w:r>
      <w:r>
        <w:rPr>
          <w:rFonts w:ascii="Helvetica" w:eastAsia="Times New Roman" w:hAnsi="Helvetica"/>
          <w:color w:val="021B34"/>
          <w:sz w:val="20"/>
          <w:szCs w:val="20"/>
        </w:rPr>
        <w:t> pour afficher à la fois les points et le texte d’annotation (valeur par défaut)</w:t>
      </w:r>
    </w:p>
    <w:p w14:paraId="6248B494"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lastRenderedPageBreak/>
        <w:t xml:space="preserve">Par exemple, tapez </w:t>
      </w:r>
      <w:proofErr w:type="gramStart"/>
      <w:r>
        <w:rPr>
          <w:rFonts w:ascii="Helvetica" w:hAnsi="Helvetica"/>
          <w:color w:val="021B34"/>
          <w:sz w:val="20"/>
          <w:szCs w:val="20"/>
        </w:rPr>
        <w:t>ceci:</w:t>
      </w:r>
      <w:proofErr w:type="gramEnd"/>
    </w:p>
    <w:p w14:paraId="1A448648"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Afficher uniquement l'annotation des individus</w:t>
      </w:r>
    </w:p>
    <w:p w14:paraId="51E03CF1" w14:textId="77777777" w:rsidR="005548B1" w:rsidRDefault="005548B1" w:rsidP="005548B1">
      <w:pPr>
        <w:pStyle w:val="PrformatHTML"/>
        <w:shd w:val="clear" w:color="auto" w:fill="FFFFFF"/>
        <w:jc w:val="both"/>
        <w:rPr>
          <w:color w:val="021B34"/>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_pca_ind</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geom.ind</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text</w:t>
      </w:r>
      <w:proofErr w:type="spellEnd"/>
      <w:r>
        <w:rPr>
          <w:rStyle w:val="string"/>
          <w:rFonts w:ascii="Courier" w:hAnsi="Courier"/>
          <w:color w:val="FF0000"/>
          <w:shd w:val="clear" w:color="auto" w:fill="F5F5F5"/>
        </w:rPr>
        <w:t>"</w:t>
      </w:r>
      <w:r>
        <w:rPr>
          <w:rStyle w:val="paren"/>
          <w:rFonts w:ascii="Courier" w:hAnsi="Courier"/>
          <w:color w:val="687687"/>
          <w:shd w:val="clear" w:color="auto" w:fill="F5F5F5"/>
        </w:rPr>
        <w:t>)</w:t>
      </w:r>
    </w:p>
    <w:p w14:paraId="228EB9A7" w14:textId="77777777" w:rsidR="005548B1" w:rsidRDefault="005548B1" w:rsidP="005548B1">
      <w:pPr>
        <w:pStyle w:val="Titre4"/>
        <w:shd w:val="clear" w:color="auto" w:fill="FFFFFF"/>
        <w:spacing w:before="450" w:after="225"/>
        <w:jc w:val="both"/>
        <w:rPr>
          <w:rFonts w:ascii="Helvetica" w:eastAsia="Times New Roman" w:hAnsi="Helvetica"/>
          <w:color w:val="021B34"/>
        </w:rPr>
      </w:pPr>
      <w:r>
        <w:rPr>
          <w:rFonts w:ascii="Helvetica" w:eastAsia="Times New Roman" w:hAnsi="Helvetica"/>
          <w:color w:val="021B34"/>
        </w:rPr>
        <w:t>Taille et forme des éléments graphiques</w:t>
      </w:r>
    </w:p>
    <w:p w14:paraId="5874F5D0" w14:textId="77777777" w:rsidR="005548B1" w:rsidRDefault="005548B1" w:rsidP="005548B1">
      <w:pPr>
        <w:numPr>
          <w:ilvl w:val="0"/>
          <w:numId w:val="18"/>
        </w:numPr>
        <w:shd w:val="clear" w:color="auto" w:fill="FFFFFF"/>
        <w:ind w:left="450"/>
        <w:jc w:val="both"/>
        <w:rPr>
          <w:rFonts w:ascii="Helvetica" w:eastAsia="Times New Roman" w:hAnsi="Helvetica"/>
          <w:color w:val="021B34"/>
          <w:sz w:val="20"/>
          <w:szCs w:val="20"/>
        </w:rPr>
      </w:pPr>
      <w:proofErr w:type="spellStart"/>
      <w:proofErr w:type="gramStart"/>
      <w:r>
        <w:rPr>
          <w:rStyle w:val="CodeHTML"/>
          <w:color w:val="FC4E07"/>
        </w:rPr>
        <w:t>labelsize</w:t>
      </w:r>
      <w:proofErr w:type="spellEnd"/>
      <w:r>
        <w:rPr>
          <w:rFonts w:ascii="Helvetica" w:eastAsia="Times New Roman" w:hAnsi="Helvetica"/>
          <w:color w:val="021B34"/>
          <w:sz w:val="20"/>
          <w:szCs w:val="20"/>
        </w:rPr>
        <w:t>:</w:t>
      </w:r>
      <w:proofErr w:type="gramEnd"/>
      <w:r>
        <w:rPr>
          <w:rFonts w:ascii="Helvetica" w:eastAsia="Times New Roman" w:hAnsi="Helvetica"/>
          <w:color w:val="021B34"/>
          <w:sz w:val="20"/>
          <w:szCs w:val="20"/>
        </w:rPr>
        <w:t xml:space="preserve"> taille du texte, par exemple: </w:t>
      </w:r>
      <w:proofErr w:type="spellStart"/>
      <w:r>
        <w:rPr>
          <w:rStyle w:val="CodeHTML"/>
          <w:color w:val="FC4E07"/>
        </w:rPr>
        <w:t>labelsize</w:t>
      </w:r>
      <w:proofErr w:type="spellEnd"/>
      <w:r>
        <w:rPr>
          <w:rStyle w:val="CodeHTML"/>
          <w:color w:val="FC4E07"/>
        </w:rPr>
        <w:t xml:space="preserve"> = 4</w:t>
      </w:r>
      <w:r>
        <w:rPr>
          <w:rFonts w:ascii="Helvetica" w:eastAsia="Times New Roman" w:hAnsi="Helvetica"/>
          <w:color w:val="021B34"/>
          <w:sz w:val="20"/>
          <w:szCs w:val="20"/>
        </w:rPr>
        <w:t>.</w:t>
      </w:r>
    </w:p>
    <w:p w14:paraId="1A07049B" w14:textId="77777777" w:rsidR="005548B1" w:rsidRDefault="005548B1" w:rsidP="005548B1">
      <w:pPr>
        <w:numPr>
          <w:ilvl w:val="0"/>
          <w:numId w:val="18"/>
        </w:numPr>
        <w:shd w:val="clear" w:color="auto" w:fill="FFFFFF"/>
        <w:ind w:left="450"/>
        <w:jc w:val="both"/>
        <w:rPr>
          <w:rFonts w:ascii="Helvetica" w:eastAsia="Times New Roman" w:hAnsi="Helvetica"/>
          <w:color w:val="021B34"/>
          <w:sz w:val="20"/>
          <w:szCs w:val="20"/>
        </w:rPr>
      </w:pPr>
      <w:proofErr w:type="spellStart"/>
      <w:proofErr w:type="gramStart"/>
      <w:r>
        <w:rPr>
          <w:rStyle w:val="CodeHTML"/>
          <w:color w:val="FC4E07"/>
        </w:rPr>
        <w:t>pointsize</w:t>
      </w:r>
      <w:proofErr w:type="spellEnd"/>
      <w:r>
        <w:rPr>
          <w:rFonts w:ascii="Helvetica" w:eastAsia="Times New Roman" w:hAnsi="Helvetica"/>
          <w:color w:val="021B34"/>
          <w:sz w:val="20"/>
          <w:szCs w:val="20"/>
        </w:rPr>
        <w:t>:</w:t>
      </w:r>
      <w:proofErr w:type="gramEnd"/>
      <w:r>
        <w:rPr>
          <w:rFonts w:ascii="Helvetica" w:eastAsia="Times New Roman" w:hAnsi="Helvetica"/>
          <w:color w:val="021B34"/>
          <w:sz w:val="20"/>
          <w:szCs w:val="20"/>
        </w:rPr>
        <w:t xml:space="preserve"> taille des points, par exemple: </w:t>
      </w:r>
      <w:proofErr w:type="spellStart"/>
      <w:r>
        <w:rPr>
          <w:rStyle w:val="CodeHTML"/>
          <w:color w:val="FC4E07"/>
        </w:rPr>
        <w:t>pointsize</w:t>
      </w:r>
      <w:proofErr w:type="spellEnd"/>
      <w:r>
        <w:rPr>
          <w:rStyle w:val="CodeHTML"/>
          <w:color w:val="FC4E07"/>
        </w:rPr>
        <w:t xml:space="preserve"> = 1.5</w:t>
      </w:r>
      <w:r>
        <w:rPr>
          <w:rFonts w:ascii="Helvetica" w:eastAsia="Times New Roman" w:hAnsi="Helvetica"/>
          <w:color w:val="021B34"/>
          <w:sz w:val="20"/>
          <w:szCs w:val="20"/>
        </w:rPr>
        <w:t>.</w:t>
      </w:r>
    </w:p>
    <w:p w14:paraId="1A487232" w14:textId="77777777" w:rsidR="005548B1" w:rsidRDefault="005548B1" w:rsidP="005548B1">
      <w:pPr>
        <w:numPr>
          <w:ilvl w:val="0"/>
          <w:numId w:val="18"/>
        </w:numPr>
        <w:shd w:val="clear" w:color="auto" w:fill="FFFFFF"/>
        <w:ind w:left="450"/>
        <w:jc w:val="both"/>
        <w:rPr>
          <w:rFonts w:ascii="Helvetica" w:eastAsia="Times New Roman" w:hAnsi="Helvetica"/>
          <w:color w:val="021B34"/>
          <w:sz w:val="20"/>
          <w:szCs w:val="20"/>
        </w:rPr>
      </w:pPr>
      <w:proofErr w:type="spellStart"/>
      <w:proofErr w:type="gramStart"/>
      <w:r>
        <w:rPr>
          <w:rStyle w:val="CodeHTML"/>
          <w:color w:val="FC4E07"/>
        </w:rPr>
        <w:t>arrowsize</w:t>
      </w:r>
      <w:proofErr w:type="spellEnd"/>
      <w:r>
        <w:rPr>
          <w:rFonts w:ascii="Helvetica" w:eastAsia="Times New Roman" w:hAnsi="Helvetica"/>
          <w:color w:val="021B34"/>
          <w:sz w:val="20"/>
          <w:szCs w:val="20"/>
        </w:rPr>
        <w:t>:</w:t>
      </w:r>
      <w:proofErr w:type="gramEnd"/>
      <w:r>
        <w:rPr>
          <w:rFonts w:ascii="Helvetica" w:eastAsia="Times New Roman" w:hAnsi="Helvetica"/>
          <w:color w:val="021B34"/>
          <w:sz w:val="20"/>
          <w:szCs w:val="20"/>
        </w:rPr>
        <w:t xml:space="preserve"> taille des flèches. Contrôle l’épaisseur des flèches, par </w:t>
      </w:r>
      <w:proofErr w:type="gramStart"/>
      <w:r>
        <w:rPr>
          <w:rFonts w:ascii="Helvetica" w:eastAsia="Times New Roman" w:hAnsi="Helvetica"/>
          <w:color w:val="021B34"/>
          <w:sz w:val="20"/>
          <w:szCs w:val="20"/>
        </w:rPr>
        <w:t>exemple:</w:t>
      </w:r>
      <w:proofErr w:type="gramEnd"/>
      <w:r>
        <w:rPr>
          <w:rFonts w:ascii="Helvetica" w:eastAsia="Times New Roman" w:hAnsi="Helvetica"/>
          <w:color w:val="021B34"/>
          <w:sz w:val="20"/>
          <w:szCs w:val="20"/>
        </w:rPr>
        <w:t> </w:t>
      </w:r>
      <w:proofErr w:type="spellStart"/>
      <w:r>
        <w:rPr>
          <w:rStyle w:val="CodeHTML"/>
          <w:color w:val="FC4E07"/>
        </w:rPr>
        <w:t>arrowsize</w:t>
      </w:r>
      <w:proofErr w:type="spellEnd"/>
      <w:r>
        <w:rPr>
          <w:rStyle w:val="CodeHTML"/>
          <w:color w:val="FC4E07"/>
        </w:rPr>
        <w:t xml:space="preserve"> = 0.5</w:t>
      </w:r>
      <w:r>
        <w:rPr>
          <w:rFonts w:ascii="Helvetica" w:eastAsia="Times New Roman" w:hAnsi="Helvetica"/>
          <w:color w:val="021B34"/>
          <w:sz w:val="20"/>
          <w:szCs w:val="20"/>
        </w:rPr>
        <w:t>.</w:t>
      </w:r>
    </w:p>
    <w:p w14:paraId="6851B15E" w14:textId="77777777" w:rsidR="005548B1" w:rsidRDefault="005548B1" w:rsidP="005548B1">
      <w:pPr>
        <w:numPr>
          <w:ilvl w:val="0"/>
          <w:numId w:val="18"/>
        </w:numPr>
        <w:shd w:val="clear" w:color="auto" w:fill="FFFFFF"/>
        <w:ind w:left="450"/>
        <w:jc w:val="both"/>
        <w:rPr>
          <w:rFonts w:ascii="Helvetica" w:eastAsia="Times New Roman" w:hAnsi="Helvetica"/>
          <w:color w:val="021B34"/>
          <w:sz w:val="20"/>
          <w:szCs w:val="20"/>
        </w:rPr>
      </w:pPr>
      <w:proofErr w:type="spellStart"/>
      <w:proofErr w:type="gramStart"/>
      <w:r>
        <w:rPr>
          <w:rStyle w:val="CodeHTML"/>
          <w:color w:val="FC4E07"/>
        </w:rPr>
        <w:t>pointshape</w:t>
      </w:r>
      <w:proofErr w:type="spellEnd"/>
      <w:r>
        <w:rPr>
          <w:rFonts w:ascii="Helvetica" w:eastAsia="Times New Roman" w:hAnsi="Helvetica"/>
          <w:color w:val="021B34"/>
          <w:sz w:val="20"/>
          <w:szCs w:val="20"/>
        </w:rPr>
        <w:t>:</w:t>
      </w:r>
      <w:proofErr w:type="gramEnd"/>
      <w:r>
        <w:rPr>
          <w:rFonts w:ascii="Helvetica" w:eastAsia="Times New Roman" w:hAnsi="Helvetica"/>
          <w:color w:val="021B34"/>
          <w:sz w:val="20"/>
          <w:szCs w:val="20"/>
        </w:rPr>
        <w:t xml:space="preserve"> forme des points, </w:t>
      </w:r>
      <w:proofErr w:type="spellStart"/>
      <w:r>
        <w:rPr>
          <w:rStyle w:val="CodeHTML"/>
          <w:color w:val="FC4E07"/>
        </w:rPr>
        <w:t>pointshape</w:t>
      </w:r>
      <w:proofErr w:type="spellEnd"/>
      <w:r>
        <w:rPr>
          <w:rStyle w:val="CodeHTML"/>
          <w:color w:val="FC4E07"/>
        </w:rPr>
        <w:t xml:space="preserve"> = 21</w:t>
      </w:r>
      <w:r>
        <w:rPr>
          <w:rFonts w:ascii="Helvetica" w:eastAsia="Times New Roman" w:hAnsi="Helvetica"/>
          <w:color w:val="021B34"/>
          <w:sz w:val="20"/>
          <w:szCs w:val="20"/>
        </w:rPr>
        <w:t>. Tapez </w:t>
      </w:r>
      <w:proofErr w:type="spellStart"/>
      <w:proofErr w:type="gramStart"/>
      <w:r>
        <w:rPr>
          <w:rStyle w:val="CodeHTML"/>
          <w:color w:val="FC4E07"/>
        </w:rPr>
        <w:t>ggpubr</w:t>
      </w:r>
      <w:proofErr w:type="spellEnd"/>
      <w:r>
        <w:rPr>
          <w:rStyle w:val="CodeHTML"/>
          <w:color w:val="FC4E07"/>
        </w:rPr>
        <w:t>::</w:t>
      </w:r>
      <w:proofErr w:type="spellStart"/>
      <w:proofErr w:type="gramEnd"/>
      <w:r>
        <w:rPr>
          <w:rStyle w:val="CodeHTML"/>
          <w:color w:val="FC4E07"/>
        </w:rPr>
        <w:t>show_point_shapes</w:t>
      </w:r>
      <w:proofErr w:type="spellEnd"/>
      <w:r>
        <w:rPr>
          <w:rStyle w:val="CodeHTML"/>
          <w:color w:val="FC4E07"/>
        </w:rPr>
        <w:t>()</w:t>
      </w:r>
      <w:r>
        <w:rPr>
          <w:rFonts w:ascii="Helvetica" w:eastAsia="Times New Roman" w:hAnsi="Helvetica"/>
          <w:color w:val="021B34"/>
          <w:sz w:val="20"/>
          <w:szCs w:val="20"/>
        </w:rPr>
        <w:t> pour voir les formes de points disponibles.</w:t>
      </w:r>
    </w:p>
    <w:p w14:paraId="210E4EBF"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Changez la taille des flèches et du texte</w:t>
      </w:r>
    </w:p>
    <w:p w14:paraId="3CEFC8EF"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_pca_var</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arrowsize</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1</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labelsize</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5</w:t>
      </w:r>
      <w:r>
        <w:rPr>
          <w:rStyle w:val="CodeHTML"/>
          <w:rFonts w:ascii="Courier" w:hAnsi="Courier"/>
          <w:color w:val="021B34"/>
          <w:shd w:val="clear" w:color="auto" w:fill="F5F5F5"/>
        </w:rPr>
        <w:t>,</w:t>
      </w:r>
    </w:p>
    <w:p w14:paraId="55FC409B"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repel</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literal"/>
          <w:rFonts w:ascii="Courier" w:hAnsi="Courier"/>
          <w:color w:val="5848F6"/>
          <w:shd w:val="clear" w:color="auto" w:fill="F5F5F5"/>
        </w:rPr>
        <w:t>TRUE</w:t>
      </w:r>
      <w:r>
        <w:rPr>
          <w:rStyle w:val="paren"/>
          <w:rFonts w:ascii="Courier" w:hAnsi="Courier"/>
          <w:color w:val="687687"/>
          <w:shd w:val="clear" w:color="auto" w:fill="F5F5F5"/>
        </w:rPr>
        <w:t>)</w:t>
      </w:r>
    </w:p>
    <w:p w14:paraId="49475499"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xml:space="preserve"># Modification de la taille, de la forme </w:t>
      </w:r>
    </w:p>
    <w:p w14:paraId="508546B3"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et de la couleur de remplissage des points</w:t>
      </w:r>
    </w:p>
    <w:p w14:paraId="23F6280E"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Modifier la taille du texte</w:t>
      </w:r>
    </w:p>
    <w:p w14:paraId="356B718F"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_pca_ind</w:t>
      </w:r>
      <w:proofErr w:type="spell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w:t>
      </w:r>
    </w:p>
    <w:p w14:paraId="75F057EF"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pointsize</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3</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pointshape</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21</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fill</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lightblue</w:t>
      </w:r>
      <w:proofErr w:type="spellEnd"/>
      <w:r>
        <w:rPr>
          <w:rStyle w:val="string"/>
          <w:rFonts w:ascii="Courier" w:hAnsi="Courier"/>
          <w:color w:val="FF0000"/>
          <w:shd w:val="clear" w:color="auto" w:fill="F5F5F5"/>
        </w:rPr>
        <w:t>"</w:t>
      </w:r>
      <w:r>
        <w:rPr>
          <w:rStyle w:val="CodeHTML"/>
          <w:rFonts w:ascii="Courier" w:hAnsi="Courier"/>
          <w:color w:val="021B34"/>
          <w:shd w:val="clear" w:color="auto" w:fill="F5F5F5"/>
        </w:rPr>
        <w:t>,</w:t>
      </w:r>
    </w:p>
    <w:p w14:paraId="206A55A0" w14:textId="77777777" w:rsidR="005548B1" w:rsidRDefault="005548B1" w:rsidP="005548B1">
      <w:pPr>
        <w:pStyle w:val="PrformatHTML"/>
        <w:shd w:val="clear" w:color="auto" w:fill="FFFFFF"/>
        <w:jc w:val="both"/>
        <w:rPr>
          <w:color w:val="021B34"/>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labelsize</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5</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repel</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literal"/>
          <w:rFonts w:ascii="Courier" w:hAnsi="Courier"/>
          <w:color w:val="5848F6"/>
          <w:shd w:val="clear" w:color="auto" w:fill="F5F5F5"/>
        </w:rPr>
        <w:t>TRUE</w:t>
      </w:r>
      <w:r>
        <w:rPr>
          <w:rStyle w:val="paren"/>
          <w:rFonts w:ascii="Courier" w:hAnsi="Courier"/>
          <w:color w:val="687687"/>
          <w:shd w:val="clear" w:color="auto" w:fill="F5F5F5"/>
        </w:rPr>
        <w:t>)</w:t>
      </w:r>
    </w:p>
    <w:p w14:paraId="2A63A0E3" w14:textId="77777777" w:rsidR="005548B1" w:rsidRDefault="005548B1" w:rsidP="005548B1">
      <w:pPr>
        <w:pStyle w:val="Titre4"/>
        <w:shd w:val="clear" w:color="auto" w:fill="FFFFFF"/>
        <w:spacing w:before="450" w:after="225"/>
        <w:jc w:val="both"/>
        <w:rPr>
          <w:rFonts w:ascii="Helvetica" w:eastAsia="Times New Roman" w:hAnsi="Helvetica"/>
          <w:color w:val="021B34"/>
        </w:rPr>
      </w:pPr>
      <w:r>
        <w:rPr>
          <w:rFonts w:ascii="Helvetica" w:eastAsia="Times New Roman" w:hAnsi="Helvetica"/>
          <w:color w:val="021B34"/>
        </w:rPr>
        <w:t>Ellipses</w:t>
      </w:r>
    </w:p>
    <w:p w14:paraId="4B1FDC10"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Comme nous l’avons décrit dans la section précédente @</w:t>
      </w:r>
      <w:proofErr w:type="spellStart"/>
      <w:r>
        <w:rPr>
          <w:rFonts w:ascii="Helvetica" w:hAnsi="Helvetica"/>
          <w:color w:val="021B34"/>
          <w:sz w:val="20"/>
          <w:szCs w:val="20"/>
        </w:rPr>
        <w:t>ref</w:t>
      </w:r>
      <w:proofErr w:type="spellEnd"/>
      <w:r>
        <w:rPr>
          <w:rFonts w:ascii="Helvetica" w:hAnsi="Helvetica"/>
          <w:color w:val="021B34"/>
          <w:sz w:val="20"/>
          <w:szCs w:val="20"/>
        </w:rPr>
        <w:t>(</w:t>
      </w:r>
      <w:proofErr w:type="spellStart"/>
      <w:r>
        <w:rPr>
          <w:rFonts w:ascii="Helvetica" w:hAnsi="Helvetica"/>
          <w:color w:val="021B34"/>
          <w:sz w:val="20"/>
          <w:szCs w:val="20"/>
        </w:rPr>
        <w:t>color</w:t>
      </w:r>
      <w:proofErr w:type="spellEnd"/>
      <w:r>
        <w:rPr>
          <w:rFonts w:ascii="Helvetica" w:hAnsi="Helvetica"/>
          <w:color w:val="021B34"/>
          <w:sz w:val="20"/>
          <w:szCs w:val="20"/>
        </w:rPr>
        <w:t>-</w:t>
      </w:r>
      <w:proofErr w:type="spellStart"/>
      <w:r>
        <w:rPr>
          <w:rFonts w:ascii="Helvetica" w:hAnsi="Helvetica"/>
          <w:color w:val="021B34"/>
          <w:sz w:val="20"/>
          <w:szCs w:val="20"/>
        </w:rPr>
        <w:t>ind</w:t>
      </w:r>
      <w:proofErr w:type="spellEnd"/>
      <w:r>
        <w:rPr>
          <w:rFonts w:ascii="Helvetica" w:hAnsi="Helvetica"/>
          <w:color w:val="021B34"/>
          <w:sz w:val="20"/>
          <w:szCs w:val="20"/>
        </w:rPr>
        <w:t>-by-groups), lors de la coloration des individus par groupes, vous pouvez ajouter des ellipses de concentration des points à l’aide de l’argument </w:t>
      </w:r>
      <w:proofErr w:type="spellStart"/>
      <w:r>
        <w:rPr>
          <w:rStyle w:val="CodeHTML"/>
          <w:color w:val="FC4E07"/>
        </w:rPr>
        <w:t>addEllipses</w:t>
      </w:r>
      <w:proofErr w:type="spellEnd"/>
      <w:r>
        <w:rPr>
          <w:rStyle w:val="CodeHTML"/>
          <w:color w:val="FC4E07"/>
        </w:rPr>
        <w:t xml:space="preserve"> = TRUE</w:t>
      </w:r>
      <w:r>
        <w:rPr>
          <w:rFonts w:ascii="Helvetica" w:hAnsi="Helvetica"/>
          <w:color w:val="021B34"/>
          <w:sz w:val="20"/>
          <w:szCs w:val="20"/>
        </w:rPr>
        <w:t>.</w:t>
      </w:r>
    </w:p>
    <w:p w14:paraId="204A231D"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Notez que l’argument </w:t>
      </w:r>
      <w:proofErr w:type="spellStart"/>
      <w:proofErr w:type="gramStart"/>
      <w:r>
        <w:rPr>
          <w:rStyle w:val="CodeHTML"/>
          <w:color w:val="FC4E07"/>
        </w:rPr>
        <w:t>ellipse.type</w:t>
      </w:r>
      <w:proofErr w:type="spellEnd"/>
      <w:proofErr w:type="gramEnd"/>
      <w:r>
        <w:rPr>
          <w:rFonts w:ascii="Helvetica" w:hAnsi="Helvetica"/>
          <w:color w:val="021B34"/>
          <w:sz w:val="20"/>
          <w:szCs w:val="20"/>
        </w:rPr>
        <w:t xml:space="preserve"> peut être utilisé pour modifier le type d’ellipses. Les valeurs possibles </w:t>
      </w:r>
      <w:proofErr w:type="gramStart"/>
      <w:r>
        <w:rPr>
          <w:rFonts w:ascii="Helvetica" w:hAnsi="Helvetica"/>
          <w:color w:val="021B34"/>
          <w:sz w:val="20"/>
          <w:szCs w:val="20"/>
        </w:rPr>
        <w:t>sont:</w:t>
      </w:r>
      <w:proofErr w:type="gramEnd"/>
    </w:p>
    <w:p w14:paraId="5731C615" w14:textId="77777777" w:rsidR="005548B1" w:rsidRDefault="005548B1" w:rsidP="005548B1">
      <w:pPr>
        <w:numPr>
          <w:ilvl w:val="0"/>
          <w:numId w:val="19"/>
        </w:numPr>
        <w:shd w:val="clear" w:color="auto" w:fill="FFFFFF"/>
        <w:ind w:left="450"/>
        <w:jc w:val="both"/>
        <w:rPr>
          <w:rFonts w:ascii="Helvetica" w:eastAsia="Times New Roman" w:hAnsi="Helvetica"/>
          <w:color w:val="021B34"/>
          <w:sz w:val="20"/>
          <w:szCs w:val="20"/>
        </w:rPr>
      </w:pPr>
      <w:r>
        <w:rPr>
          <w:rStyle w:val="CodeHTML"/>
          <w:color w:val="FC4E07"/>
        </w:rPr>
        <w:t>"</w:t>
      </w:r>
      <w:proofErr w:type="spellStart"/>
      <w:r>
        <w:rPr>
          <w:rStyle w:val="CodeHTML"/>
          <w:color w:val="FC4E07"/>
        </w:rPr>
        <w:t>convex</w:t>
      </w:r>
      <w:proofErr w:type="spellEnd"/>
      <w:proofErr w:type="gramStart"/>
      <w:r>
        <w:rPr>
          <w:rStyle w:val="CodeHTML"/>
          <w:color w:val="FC4E07"/>
        </w:rPr>
        <w:t>"</w:t>
      </w:r>
      <w:r>
        <w:rPr>
          <w:rFonts w:ascii="Helvetica" w:eastAsia="Times New Roman" w:hAnsi="Helvetica"/>
          <w:color w:val="021B34"/>
          <w:sz w:val="20"/>
          <w:szCs w:val="20"/>
        </w:rPr>
        <w:t>:</w:t>
      </w:r>
      <w:proofErr w:type="gramEnd"/>
      <w:r>
        <w:rPr>
          <w:rFonts w:ascii="Helvetica" w:eastAsia="Times New Roman" w:hAnsi="Helvetica"/>
          <w:color w:val="021B34"/>
          <w:sz w:val="20"/>
          <w:szCs w:val="20"/>
        </w:rPr>
        <w:t xml:space="preserve"> trace une coque convexe autour de chaque groupe de points.</w:t>
      </w:r>
    </w:p>
    <w:p w14:paraId="2B88F676" w14:textId="77777777" w:rsidR="005548B1" w:rsidRDefault="005548B1" w:rsidP="005548B1">
      <w:pPr>
        <w:numPr>
          <w:ilvl w:val="0"/>
          <w:numId w:val="19"/>
        </w:numPr>
        <w:shd w:val="clear" w:color="auto" w:fill="FFFFFF"/>
        <w:ind w:left="450"/>
        <w:jc w:val="both"/>
        <w:rPr>
          <w:rFonts w:ascii="Helvetica" w:eastAsia="Times New Roman" w:hAnsi="Helvetica"/>
          <w:color w:val="021B34"/>
          <w:sz w:val="20"/>
          <w:szCs w:val="20"/>
        </w:rPr>
      </w:pPr>
      <w:r>
        <w:rPr>
          <w:rStyle w:val="CodeHTML"/>
          <w:color w:val="FC4E07"/>
        </w:rPr>
        <w:t>"confidence</w:t>
      </w:r>
      <w:proofErr w:type="gramStart"/>
      <w:r>
        <w:rPr>
          <w:rStyle w:val="CodeHTML"/>
          <w:color w:val="FC4E07"/>
        </w:rPr>
        <w:t>"</w:t>
      </w:r>
      <w:r>
        <w:rPr>
          <w:rFonts w:ascii="Helvetica" w:eastAsia="Times New Roman" w:hAnsi="Helvetica"/>
          <w:color w:val="021B34"/>
          <w:sz w:val="20"/>
          <w:szCs w:val="20"/>
        </w:rPr>
        <w:t>:</w:t>
      </w:r>
      <w:proofErr w:type="gramEnd"/>
      <w:r>
        <w:rPr>
          <w:rFonts w:ascii="Helvetica" w:eastAsia="Times New Roman" w:hAnsi="Helvetica"/>
          <w:color w:val="021B34"/>
          <w:sz w:val="20"/>
          <w:szCs w:val="20"/>
        </w:rPr>
        <w:t xml:space="preserve"> trace les ellipses de confiance autour des points moyens des groupes, comme la fonction </w:t>
      </w:r>
      <w:proofErr w:type="spellStart"/>
      <w:r>
        <w:rPr>
          <w:rStyle w:val="CodeHTML"/>
          <w:color w:val="FC4E07"/>
        </w:rPr>
        <w:t>coord.ellipse</w:t>
      </w:r>
      <w:proofErr w:type="spellEnd"/>
      <w:r>
        <w:rPr>
          <w:rStyle w:val="CodeHTML"/>
          <w:color w:val="FC4E07"/>
        </w:rPr>
        <w:t>()</w:t>
      </w:r>
      <w:r>
        <w:rPr>
          <w:rFonts w:ascii="Helvetica" w:eastAsia="Times New Roman" w:hAnsi="Helvetica"/>
          <w:color w:val="021B34"/>
          <w:sz w:val="20"/>
          <w:szCs w:val="20"/>
        </w:rPr>
        <w:t xml:space="preserve"> [dans </w:t>
      </w:r>
      <w:proofErr w:type="spellStart"/>
      <w:r>
        <w:rPr>
          <w:rFonts w:ascii="Helvetica" w:eastAsia="Times New Roman" w:hAnsi="Helvetica"/>
          <w:color w:val="021B34"/>
          <w:sz w:val="20"/>
          <w:szCs w:val="20"/>
        </w:rPr>
        <w:t>FactoMineR</w:t>
      </w:r>
      <w:proofErr w:type="spellEnd"/>
      <w:r>
        <w:rPr>
          <w:rFonts w:ascii="Helvetica" w:eastAsia="Times New Roman" w:hAnsi="Helvetica"/>
          <w:color w:val="021B34"/>
          <w:sz w:val="20"/>
          <w:szCs w:val="20"/>
        </w:rPr>
        <w:t>].</w:t>
      </w:r>
    </w:p>
    <w:p w14:paraId="4063D6BF" w14:textId="77777777" w:rsidR="005548B1" w:rsidRDefault="005548B1" w:rsidP="005548B1">
      <w:pPr>
        <w:numPr>
          <w:ilvl w:val="0"/>
          <w:numId w:val="19"/>
        </w:numPr>
        <w:shd w:val="clear" w:color="auto" w:fill="FFFFFF"/>
        <w:ind w:left="450"/>
        <w:jc w:val="both"/>
        <w:rPr>
          <w:rFonts w:ascii="Helvetica" w:eastAsia="Times New Roman" w:hAnsi="Helvetica"/>
          <w:color w:val="021B34"/>
          <w:sz w:val="20"/>
          <w:szCs w:val="20"/>
        </w:rPr>
      </w:pPr>
      <w:r>
        <w:rPr>
          <w:rStyle w:val="CodeHTML"/>
          <w:color w:val="FC4E07"/>
        </w:rPr>
        <w:t>"t</w:t>
      </w:r>
      <w:proofErr w:type="gramStart"/>
      <w:r>
        <w:rPr>
          <w:rStyle w:val="CodeHTML"/>
          <w:color w:val="FC4E07"/>
        </w:rPr>
        <w:t>"</w:t>
      </w:r>
      <w:r>
        <w:rPr>
          <w:rFonts w:ascii="Helvetica" w:eastAsia="Times New Roman" w:hAnsi="Helvetica"/>
          <w:color w:val="021B34"/>
          <w:sz w:val="20"/>
          <w:szCs w:val="20"/>
        </w:rPr>
        <w:t>:</w:t>
      </w:r>
      <w:proofErr w:type="gramEnd"/>
      <w:r>
        <w:rPr>
          <w:rFonts w:ascii="Helvetica" w:eastAsia="Times New Roman" w:hAnsi="Helvetica"/>
          <w:color w:val="021B34"/>
          <w:sz w:val="20"/>
          <w:szCs w:val="20"/>
        </w:rPr>
        <w:t xml:space="preserve"> suppose une distribution t multivariée.</w:t>
      </w:r>
    </w:p>
    <w:p w14:paraId="51323AF9" w14:textId="77777777" w:rsidR="005548B1" w:rsidRDefault="005548B1" w:rsidP="005548B1">
      <w:pPr>
        <w:numPr>
          <w:ilvl w:val="0"/>
          <w:numId w:val="19"/>
        </w:numPr>
        <w:shd w:val="clear" w:color="auto" w:fill="FFFFFF"/>
        <w:ind w:left="450"/>
        <w:jc w:val="both"/>
        <w:rPr>
          <w:rFonts w:ascii="Helvetica" w:eastAsia="Times New Roman" w:hAnsi="Helvetica"/>
          <w:color w:val="021B34"/>
          <w:sz w:val="20"/>
          <w:szCs w:val="20"/>
        </w:rPr>
      </w:pPr>
      <w:r>
        <w:rPr>
          <w:rStyle w:val="CodeHTML"/>
          <w:color w:val="FC4E07"/>
        </w:rPr>
        <w:t>"</w:t>
      </w:r>
      <w:proofErr w:type="spellStart"/>
      <w:r>
        <w:rPr>
          <w:rStyle w:val="CodeHTML"/>
          <w:color w:val="FC4E07"/>
        </w:rPr>
        <w:t>norm</w:t>
      </w:r>
      <w:proofErr w:type="spellEnd"/>
      <w:proofErr w:type="gramStart"/>
      <w:r>
        <w:rPr>
          <w:rStyle w:val="CodeHTML"/>
          <w:color w:val="FC4E07"/>
        </w:rPr>
        <w:t>"</w:t>
      </w:r>
      <w:r>
        <w:rPr>
          <w:rFonts w:ascii="Helvetica" w:eastAsia="Times New Roman" w:hAnsi="Helvetica"/>
          <w:color w:val="021B34"/>
          <w:sz w:val="20"/>
          <w:szCs w:val="20"/>
        </w:rPr>
        <w:t>:</w:t>
      </w:r>
      <w:proofErr w:type="gramEnd"/>
      <w:r>
        <w:rPr>
          <w:rFonts w:ascii="Helvetica" w:eastAsia="Times New Roman" w:hAnsi="Helvetica"/>
          <w:color w:val="021B34"/>
          <w:sz w:val="20"/>
          <w:szCs w:val="20"/>
        </w:rPr>
        <w:t xml:space="preserve"> suppose une distribution normale multivariée.</w:t>
      </w:r>
    </w:p>
    <w:p w14:paraId="0F0D3747" w14:textId="77777777" w:rsidR="005548B1" w:rsidRDefault="005548B1" w:rsidP="005548B1">
      <w:pPr>
        <w:numPr>
          <w:ilvl w:val="0"/>
          <w:numId w:val="19"/>
        </w:numPr>
        <w:shd w:val="clear" w:color="auto" w:fill="FFFFFF"/>
        <w:ind w:left="450"/>
        <w:jc w:val="both"/>
        <w:rPr>
          <w:rFonts w:ascii="Helvetica" w:eastAsia="Times New Roman" w:hAnsi="Helvetica"/>
          <w:color w:val="021B34"/>
          <w:sz w:val="20"/>
          <w:szCs w:val="20"/>
        </w:rPr>
      </w:pPr>
      <w:r>
        <w:rPr>
          <w:rStyle w:val="CodeHTML"/>
          <w:color w:val="FC4E07"/>
        </w:rPr>
        <w:t>"</w:t>
      </w:r>
      <w:proofErr w:type="spellStart"/>
      <w:r>
        <w:rPr>
          <w:rStyle w:val="CodeHTML"/>
          <w:color w:val="FC4E07"/>
        </w:rPr>
        <w:t>euclid</w:t>
      </w:r>
      <w:proofErr w:type="spellEnd"/>
      <w:proofErr w:type="gramStart"/>
      <w:r>
        <w:rPr>
          <w:rStyle w:val="CodeHTML"/>
          <w:color w:val="FC4E07"/>
        </w:rPr>
        <w:t>"</w:t>
      </w:r>
      <w:r>
        <w:rPr>
          <w:rFonts w:ascii="Helvetica" w:eastAsia="Times New Roman" w:hAnsi="Helvetica"/>
          <w:color w:val="021B34"/>
          <w:sz w:val="20"/>
          <w:szCs w:val="20"/>
        </w:rPr>
        <w:t>:</w:t>
      </w:r>
      <w:proofErr w:type="gramEnd"/>
      <w:r>
        <w:rPr>
          <w:rFonts w:ascii="Helvetica" w:eastAsia="Times New Roman" w:hAnsi="Helvetica"/>
          <w:color w:val="021B34"/>
          <w:sz w:val="20"/>
          <w:szCs w:val="20"/>
        </w:rPr>
        <w:t xml:space="preserve"> dessine un cercle avec le rayon égal au niveau, représentant la distance euclidienne du centre. Cette ellipse ne sera probablement pas circulaire sauf si </w:t>
      </w:r>
      <w:proofErr w:type="spellStart"/>
      <w:r>
        <w:rPr>
          <w:rStyle w:val="CodeHTML"/>
          <w:color w:val="FC4E07"/>
        </w:rPr>
        <w:t>coord_</w:t>
      </w:r>
      <w:proofErr w:type="gramStart"/>
      <w:r>
        <w:rPr>
          <w:rStyle w:val="CodeHTML"/>
          <w:color w:val="FC4E07"/>
        </w:rPr>
        <w:t>fixed</w:t>
      </w:r>
      <w:proofErr w:type="spellEnd"/>
      <w:r>
        <w:rPr>
          <w:rStyle w:val="CodeHTML"/>
          <w:color w:val="FC4E07"/>
        </w:rPr>
        <w:t>(</w:t>
      </w:r>
      <w:proofErr w:type="gramEnd"/>
      <w:r>
        <w:rPr>
          <w:rStyle w:val="CodeHTML"/>
          <w:color w:val="FC4E07"/>
        </w:rPr>
        <w:t>)</w:t>
      </w:r>
      <w:r>
        <w:rPr>
          <w:rFonts w:ascii="Helvetica" w:eastAsia="Times New Roman" w:hAnsi="Helvetica"/>
          <w:color w:val="021B34"/>
          <w:sz w:val="20"/>
          <w:szCs w:val="20"/>
        </w:rPr>
        <w:t> est appliqué.</w:t>
      </w:r>
    </w:p>
    <w:p w14:paraId="090E69F3"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L’argument </w:t>
      </w:r>
      <w:proofErr w:type="spellStart"/>
      <w:proofErr w:type="gramStart"/>
      <w:r>
        <w:rPr>
          <w:rStyle w:val="CodeHTML"/>
          <w:color w:val="FC4E07"/>
        </w:rPr>
        <w:t>ellipse.level</w:t>
      </w:r>
      <w:proofErr w:type="spellEnd"/>
      <w:proofErr w:type="gramEnd"/>
      <w:r>
        <w:rPr>
          <w:rFonts w:ascii="Helvetica" w:hAnsi="Helvetica"/>
          <w:color w:val="021B34"/>
          <w:sz w:val="20"/>
          <w:szCs w:val="20"/>
        </w:rPr>
        <w:t xml:space="preserve"> est également disponible pour modifier la taille de l’ellipse de concentration en probabilité normale. Par exemple, spécifiez </w:t>
      </w:r>
      <w:proofErr w:type="spellStart"/>
      <w:proofErr w:type="gramStart"/>
      <w:r>
        <w:rPr>
          <w:rFonts w:ascii="Helvetica" w:hAnsi="Helvetica"/>
          <w:color w:val="021B34"/>
          <w:sz w:val="20"/>
          <w:szCs w:val="20"/>
        </w:rPr>
        <w:t>ellipse.level</w:t>
      </w:r>
      <w:proofErr w:type="spellEnd"/>
      <w:proofErr w:type="gramEnd"/>
      <w:r>
        <w:rPr>
          <w:rFonts w:ascii="Helvetica" w:hAnsi="Helvetica"/>
          <w:color w:val="021B34"/>
          <w:sz w:val="20"/>
          <w:szCs w:val="20"/>
        </w:rPr>
        <w:t xml:space="preserve"> = 0.95 ou </w:t>
      </w:r>
      <w:proofErr w:type="spellStart"/>
      <w:r>
        <w:rPr>
          <w:rFonts w:ascii="Helvetica" w:hAnsi="Helvetica"/>
          <w:color w:val="021B34"/>
          <w:sz w:val="20"/>
          <w:szCs w:val="20"/>
        </w:rPr>
        <w:t>ellipse.level</w:t>
      </w:r>
      <w:proofErr w:type="spellEnd"/>
      <w:r>
        <w:rPr>
          <w:rFonts w:ascii="Helvetica" w:hAnsi="Helvetica"/>
          <w:color w:val="021B34"/>
          <w:sz w:val="20"/>
          <w:szCs w:val="20"/>
        </w:rPr>
        <w:t xml:space="preserve"> = 0.66.</w:t>
      </w:r>
    </w:p>
    <w:p w14:paraId="090349E0"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xml:space="preserve"># </w:t>
      </w:r>
      <w:proofErr w:type="spellStart"/>
      <w:r>
        <w:rPr>
          <w:rStyle w:val="comment"/>
          <w:rFonts w:ascii="Courier" w:hAnsi="Courier"/>
          <w:color w:val="228B22"/>
          <w:shd w:val="clear" w:color="auto" w:fill="F5F5F5"/>
        </w:rPr>
        <w:t>Add</w:t>
      </w:r>
      <w:proofErr w:type="spellEnd"/>
      <w:r>
        <w:rPr>
          <w:rStyle w:val="comment"/>
          <w:rFonts w:ascii="Courier" w:hAnsi="Courier"/>
          <w:color w:val="228B22"/>
          <w:shd w:val="clear" w:color="auto" w:fill="F5F5F5"/>
        </w:rPr>
        <w:t xml:space="preserve"> confidence ellipses</w:t>
      </w:r>
    </w:p>
    <w:p w14:paraId="5E35CB7F"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_pca_ind</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iris.pca</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geom.ind</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"point"</w:t>
      </w:r>
      <w:r>
        <w:rPr>
          <w:rStyle w:val="CodeHTML"/>
          <w:rFonts w:ascii="Courier" w:hAnsi="Courier"/>
          <w:color w:val="021B34"/>
          <w:shd w:val="clear" w:color="auto" w:fill="F5F5F5"/>
        </w:rPr>
        <w:t xml:space="preserve">, </w:t>
      </w:r>
    </w:p>
    <w:p w14:paraId="50CCBF05"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col.ind</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iris</w:t>
      </w:r>
      <w:r>
        <w:rPr>
          <w:rStyle w:val="operator"/>
          <w:rFonts w:ascii="Courier" w:hAnsi="Courier"/>
          <w:color w:val="687687"/>
          <w:shd w:val="clear" w:color="auto" w:fill="F5F5F5"/>
        </w:rPr>
        <w:t>$</w:t>
      </w:r>
      <w:r>
        <w:rPr>
          <w:rStyle w:val="identifier"/>
          <w:rFonts w:ascii="Courier" w:hAnsi="Courier"/>
          <w:color w:val="000000"/>
          <w:shd w:val="clear" w:color="auto" w:fill="F5F5F5"/>
        </w:rPr>
        <w:t>Species</w:t>
      </w:r>
      <w:proofErr w:type="spellEnd"/>
      <w:r>
        <w:rPr>
          <w:rStyle w:val="CodeHTML"/>
          <w:rFonts w:ascii="Courier" w:hAnsi="Courier"/>
          <w:color w:val="021B34"/>
          <w:shd w:val="clear" w:color="auto" w:fill="F5F5F5"/>
        </w:rPr>
        <w:t xml:space="preserve">, </w:t>
      </w:r>
      <w:r>
        <w:rPr>
          <w:rStyle w:val="comment"/>
          <w:rFonts w:ascii="Courier" w:hAnsi="Courier"/>
          <w:color w:val="228B22"/>
          <w:shd w:val="clear" w:color="auto" w:fill="F5F5F5"/>
        </w:rPr>
        <w:t xml:space="preserve"># </w:t>
      </w:r>
      <w:proofErr w:type="spellStart"/>
      <w:r>
        <w:rPr>
          <w:rStyle w:val="comment"/>
          <w:rFonts w:ascii="Courier" w:hAnsi="Courier"/>
          <w:color w:val="228B22"/>
          <w:shd w:val="clear" w:color="auto" w:fill="F5F5F5"/>
        </w:rPr>
        <w:t>color</w:t>
      </w:r>
      <w:proofErr w:type="spellEnd"/>
      <w:r>
        <w:rPr>
          <w:rStyle w:val="comment"/>
          <w:rFonts w:ascii="Courier" w:hAnsi="Courier"/>
          <w:color w:val="228B22"/>
          <w:shd w:val="clear" w:color="auto" w:fill="F5F5F5"/>
        </w:rPr>
        <w:t xml:space="preserve"> by groups</w:t>
      </w:r>
    </w:p>
    <w:p w14:paraId="59C914A2"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gramStart"/>
      <w:r>
        <w:rPr>
          <w:rStyle w:val="identifier"/>
          <w:rFonts w:ascii="Courier" w:hAnsi="Courier"/>
          <w:color w:val="000000"/>
          <w:shd w:val="clear" w:color="auto" w:fill="F5F5F5"/>
        </w:rPr>
        <w:t>palette</w:t>
      </w:r>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c</w:t>
      </w:r>
      <w:r>
        <w:rPr>
          <w:rStyle w:val="paren"/>
          <w:rFonts w:ascii="Courier" w:hAnsi="Courier"/>
          <w:color w:val="687687"/>
          <w:shd w:val="clear" w:color="auto" w:fill="F5F5F5"/>
        </w:rPr>
        <w:t>(</w:t>
      </w:r>
      <w:r>
        <w:rPr>
          <w:rStyle w:val="string"/>
          <w:rFonts w:ascii="Courier" w:hAnsi="Courier"/>
          <w:color w:val="FF0000"/>
          <w:shd w:val="clear" w:color="auto" w:fill="F5F5F5"/>
        </w:rPr>
        <w:t>"#00AFBB"</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"#E7B800"</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"#FC4E07"</w:t>
      </w:r>
      <w:r>
        <w:rPr>
          <w:rStyle w:val="paren"/>
          <w:rFonts w:ascii="Courier" w:hAnsi="Courier"/>
          <w:color w:val="687687"/>
          <w:shd w:val="clear" w:color="auto" w:fill="F5F5F5"/>
        </w:rPr>
        <w:t>)</w:t>
      </w:r>
      <w:r>
        <w:rPr>
          <w:rStyle w:val="CodeHTML"/>
          <w:rFonts w:ascii="Courier" w:hAnsi="Courier"/>
          <w:color w:val="021B34"/>
          <w:shd w:val="clear" w:color="auto" w:fill="F5F5F5"/>
        </w:rPr>
        <w:t>,</w:t>
      </w:r>
    </w:p>
    <w:p w14:paraId="12296152"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addEllipses</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literal"/>
          <w:rFonts w:ascii="Courier" w:hAnsi="Courier"/>
          <w:color w:val="5848F6"/>
          <w:shd w:val="clear" w:color="auto" w:fill="F5F5F5"/>
        </w:rPr>
        <w:t>TRUE</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ellipse.type</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"confidence"</w:t>
      </w:r>
      <w:r>
        <w:rPr>
          <w:rStyle w:val="CodeHTML"/>
          <w:rFonts w:ascii="Courier" w:hAnsi="Courier"/>
          <w:color w:val="021B34"/>
          <w:shd w:val="clear" w:color="auto" w:fill="F5F5F5"/>
        </w:rPr>
        <w:t>,</w:t>
      </w:r>
    </w:p>
    <w:p w14:paraId="588751CB"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legend.title</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"Groups"</w:t>
      </w:r>
    </w:p>
    <w:p w14:paraId="5A59ABC4"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
    <w:p w14:paraId="3D1F61EF"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xml:space="preserve"># </w:t>
      </w:r>
      <w:proofErr w:type="spellStart"/>
      <w:r>
        <w:rPr>
          <w:rStyle w:val="comment"/>
          <w:rFonts w:ascii="Courier" w:hAnsi="Courier"/>
          <w:color w:val="228B22"/>
          <w:shd w:val="clear" w:color="auto" w:fill="F5F5F5"/>
        </w:rPr>
        <w:t>Convex</w:t>
      </w:r>
      <w:proofErr w:type="spellEnd"/>
      <w:r>
        <w:rPr>
          <w:rStyle w:val="comment"/>
          <w:rFonts w:ascii="Courier" w:hAnsi="Courier"/>
          <w:color w:val="228B22"/>
          <w:shd w:val="clear" w:color="auto" w:fill="F5F5F5"/>
        </w:rPr>
        <w:t xml:space="preserve"> </w:t>
      </w:r>
      <w:proofErr w:type="spellStart"/>
      <w:r>
        <w:rPr>
          <w:rStyle w:val="comment"/>
          <w:rFonts w:ascii="Courier" w:hAnsi="Courier"/>
          <w:color w:val="228B22"/>
          <w:shd w:val="clear" w:color="auto" w:fill="F5F5F5"/>
        </w:rPr>
        <w:t>hull</w:t>
      </w:r>
      <w:proofErr w:type="spellEnd"/>
    </w:p>
    <w:p w14:paraId="77FCDE98"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_pca_ind</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iris.pca</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geom.ind</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"point"</w:t>
      </w:r>
      <w:r>
        <w:rPr>
          <w:rStyle w:val="CodeHTML"/>
          <w:rFonts w:ascii="Courier" w:hAnsi="Courier"/>
          <w:color w:val="021B34"/>
          <w:shd w:val="clear" w:color="auto" w:fill="F5F5F5"/>
        </w:rPr>
        <w:t>,</w:t>
      </w:r>
    </w:p>
    <w:p w14:paraId="3AF46614"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col.ind</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iris</w:t>
      </w:r>
      <w:r>
        <w:rPr>
          <w:rStyle w:val="operator"/>
          <w:rFonts w:ascii="Courier" w:hAnsi="Courier"/>
          <w:color w:val="687687"/>
          <w:shd w:val="clear" w:color="auto" w:fill="F5F5F5"/>
        </w:rPr>
        <w:t>$</w:t>
      </w:r>
      <w:r>
        <w:rPr>
          <w:rStyle w:val="identifier"/>
          <w:rFonts w:ascii="Courier" w:hAnsi="Courier"/>
          <w:color w:val="000000"/>
          <w:shd w:val="clear" w:color="auto" w:fill="F5F5F5"/>
        </w:rPr>
        <w:t>Species</w:t>
      </w:r>
      <w:proofErr w:type="spellEnd"/>
      <w:r>
        <w:rPr>
          <w:rStyle w:val="CodeHTML"/>
          <w:rFonts w:ascii="Courier" w:hAnsi="Courier"/>
          <w:color w:val="021B34"/>
          <w:shd w:val="clear" w:color="auto" w:fill="F5F5F5"/>
        </w:rPr>
        <w:t xml:space="preserve">, </w:t>
      </w:r>
      <w:r>
        <w:rPr>
          <w:rStyle w:val="comment"/>
          <w:rFonts w:ascii="Courier" w:hAnsi="Courier"/>
          <w:color w:val="228B22"/>
          <w:shd w:val="clear" w:color="auto" w:fill="F5F5F5"/>
        </w:rPr>
        <w:t xml:space="preserve"># </w:t>
      </w:r>
      <w:proofErr w:type="spellStart"/>
      <w:r>
        <w:rPr>
          <w:rStyle w:val="comment"/>
          <w:rFonts w:ascii="Courier" w:hAnsi="Courier"/>
          <w:color w:val="228B22"/>
          <w:shd w:val="clear" w:color="auto" w:fill="F5F5F5"/>
        </w:rPr>
        <w:t>color</w:t>
      </w:r>
      <w:proofErr w:type="spellEnd"/>
      <w:r>
        <w:rPr>
          <w:rStyle w:val="comment"/>
          <w:rFonts w:ascii="Courier" w:hAnsi="Courier"/>
          <w:color w:val="228B22"/>
          <w:shd w:val="clear" w:color="auto" w:fill="F5F5F5"/>
        </w:rPr>
        <w:t xml:space="preserve"> by groups</w:t>
      </w:r>
    </w:p>
    <w:p w14:paraId="4CFCE6A8"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gramStart"/>
      <w:r>
        <w:rPr>
          <w:rStyle w:val="identifier"/>
          <w:rFonts w:ascii="Courier" w:hAnsi="Courier"/>
          <w:color w:val="000000"/>
          <w:shd w:val="clear" w:color="auto" w:fill="F5F5F5"/>
        </w:rPr>
        <w:t>palette</w:t>
      </w:r>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c</w:t>
      </w:r>
      <w:r>
        <w:rPr>
          <w:rStyle w:val="paren"/>
          <w:rFonts w:ascii="Courier" w:hAnsi="Courier"/>
          <w:color w:val="687687"/>
          <w:shd w:val="clear" w:color="auto" w:fill="F5F5F5"/>
        </w:rPr>
        <w:t>(</w:t>
      </w:r>
      <w:r>
        <w:rPr>
          <w:rStyle w:val="string"/>
          <w:rFonts w:ascii="Courier" w:hAnsi="Courier"/>
          <w:color w:val="FF0000"/>
          <w:shd w:val="clear" w:color="auto" w:fill="F5F5F5"/>
        </w:rPr>
        <w:t>"#00AFBB"</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"#E7B800"</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"#FC4E07"</w:t>
      </w:r>
      <w:r>
        <w:rPr>
          <w:rStyle w:val="paren"/>
          <w:rFonts w:ascii="Courier" w:hAnsi="Courier"/>
          <w:color w:val="687687"/>
          <w:shd w:val="clear" w:color="auto" w:fill="F5F5F5"/>
        </w:rPr>
        <w:t>)</w:t>
      </w:r>
      <w:r>
        <w:rPr>
          <w:rStyle w:val="CodeHTML"/>
          <w:rFonts w:ascii="Courier" w:hAnsi="Courier"/>
          <w:color w:val="021B34"/>
          <w:shd w:val="clear" w:color="auto" w:fill="F5F5F5"/>
        </w:rPr>
        <w:t>,</w:t>
      </w:r>
    </w:p>
    <w:p w14:paraId="1D298942"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addEllipses</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literal"/>
          <w:rFonts w:ascii="Courier" w:hAnsi="Courier"/>
          <w:color w:val="5848F6"/>
          <w:shd w:val="clear" w:color="auto" w:fill="F5F5F5"/>
        </w:rPr>
        <w:t>TRUE</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ellipse.type</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convex</w:t>
      </w:r>
      <w:proofErr w:type="spellEnd"/>
      <w:r>
        <w:rPr>
          <w:rStyle w:val="string"/>
          <w:rFonts w:ascii="Courier" w:hAnsi="Courier"/>
          <w:color w:val="FF0000"/>
          <w:shd w:val="clear" w:color="auto" w:fill="F5F5F5"/>
        </w:rPr>
        <w:t>"</w:t>
      </w:r>
      <w:r>
        <w:rPr>
          <w:rStyle w:val="CodeHTML"/>
          <w:rFonts w:ascii="Courier" w:hAnsi="Courier"/>
          <w:color w:val="021B34"/>
          <w:shd w:val="clear" w:color="auto" w:fill="F5F5F5"/>
        </w:rPr>
        <w:t>,</w:t>
      </w:r>
    </w:p>
    <w:p w14:paraId="5D8374BA"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lastRenderedPageBreak/>
        <w:t xml:space="preserve">             </w:t>
      </w:r>
      <w:proofErr w:type="spellStart"/>
      <w:proofErr w:type="gramStart"/>
      <w:r>
        <w:rPr>
          <w:rStyle w:val="identifier"/>
          <w:rFonts w:ascii="Courier" w:hAnsi="Courier"/>
          <w:color w:val="000000"/>
          <w:shd w:val="clear" w:color="auto" w:fill="F5F5F5"/>
        </w:rPr>
        <w:t>legend.title</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"Groups"</w:t>
      </w:r>
    </w:p>
    <w:p w14:paraId="1721F5EA" w14:textId="77777777" w:rsidR="005548B1" w:rsidRDefault="005548B1" w:rsidP="005548B1">
      <w:pPr>
        <w:pStyle w:val="PrformatHTML"/>
        <w:shd w:val="clear" w:color="auto" w:fill="FFFFFF"/>
        <w:jc w:val="both"/>
        <w:rPr>
          <w:color w:val="021B34"/>
        </w:rPr>
      </w:pPr>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
    <w:p w14:paraId="0CE3CC88" w14:textId="77777777" w:rsidR="005548B1" w:rsidRDefault="005548B1" w:rsidP="005548B1">
      <w:pPr>
        <w:pStyle w:val="Titre4"/>
        <w:shd w:val="clear" w:color="auto" w:fill="FFFFFF"/>
        <w:spacing w:before="450" w:after="225"/>
        <w:jc w:val="both"/>
        <w:rPr>
          <w:rFonts w:ascii="Helvetica" w:eastAsia="Times New Roman" w:hAnsi="Helvetica"/>
          <w:color w:val="021B34"/>
        </w:rPr>
      </w:pPr>
      <w:r>
        <w:rPr>
          <w:rFonts w:ascii="Helvetica" w:eastAsia="Times New Roman" w:hAnsi="Helvetica"/>
          <w:color w:val="021B34"/>
        </w:rPr>
        <w:t xml:space="preserve">Centre de </w:t>
      </w:r>
      <w:proofErr w:type="gramStart"/>
      <w:r>
        <w:rPr>
          <w:rFonts w:ascii="Helvetica" w:eastAsia="Times New Roman" w:hAnsi="Helvetica"/>
          <w:color w:val="021B34"/>
        </w:rPr>
        <w:t>gravité:</w:t>
      </w:r>
      <w:proofErr w:type="gramEnd"/>
      <w:r>
        <w:rPr>
          <w:rFonts w:ascii="Helvetica" w:eastAsia="Times New Roman" w:hAnsi="Helvetica"/>
          <w:color w:val="021B34"/>
        </w:rPr>
        <w:t xml:space="preserve"> Le point moyen des groupes</w:t>
      </w:r>
    </w:p>
    <w:p w14:paraId="1A2A2B91"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Lors de la coloration des individus par groupes (section @</w:t>
      </w:r>
      <w:proofErr w:type="spellStart"/>
      <w:r>
        <w:rPr>
          <w:rFonts w:ascii="Helvetica" w:hAnsi="Helvetica"/>
          <w:color w:val="021B34"/>
          <w:sz w:val="20"/>
          <w:szCs w:val="20"/>
        </w:rPr>
        <w:t>ref</w:t>
      </w:r>
      <w:proofErr w:type="spellEnd"/>
      <w:r>
        <w:rPr>
          <w:rFonts w:ascii="Helvetica" w:hAnsi="Helvetica"/>
          <w:color w:val="021B34"/>
          <w:sz w:val="20"/>
          <w:szCs w:val="20"/>
        </w:rPr>
        <w:t>(</w:t>
      </w:r>
      <w:proofErr w:type="spellStart"/>
      <w:r>
        <w:rPr>
          <w:rFonts w:ascii="Helvetica" w:hAnsi="Helvetica"/>
          <w:color w:val="021B34"/>
          <w:sz w:val="20"/>
          <w:szCs w:val="20"/>
        </w:rPr>
        <w:t>color</w:t>
      </w:r>
      <w:proofErr w:type="spellEnd"/>
      <w:r>
        <w:rPr>
          <w:rFonts w:ascii="Helvetica" w:hAnsi="Helvetica"/>
          <w:color w:val="021B34"/>
          <w:sz w:val="20"/>
          <w:szCs w:val="20"/>
        </w:rPr>
        <w:t>-</w:t>
      </w:r>
      <w:proofErr w:type="spellStart"/>
      <w:r>
        <w:rPr>
          <w:rFonts w:ascii="Helvetica" w:hAnsi="Helvetica"/>
          <w:color w:val="021B34"/>
          <w:sz w:val="20"/>
          <w:szCs w:val="20"/>
        </w:rPr>
        <w:t>ind</w:t>
      </w:r>
      <w:proofErr w:type="spellEnd"/>
      <w:r>
        <w:rPr>
          <w:rFonts w:ascii="Helvetica" w:hAnsi="Helvetica"/>
          <w:color w:val="021B34"/>
          <w:sz w:val="20"/>
          <w:szCs w:val="20"/>
        </w:rPr>
        <w:t>-by-groups)), les points moyens des groupes (barycentre ou centre de gravité) sont également affichés par défaut.</w:t>
      </w:r>
    </w:p>
    <w:p w14:paraId="5ED608F4"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Pour supprimer les points moyens, utilisez l’argument </w:t>
      </w:r>
      <w:proofErr w:type="spellStart"/>
      <w:proofErr w:type="gramStart"/>
      <w:r>
        <w:rPr>
          <w:rStyle w:val="CodeHTML"/>
          <w:color w:val="FC4E07"/>
        </w:rPr>
        <w:t>mean.point</w:t>
      </w:r>
      <w:proofErr w:type="spellEnd"/>
      <w:proofErr w:type="gramEnd"/>
      <w:r>
        <w:rPr>
          <w:rStyle w:val="CodeHTML"/>
          <w:color w:val="FC4E07"/>
        </w:rPr>
        <w:t xml:space="preserve"> = FALSE</w:t>
      </w:r>
      <w:r>
        <w:rPr>
          <w:rFonts w:ascii="Helvetica" w:hAnsi="Helvetica"/>
          <w:color w:val="021B34"/>
          <w:sz w:val="20"/>
          <w:szCs w:val="20"/>
        </w:rPr>
        <w:t>.</w:t>
      </w:r>
    </w:p>
    <w:p w14:paraId="54226A15"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_pca_ind</w:t>
      </w:r>
      <w:proofErr w:type="spell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iris.pca</w:t>
      </w:r>
      <w:proofErr w:type="spellEnd"/>
      <w:r>
        <w:rPr>
          <w:rStyle w:val="CodeHTML"/>
          <w:rFonts w:ascii="Courier" w:hAnsi="Courier"/>
          <w:color w:val="021B34"/>
          <w:shd w:val="clear" w:color="auto" w:fill="F5F5F5"/>
        </w:rPr>
        <w:t>,</w:t>
      </w:r>
    </w:p>
    <w:p w14:paraId="474C819E"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geom.ind</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"point"</w:t>
      </w:r>
      <w:r>
        <w:rPr>
          <w:rStyle w:val="CodeHTML"/>
          <w:rFonts w:ascii="Courier" w:hAnsi="Courier"/>
          <w:color w:val="021B34"/>
          <w:shd w:val="clear" w:color="auto" w:fill="F5F5F5"/>
        </w:rPr>
        <w:t xml:space="preserve">, </w:t>
      </w:r>
      <w:r>
        <w:rPr>
          <w:rStyle w:val="comment"/>
          <w:rFonts w:ascii="Courier" w:hAnsi="Courier"/>
          <w:color w:val="228B22"/>
          <w:shd w:val="clear" w:color="auto" w:fill="F5F5F5"/>
        </w:rPr>
        <w:t># afficher les points seulement (pas de "texte")</w:t>
      </w:r>
    </w:p>
    <w:p w14:paraId="5D156A01"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col.ind</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iris</w:t>
      </w:r>
      <w:r>
        <w:rPr>
          <w:rStyle w:val="operator"/>
          <w:rFonts w:ascii="Courier" w:hAnsi="Courier"/>
          <w:color w:val="687687"/>
          <w:shd w:val="clear" w:color="auto" w:fill="F5F5F5"/>
        </w:rPr>
        <w:t>$</w:t>
      </w:r>
      <w:r>
        <w:rPr>
          <w:rStyle w:val="identifier"/>
          <w:rFonts w:ascii="Courier" w:hAnsi="Courier"/>
          <w:color w:val="000000"/>
          <w:shd w:val="clear" w:color="auto" w:fill="F5F5F5"/>
        </w:rPr>
        <w:t>Species</w:t>
      </w:r>
      <w:proofErr w:type="spellEnd"/>
      <w:r>
        <w:rPr>
          <w:rStyle w:val="CodeHTML"/>
          <w:rFonts w:ascii="Courier" w:hAnsi="Courier"/>
          <w:color w:val="021B34"/>
          <w:shd w:val="clear" w:color="auto" w:fill="F5F5F5"/>
        </w:rPr>
        <w:t xml:space="preserve">, </w:t>
      </w:r>
      <w:r>
        <w:rPr>
          <w:rStyle w:val="comment"/>
          <w:rFonts w:ascii="Courier" w:hAnsi="Courier"/>
          <w:color w:val="228B22"/>
          <w:shd w:val="clear" w:color="auto" w:fill="F5F5F5"/>
        </w:rPr>
        <w:t># Couleur par groupes</w:t>
      </w:r>
    </w:p>
    <w:p w14:paraId="19909FE0"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legend.title</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"Groupes"</w:t>
      </w:r>
      <w:r>
        <w:rPr>
          <w:rStyle w:val="CodeHTML"/>
          <w:rFonts w:ascii="Courier" w:hAnsi="Courier"/>
          <w:color w:val="021B34"/>
          <w:shd w:val="clear" w:color="auto" w:fill="F5F5F5"/>
        </w:rPr>
        <w:t>,</w:t>
      </w:r>
    </w:p>
    <w:p w14:paraId="5C522359" w14:textId="77777777" w:rsidR="005548B1" w:rsidRDefault="005548B1" w:rsidP="005548B1">
      <w:pPr>
        <w:pStyle w:val="PrformatHTML"/>
        <w:shd w:val="clear" w:color="auto" w:fill="FFFFFF"/>
        <w:jc w:val="both"/>
        <w:rPr>
          <w:color w:val="021B34"/>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mean.point</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literal"/>
          <w:rFonts w:ascii="Courier" w:hAnsi="Courier"/>
          <w:color w:val="5848F6"/>
          <w:shd w:val="clear" w:color="auto" w:fill="F5F5F5"/>
        </w:rPr>
        <w:t>FALSE</w:t>
      </w:r>
      <w:r>
        <w:rPr>
          <w:rStyle w:val="paren"/>
          <w:rFonts w:ascii="Courier" w:hAnsi="Courier"/>
          <w:color w:val="687687"/>
          <w:shd w:val="clear" w:color="auto" w:fill="F5F5F5"/>
        </w:rPr>
        <w:t>)</w:t>
      </w:r>
    </w:p>
    <w:p w14:paraId="5622F867" w14:textId="77777777" w:rsidR="005548B1" w:rsidRDefault="005548B1" w:rsidP="005548B1">
      <w:pPr>
        <w:pStyle w:val="Titre4"/>
        <w:shd w:val="clear" w:color="auto" w:fill="FFFFFF"/>
        <w:spacing w:before="450" w:after="225"/>
        <w:jc w:val="both"/>
        <w:rPr>
          <w:rFonts w:ascii="Helvetica" w:eastAsia="Times New Roman" w:hAnsi="Helvetica"/>
          <w:color w:val="021B34"/>
        </w:rPr>
      </w:pPr>
      <w:r>
        <w:rPr>
          <w:rFonts w:ascii="Helvetica" w:eastAsia="Times New Roman" w:hAnsi="Helvetica"/>
          <w:color w:val="021B34"/>
        </w:rPr>
        <w:t>Axes</w:t>
      </w:r>
    </w:p>
    <w:p w14:paraId="16A076EA"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L’argument </w:t>
      </w:r>
      <w:proofErr w:type="spellStart"/>
      <w:proofErr w:type="gramStart"/>
      <w:r>
        <w:rPr>
          <w:rStyle w:val="CodeHTML"/>
          <w:color w:val="FC4E07"/>
        </w:rPr>
        <w:t>axes.linetype</w:t>
      </w:r>
      <w:proofErr w:type="spellEnd"/>
      <w:proofErr w:type="gramEnd"/>
      <w:r>
        <w:rPr>
          <w:rFonts w:ascii="Helvetica" w:hAnsi="Helvetica"/>
          <w:color w:val="021B34"/>
          <w:sz w:val="20"/>
          <w:szCs w:val="20"/>
        </w:rPr>
        <w:t> peut être utilisé pour spécifier le type de trait des axes. La valeur par défaut est “</w:t>
      </w:r>
      <w:proofErr w:type="spellStart"/>
      <w:r>
        <w:rPr>
          <w:rFonts w:ascii="Helvetica" w:hAnsi="Helvetica"/>
          <w:color w:val="021B34"/>
          <w:sz w:val="20"/>
          <w:szCs w:val="20"/>
        </w:rPr>
        <w:t>dashed</w:t>
      </w:r>
      <w:proofErr w:type="spellEnd"/>
      <w:r>
        <w:rPr>
          <w:rFonts w:ascii="Helvetica" w:hAnsi="Helvetica"/>
          <w:color w:val="021B34"/>
          <w:sz w:val="20"/>
          <w:szCs w:val="20"/>
        </w:rPr>
        <w:t>” (pointillé). Les valeurs autorisées incluent “</w:t>
      </w:r>
      <w:proofErr w:type="spellStart"/>
      <w:r>
        <w:rPr>
          <w:rFonts w:ascii="Helvetica" w:hAnsi="Helvetica"/>
          <w:color w:val="021B34"/>
          <w:sz w:val="20"/>
          <w:szCs w:val="20"/>
        </w:rPr>
        <w:t>blank</w:t>
      </w:r>
      <w:proofErr w:type="spellEnd"/>
      <w:r>
        <w:rPr>
          <w:rFonts w:ascii="Helvetica" w:hAnsi="Helvetica"/>
          <w:color w:val="021B34"/>
          <w:sz w:val="20"/>
          <w:szCs w:val="20"/>
        </w:rPr>
        <w:t>”, “</w:t>
      </w:r>
      <w:proofErr w:type="spellStart"/>
      <w:r>
        <w:rPr>
          <w:rFonts w:ascii="Helvetica" w:hAnsi="Helvetica"/>
          <w:color w:val="021B34"/>
          <w:sz w:val="20"/>
          <w:szCs w:val="20"/>
        </w:rPr>
        <w:t>solid</w:t>
      </w:r>
      <w:proofErr w:type="spellEnd"/>
      <w:r>
        <w:rPr>
          <w:rFonts w:ascii="Helvetica" w:hAnsi="Helvetica"/>
          <w:color w:val="021B34"/>
          <w:sz w:val="20"/>
          <w:szCs w:val="20"/>
        </w:rPr>
        <w:t>”, “</w:t>
      </w:r>
      <w:proofErr w:type="spellStart"/>
      <w:r>
        <w:rPr>
          <w:rFonts w:ascii="Helvetica" w:hAnsi="Helvetica"/>
          <w:color w:val="021B34"/>
          <w:sz w:val="20"/>
          <w:szCs w:val="20"/>
        </w:rPr>
        <w:t>dotted</w:t>
      </w:r>
      <w:proofErr w:type="spellEnd"/>
      <w:r>
        <w:rPr>
          <w:rFonts w:ascii="Helvetica" w:hAnsi="Helvetica"/>
          <w:color w:val="021B34"/>
          <w:sz w:val="20"/>
          <w:szCs w:val="20"/>
        </w:rPr>
        <w:t>”, etc. Pour voir toutes les valeurs possibles, tapez </w:t>
      </w:r>
      <w:proofErr w:type="spellStart"/>
      <w:proofErr w:type="gramStart"/>
      <w:r>
        <w:rPr>
          <w:rStyle w:val="CodeHTML"/>
          <w:color w:val="FC4E07"/>
        </w:rPr>
        <w:t>ggpubr</w:t>
      </w:r>
      <w:proofErr w:type="spellEnd"/>
      <w:r>
        <w:rPr>
          <w:rStyle w:val="CodeHTML"/>
          <w:color w:val="FC4E07"/>
        </w:rPr>
        <w:t>::</w:t>
      </w:r>
      <w:proofErr w:type="spellStart"/>
      <w:proofErr w:type="gramEnd"/>
      <w:r>
        <w:rPr>
          <w:rStyle w:val="CodeHTML"/>
          <w:color w:val="FC4E07"/>
        </w:rPr>
        <w:t>show_line_types</w:t>
      </w:r>
      <w:proofErr w:type="spellEnd"/>
      <w:r>
        <w:rPr>
          <w:rStyle w:val="CodeHTML"/>
          <w:color w:val="FC4E07"/>
        </w:rPr>
        <w:t>()</w:t>
      </w:r>
      <w:r>
        <w:rPr>
          <w:rFonts w:ascii="Helvetica" w:hAnsi="Helvetica"/>
          <w:color w:val="021B34"/>
          <w:sz w:val="20"/>
          <w:szCs w:val="20"/>
        </w:rPr>
        <w:t> dans R.</w:t>
      </w:r>
    </w:p>
    <w:p w14:paraId="24FEAD46"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Pour supprimer le trait des axes, utilisez </w:t>
      </w:r>
      <w:proofErr w:type="spellStart"/>
      <w:proofErr w:type="gramStart"/>
      <w:r>
        <w:rPr>
          <w:rFonts w:ascii="Helvetica" w:hAnsi="Helvetica"/>
          <w:color w:val="021B34"/>
          <w:sz w:val="20"/>
          <w:szCs w:val="20"/>
        </w:rPr>
        <w:t>axes.linetype</w:t>
      </w:r>
      <w:proofErr w:type="spellEnd"/>
      <w:proofErr w:type="gramEnd"/>
      <w:r>
        <w:rPr>
          <w:rFonts w:ascii="Helvetica" w:hAnsi="Helvetica"/>
          <w:color w:val="021B34"/>
          <w:sz w:val="20"/>
          <w:szCs w:val="20"/>
        </w:rPr>
        <w:t xml:space="preserve"> = “</w:t>
      </w:r>
      <w:proofErr w:type="spellStart"/>
      <w:r>
        <w:rPr>
          <w:rFonts w:ascii="Helvetica" w:hAnsi="Helvetica"/>
          <w:color w:val="021B34"/>
          <w:sz w:val="20"/>
          <w:szCs w:val="20"/>
        </w:rPr>
        <w:t>blank</w:t>
      </w:r>
      <w:proofErr w:type="spellEnd"/>
      <w:r>
        <w:rPr>
          <w:rFonts w:ascii="Helvetica" w:hAnsi="Helvetica"/>
          <w:color w:val="021B34"/>
          <w:sz w:val="20"/>
          <w:szCs w:val="20"/>
        </w:rPr>
        <w:t>”:</w:t>
      </w:r>
    </w:p>
    <w:p w14:paraId="594A2E18" w14:textId="77777777" w:rsidR="005548B1" w:rsidRDefault="005548B1" w:rsidP="005548B1">
      <w:pPr>
        <w:pStyle w:val="PrformatHTML"/>
        <w:shd w:val="clear" w:color="auto" w:fill="FFFFFF"/>
        <w:jc w:val="both"/>
        <w:rPr>
          <w:color w:val="021B34"/>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_pca_var</w:t>
      </w:r>
      <w:proofErr w:type="spell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axes.linetype</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blank</w:t>
      </w:r>
      <w:proofErr w:type="spellEnd"/>
      <w:r>
        <w:rPr>
          <w:rStyle w:val="string"/>
          <w:rFonts w:ascii="Courier" w:hAnsi="Courier"/>
          <w:color w:val="FF0000"/>
          <w:shd w:val="clear" w:color="auto" w:fill="F5F5F5"/>
        </w:rPr>
        <w:t>"</w:t>
      </w:r>
      <w:r>
        <w:rPr>
          <w:rStyle w:val="paren"/>
          <w:rFonts w:ascii="Courier" w:hAnsi="Courier"/>
          <w:color w:val="687687"/>
          <w:shd w:val="clear" w:color="auto" w:fill="F5F5F5"/>
        </w:rPr>
        <w:t>)</w:t>
      </w:r>
    </w:p>
    <w:p w14:paraId="0DD73C7E" w14:textId="77777777" w:rsidR="005548B1" w:rsidRDefault="005548B1" w:rsidP="005548B1">
      <w:pPr>
        <w:pStyle w:val="Titre4"/>
        <w:shd w:val="clear" w:color="auto" w:fill="FFFFFF"/>
        <w:spacing w:before="450" w:after="225"/>
        <w:jc w:val="both"/>
        <w:rPr>
          <w:rFonts w:ascii="Helvetica" w:eastAsia="Times New Roman" w:hAnsi="Helvetica"/>
          <w:color w:val="021B34"/>
        </w:rPr>
      </w:pPr>
      <w:r>
        <w:rPr>
          <w:rFonts w:ascii="Helvetica" w:eastAsia="Times New Roman" w:hAnsi="Helvetica"/>
          <w:color w:val="021B34"/>
        </w:rPr>
        <w:t>Paramètres graphiques</w:t>
      </w:r>
    </w:p>
    <w:p w14:paraId="15386539"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 xml:space="preserve">Pour changer facilement les paramètres graphiques de n’importe quels </w:t>
      </w:r>
      <w:proofErr w:type="spellStart"/>
      <w:r>
        <w:rPr>
          <w:rFonts w:ascii="Helvetica" w:hAnsi="Helvetica"/>
          <w:color w:val="021B34"/>
          <w:sz w:val="20"/>
          <w:szCs w:val="20"/>
        </w:rPr>
        <w:t>ggplots</w:t>
      </w:r>
      <w:proofErr w:type="spellEnd"/>
      <w:r>
        <w:rPr>
          <w:rFonts w:ascii="Helvetica" w:hAnsi="Helvetica"/>
          <w:color w:val="021B34"/>
          <w:sz w:val="20"/>
          <w:szCs w:val="20"/>
        </w:rPr>
        <w:t>, vous pouvez utiliser la fonction </w:t>
      </w:r>
      <w:hyperlink r:id="rId20" w:history="1">
        <w:proofErr w:type="spellStart"/>
        <w:r>
          <w:rPr>
            <w:rStyle w:val="Lienhypertexte"/>
            <w:rFonts w:ascii="Helvetica" w:hAnsi="Helvetica"/>
            <w:color w:val="4285F4"/>
            <w:sz w:val="20"/>
            <w:szCs w:val="20"/>
          </w:rPr>
          <w:t>ggpar</w:t>
        </w:r>
        <w:proofErr w:type="spellEnd"/>
        <w:r>
          <w:rPr>
            <w:rStyle w:val="Lienhypertexte"/>
            <w:rFonts w:ascii="Helvetica" w:hAnsi="Helvetica"/>
            <w:color w:val="4285F4"/>
            <w:sz w:val="20"/>
            <w:szCs w:val="20"/>
          </w:rPr>
          <w:t>()</w:t>
        </w:r>
      </w:hyperlink>
      <w:r>
        <w:rPr>
          <w:rFonts w:ascii="Helvetica" w:hAnsi="Helvetica"/>
          <w:color w:val="021B34"/>
          <w:sz w:val="20"/>
          <w:szCs w:val="20"/>
        </w:rPr>
        <w:t xml:space="preserve"> [package </w:t>
      </w:r>
      <w:proofErr w:type="spellStart"/>
      <w:r>
        <w:rPr>
          <w:rFonts w:ascii="Helvetica" w:hAnsi="Helvetica"/>
          <w:color w:val="021B34"/>
          <w:sz w:val="20"/>
          <w:szCs w:val="20"/>
        </w:rPr>
        <w:t>ggpubr</w:t>
      </w:r>
      <w:proofErr w:type="spellEnd"/>
      <w:r>
        <w:rPr>
          <w:rFonts w:ascii="Helvetica" w:hAnsi="Helvetica"/>
          <w:color w:val="021B34"/>
          <w:sz w:val="20"/>
          <w:szCs w:val="20"/>
        </w:rPr>
        <w:t>]</w:t>
      </w:r>
    </w:p>
    <w:p w14:paraId="2F8FFF12"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Les paramètres graphiques qui peuvent être modifiés à l’aide de </w:t>
      </w:r>
      <w:proofErr w:type="spellStart"/>
      <w:proofErr w:type="gramStart"/>
      <w:r>
        <w:rPr>
          <w:rFonts w:ascii="Helvetica" w:hAnsi="Helvetica"/>
          <w:color w:val="021B34"/>
          <w:sz w:val="20"/>
          <w:szCs w:val="20"/>
        </w:rPr>
        <w:t>ggpar</w:t>
      </w:r>
      <w:proofErr w:type="spellEnd"/>
      <w:r>
        <w:rPr>
          <w:rFonts w:ascii="Helvetica" w:hAnsi="Helvetica"/>
          <w:color w:val="021B34"/>
          <w:sz w:val="20"/>
          <w:szCs w:val="20"/>
        </w:rPr>
        <w:t>(</w:t>
      </w:r>
      <w:proofErr w:type="gramEnd"/>
      <w:r>
        <w:rPr>
          <w:rFonts w:ascii="Helvetica" w:hAnsi="Helvetica"/>
          <w:color w:val="021B34"/>
          <w:sz w:val="20"/>
          <w:szCs w:val="20"/>
        </w:rPr>
        <w:t>) incluent:</w:t>
      </w:r>
    </w:p>
    <w:p w14:paraId="42391454" w14:textId="77777777" w:rsidR="005548B1" w:rsidRDefault="005548B1" w:rsidP="005548B1">
      <w:pPr>
        <w:numPr>
          <w:ilvl w:val="0"/>
          <w:numId w:val="20"/>
        </w:numPr>
        <w:shd w:val="clear" w:color="auto" w:fill="FFFFFF"/>
        <w:ind w:left="450"/>
        <w:jc w:val="both"/>
        <w:rPr>
          <w:rFonts w:ascii="Helvetica" w:eastAsia="Times New Roman" w:hAnsi="Helvetica"/>
          <w:color w:val="021B34"/>
          <w:sz w:val="20"/>
          <w:szCs w:val="20"/>
        </w:rPr>
      </w:pPr>
      <w:r>
        <w:rPr>
          <w:rFonts w:ascii="Helvetica" w:eastAsia="Times New Roman" w:hAnsi="Helvetica"/>
          <w:color w:val="021B34"/>
          <w:sz w:val="20"/>
          <w:szCs w:val="20"/>
        </w:rPr>
        <w:t xml:space="preserve">Le </w:t>
      </w:r>
      <w:proofErr w:type="spellStart"/>
      <w:r>
        <w:rPr>
          <w:rFonts w:ascii="Helvetica" w:eastAsia="Times New Roman" w:hAnsi="Helvetica"/>
          <w:color w:val="021B34"/>
          <w:sz w:val="20"/>
          <w:szCs w:val="20"/>
        </w:rPr>
        <w:t>tritre</w:t>
      </w:r>
      <w:proofErr w:type="spellEnd"/>
      <w:r>
        <w:rPr>
          <w:rFonts w:ascii="Helvetica" w:eastAsia="Times New Roman" w:hAnsi="Helvetica"/>
          <w:color w:val="021B34"/>
          <w:sz w:val="20"/>
          <w:szCs w:val="20"/>
        </w:rPr>
        <w:t xml:space="preserve"> principal, le titre des axes et des légendes.</w:t>
      </w:r>
    </w:p>
    <w:p w14:paraId="22CDBC99" w14:textId="77777777" w:rsidR="005548B1" w:rsidRDefault="005548B1" w:rsidP="005548B1">
      <w:pPr>
        <w:numPr>
          <w:ilvl w:val="0"/>
          <w:numId w:val="20"/>
        </w:numPr>
        <w:shd w:val="clear" w:color="auto" w:fill="FFFFFF"/>
        <w:ind w:left="450"/>
        <w:jc w:val="both"/>
        <w:rPr>
          <w:rFonts w:ascii="Helvetica" w:eastAsia="Times New Roman" w:hAnsi="Helvetica"/>
          <w:color w:val="021B34"/>
          <w:sz w:val="20"/>
          <w:szCs w:val="20"/>
        </w:rPr>
      </w:pPr>
      <w:r>
        <w:rPr>
          <w:rFonts w:ascii="Helvetica" w:eastAsia="Times New Roman" w:hAnsi="Helvetica"/>
          <w:color w:val="021B34"/>
          <w:sz w:val="20"/>
          <w:szCs w:val="20"/>
        </w:rPr>
        <w:t xml:space="preserve">Position de la légende. Valeurs </w:t>
      </w:r>
      <w:proofErr w:type="gramStart"/>
      <w:r>
        <w:rPr>
          <w:rFonts w:ascii="Helvetica" w:eastAsia="Times New Roman" w:hAnsi="Helvetica"/>
          <w:color w:val="021B34"/>
          <w:sz w:val="20"/>
          <w:szCs w:val="20"/>
        </w:rPr>
        <w:t>possibles:</w:t>
      </w:r>
      <w:proofErr w:type="gramEnd"/>
      <w:r>
        <w:rPr>
          <w:rFonts w:ascii="Helvetica" w:eastAsia="Times New Roman" w:hAnsi="Helvetica"/>
          <w:color w:val="021B34"/>
          <w:sz w:val="20"/>
          <w:szCs w:val="20"/>
        </w:rPr>
        <w:t xml:space="preserve"> “top”, “</w:t>
      </w:r>
      <w:proofErr w:type="spellStart"/>
      <w:r>
        <w:rPr>
          <w:rFonts w:ascii="Helvetica" w:eastAsia="Times New Roman" w:hAnsi="Helvetica"/>
          <w:color w:val="021B34"/>
          <w:sz w:val="20"/>
          <w:szCs w:val="20"/>
        </w:rPr>
        <w:t>bottom</w:t>
      </w:r>
      <w:proofErr w:type="spellEnd"/>
      <w:r>
        <w:rPr>
          <w:rFonts w:ascii="Helvetica" w:eastAsia="Times New Roman" w:hAnsi="Helvetica"/>
          <w:color w:val="021B34"/>
          <w:sz w:val="20"/>
          <w:szCs w:val="20"/>
        </w:rPr>
        <w:t>”, “</w:t>
      </w:r>
      <w:proofErr w:type="spellStart"/>
      <w:r>
        <w:rPr>
          <w:rFonts w:ascii="Helvetica" w:eastAsia="Times New Roman" w:hAnsi="Helvetica"/>
          <w:color w:val="021B34"/>
          <w:sz w:val="20"/>
          <w:szCs w:val="20"/>
        </w:rPr>
        <w:t>left</w:t>
      </w:r>
      <w:proofErr w:type="spellEnd"/>
      <w:r>
        <w:rPr>
          <w:rFonts w:ascii="Helvetica" w:eastAsia="Times New Roman" w:hAnsi="Helvetica"/>
          <w:color w:val="021B34"/>
          <w:sz w:val="20"/>
          <w:szCs w:val="20"/>
        </w:rPr>
        <w:t>”, “right”, “none”.</w:t>
      </w:r>
    </w:p>
    <w:p w14:paraId="49C90A81" w14:textId="77777777" w:rsidR="005548B1" w:rsidRDefault="005548B1" w:rsidP="005548B1">
      <w:pPr>
        <w:numPr>
          <w:ilvl w:val="0"/>
          <w:numId w:val="20"/>
        </w:numPr>
        <w:shd w:val="clear" w:color="auto" w:fill="FFFFFF"/>
        <w:ind w:left="450"/>
        <w:jc w:val="both"/>
        <w:rPr>
          <w:rFonts w:ascii="Helvetica" w:eastAsia="Times New Roman" w:hAnsi="Helvetica"/>
          <w:color w:val="021B34"/>
          <w:sz w:val="20"/>
          <w:szCs w:val="20"/>
        </w:rPr>
      </w:pPr>
      <w:r>
        <w:rPr>
          <w:rFonts w:ascii="Helvetica" w:eastAsia="Times New Roman" w:hAnsi="Helvetica"/>
          <w:color w:val="021B34"/>
          <w:sz w:val="20"/>
          <w:szCs w:val="20"/>
        </w:rPr>
        <w:t>Palette de couleurs.</w:t>
      </w:r>
    </w:p>
    <w:p w14:paraId="40A4D74C" w14:textId="77777777" w:rsidR="005548B1" w:rsidRDefault="005548B1" w:rsidP="005548B1">
      <w:pPr>
        <w:numPr>
          <w:ilvl w:val="0"/>
          <w:numId w:val="20"/>
        </w:numPr>
        <w:shd w:val="clear" w:color="auto" w:fill="FFFFFF"/>
        <w:ind w:left="450"/>
        <w:jc w:val="both"/>
        <w:rPr>
          <w:rFonts w:ascii="Helvetica" w:eastAsia="Times New Roman" w:hAnsi="Helvetica"/>
          <w:color w:val="021B34"/>
          <w:sz w:val="20"/>
          <w:szCs w:val="20"/>
        </w:rPr>
      </w:pPr>
      <w:r>
        <w:rPr>
          <w:rFonts w:ascii="Helvetica" w:eastAsia="Times New Roman" w:hAnsi="Helvetica"/>
          <w:color w:val="021B34"/>
          <w:sz w:val="20"/>
          <w:szCs w:val="20"/>
        </w:rPr>
        <w:t xml:space="preserve">Thèmes. Les valeurs autorisées </w:t>
      </w:r>
      <w:proofErr w:type="gramStart"/>
      <w:r>
        <w:rPr>
          <w:rFonts w:ascii="Helvetica" w:eastAsia="Times New Roman" w:hAnsi="Helvetica"/>
          <w:color w:val="021B34"/>
          <w:sz w:val="20"/>
          <w:szCs w:val="20"/>
        </w:rPr>
        <w:t>incluent:</w:t>
      </w:r>
      <w:proofErr w:type="gramEnd"/>
      <w:r>
        <w:rPr>
          <w:rFonts w:ascii="Helvetica" w:eastAsia="Times New Roman" w:hAnsi="Helvetica"/>
          <w:color w:val="021B34"/>
          <w:sz w:val="20"/>
          <w:szCs w:val="20"/>
        </w:rPr>
        <w:t xml:space="preserve"> </w:t>
      </w:r>
      <w:proofErr w:type="spellStart"/>
      <w:r>
        <w:rPr>
          <w:rFonts w:ascii="Helvetica" w:eastAsia="Times New Roman" w:hAnsi="Helvetica"/>
          <w:color w:val="021B34"/>
          <w:sz w:val="20"/>
          <w:szCs w:val="20"/>
        </w:rPr>
        <w:t>theme_gray</w:t>
      </w:r>
      <w:proofErr w:type="spellEnd"/>
      <w:r>
        <w:rPr>
          <w:rFonts w:ascii="Helvetica" w:eastAsia="Times New Roman" w:hAnsi="Helvetica"/>
          <w:color w:val="021B34"/>
          <w:sz w:val="20"/>
          <w:szCs w:val="20"/>
        </w:rPr>
        <w:t xml:space="preserve">(), </w:t>
      </w:r>
      <w:proofErr w:type="spellStart"/>
      <w:r>
        <w:rPr>
          <w:rFonts w:ascii="Helvetica" w:eastAsia="Times New Roman" w:hAnsi="Helvetica"/>
          <w:color w:val="021B34"/>
          <w:sz w:val="20"/>
          <w:szCs w:val="20"/>
        </w:rPr>
        <w:t>theme_bw</w:t>
      </w:r>
      <w:proofErr w:type="spellEnd"/>
      <w:r>
        <w:rPr>
          <w:rFonts w:ascii="Helvetica" w:eastAsia="Times New Roman" w:hAnsi="Helvetica"/>
          <w:color w:val="021B34"/>
          <w:sz w:val="20"/>
          <w:szCs w:val="20"/>
        </w:rPr>
        <w:t xml:space="preserve">(), </w:t>
      </w:r>
      <w:proofErr w:type="spellStart"/>
      <w:r>
        <w:rPr>
          <w:rFonts w:ascii="Helvetica" w:eastAsia="Times New Roman" w:hAnsi="Helvetica"/>
          <w:color w:val="021B34"/>
          <w:sz w:val="20"/>
          <w:szCs w:val="20"/>
        </w:rPr>
        <w:t>theme_minimal</w:t>
      </w:r>
      <w:proofErr w:type="spellEnd"/>
      <w:r>
        <w:rPr>
          <w:rFonts w:ascii="Helvetica" w:eastAsia="Times New Roman" w:hAnsi="Helvetica"/>
          <w:color w:val="021B34"/>
          <w:sz w:val="20"/>
          <w:szCs w:val="20"/>
        </w:rPr>
        <w:t xml:space="preserve">(), </w:t>
      </w:r>
      <w:proofErr w:type="spellStart"/>
      <w:r>
        <w:rPr>
          <w:rFonts w:ascii="Helvetica" w:eastAsia="Times New Roman" w:hAnsi="Helvetica"/>
          <w:color w:val="021B34"/>
          <w:sz w:val="20"/>
          <w:szCs w:val="20"/>
        </w:rPr>
        <w:t>theme_classic</w:t>
      </w:r>
      <w:proofErr w:type="spellEnd"/>
      <w:r>
        <w:rPr>
          <w:rFonts w:ascii="Helvetica" w:eastAsia="Times New Roman" w:hAnsi="Helvetica"/>
          <w:color w:val="021B34"/>
          <w:sz w:val="20"/>
          <w:szCs w:val="20"/>
        </w:rPr>
        <w:t xml:space="preserve">(), </w:t>
      </w:r>
      <w:proofErr w:type="spellStart"/>
      <w:r>
        <w:rPr>
          <w:rFonts w:ascii="Helvetica" w:eastAsia="Times New Roman" w:hAnsi="Helvetica"/>
          <w:color w:val="021B34"/>
          <w:sz w:val="20"/>
          <w:szCs w:val="20"/>
        </w:rPr>
        <w:t>theme_void</w:t>
      </w:r>
      <w:proofErr w:type="spellEnd"/>
      <w:r>
        <w:rPr>
          <w:rFonts w:ascii="Helvetica" w:eastAsia="Times New Roman" w:hAnsi="Helvetica"/>
          <w:color w:val="021B34"/>
          <w:sz w:val="20"/>
          <w:szCs w:val="20"/>
        </w:rPr>
        <w:t>().</w:t>
      </w:r>
    </w:p>
    <w:p w14:paraId="0EE44FAF"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ind.p</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&lt;-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fviz_pca_ind</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iris.pca</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geom</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"point"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col.ind</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iris</w:t>
      </w:r>
      <w:r>
        <w:rPr>
          <w:rStyle w:val="operator"/>
          <w:rFonts w:ascii="Courier" w:hAnsi="Courier"/>
          <w:color w:val="687687"/>
          <w:shd w:val="clear" w:color="auto" w:fill="F5F5F5"/>
        </w:rPr>
        <w:t>$</w:t>
      </w:r>
      <w:r>
        <w:rPr>
          <w:rStyle w:val="identifier"/>
          <w:rFonts w:ascii="Courier" w:hAnsi="Courier"/>
          <w:color w:val="000000"/>
          <w:shd w:val="clear" w:color="auto" w:fill="F5F5F5"/>
        </w:rPr>
        <w:t>Species</w:t>
      </w:r>
      <w:proofErr w:type="spellEnd"/>
      <w:r>
        <w:rPr>
          <w:rStyle w:val="paren"/>
          <w:rFonts w:ascii="Courier" w:hAnsi="Courier"/>
          <w:color w:val="687687"/>
          <w:shd w:val="clear" w:color="auto" w:fill="F5F5F5"/>
        </w:rPr>
        <w:t>)</w:t>
      </w:r>
    </w:p>
    <w:p w14:paraId="67D1B494"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ggpubr</w:t>
      </w:r>
      <w:proofErr w:type="spellEnd"/>
      <w:r>
        <w:rPr>
          <w:rStyle w:val="operator"/>
          <w:rFonts w:ascii="Courier" w:hAnsi="Courier"/>
          <w:color w:val="687687"/>
          <w:shd w:val="clear" w:color="auto" w:fill="F5F5F5"/>
        </w:rPr>
        <w:t>::</w:t>
      </w:r>
      <w:proofErr w:type="spellStart"/>
      <w:proofErr w:type="gramEnd"/>
      <w:r>
        <w:rPr>
          <w:rStyle w:val="identifier"/>
          <w:rFonts w:ascii="Courier" w:hAnsi="Courier"/>
          <w:color w:val="000000"/>
          <w:shd w:val="clear" w:color="auto" w:fill="F5F5F5"/>
        </w:rPr>
        <w:t>ggpar</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ind.p</w:t>
      </w:r>
      <w:proofErr w:type="spellEnd"/>
      <w:r>
        <w:rPr>
          <w:rStyle w:val="CodeHTML"/>
          <w:rFonts w:ascii="Courier" w:hAnsi="Courier"/>
          <w:color w:val="021B34"/>
          <w:shd w:val="clear" w:color="auto" w:fill="F5F5F5"/>
        </w:rPr>
        <w:t>,</w:t>
      </w:r>
    </w:p>
    <w:p w14:paraId="730980F5"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title</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 xml:space="preserve">"Principal Component </w:t>
      </w:r>
      <w:proofErr w:type="spellStart"/>
      <w:r>
        <w:rPr>
          <w:rStyle w:val="string"/>
          <w:rFonts w:ascii="Courier" w:hAnsi="Courier"/>
          <w:color w:val="FF0000"/>
          <w:shd w:val="clear" w:color="auto" w:fill="F5F5F5"/>
        </w:rPr>
        <w:t>Analysis</w:t>
      </w:r>
      <w:proofErr w:type="spellEnd"/>
      <w:r>
        <w:rPr>
          <w:rStyle w:val="string"/>
          <w:rFonts w:ascii="Courier" w:hAnsi="Courier"/>
          <w:color w:val="FF0000"/>
          <w:shd w:val="clear" w:color="auto" w:fill="F5F5F5"/>
        </w:rPr>
        <w:t>"</w:t>
      </w:r>
      <w:r>
        <w:rPr>
          <w:rStyle w:val="CodeHTML"/>
          <w:rFonts w:ascii="Courier" w:hAnsi="Courier"/>
          <w:color w:val="021B34"/>
          <w:shd w:val="clear" w:color="auto" w:fill="F5F5F5"/>
        </w:rPr>
        <w:t>,</w:t>
      </w:r>
    </w:p>
    <w:p w14:paraId="4EA5261F"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subtitle</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"Iris data set"</w:t>
      </w:r>
      <w:r>
        <w:rPr>
          <w:rStyle w:val="CodeHTML"/>
          <w:rFonts w:ascii="Courier" w:hAnsi="Courier"/>
          <w:color w:val="021B34"/>
          <w:shd w:val="clear" w:color="auto" w:fill="F5F5F5"/>
        </w:rPr>
        <w:t>,</w:t>
      </w:r>
    </w:p>
    <w:p w14:paraId="30B45B7D"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caption</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 xml:space="preserve">"Source: </w:t>
      </w:r>
      <w:proofErr w:type="spellStart"/>
      <w:r>
        <w:rPr>
          <w:rStyle w:val="string"/>
          <w:rFonts w:ascii="Courier" w:hAnsi="Courier"/>
          <w:color w:val="FF0000"/>
          <w:shd w:val="clear" w:color="auto" w:fill="F5F5F5"/>
        </w:rPr>
        <w:t>factoextra</w:t>
      </w:r>
      <w:proofErr w:type="spellEnd"/>
      <w:r>
        <w:rPr>
          <w:rStyle w:val="string"/>
          <w:rFonts w:ascii="Courier" w:hAnsi="Courier"/>
          <w:color w:val="FF0000"/>
          <w:shd w:val="clear" w:color="auto" w:fill="F5F5F5"/>
        </w:rPr>
        <w:t>"</w:t>
      </w:r>
      <w:r>
        <w:rPr>
          <w:rStyle w:val="CodeHTML"/>
          <w:rFonts w:ascii="Courier" w:hAnsi="Courier"/>
          <w:color w:val="021B34"/>
          <w:shd w:val="clear" w:color="auto" w:fill="F5F5F5"/>
        </w:rPr>
        <w:t>,</w:t>
      </w:r>
    </w:p>
    <w:p w14:paraId="1226974A"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xlab</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"PC1"</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ylab</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"PC2"</w:t>
      </w:r>
      <w:r>
        <w:rPr>
          <w:rStyle w:val="CodeHTML"/>
          <w:rFonts w:ascii="Courier" w:hAnsi="Courier"/>
          <w:color w:val="021B34"/>
          <w:shd w:val="clear" w:color="auto" w:fill="F5F5F5"/>
        </w:rPr>
        <w:t>,</w:t>
      </w:r>
    </w:p>
    <w:p w14:paraId="6D86B34B"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legend.title</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Species</w:t>
      </w:r>
      <w:proofErr w:type="spellEnd"/>
      <w:r>
        <w:rPr>
          <w:rStyle w:val="string"/>
          <w:rFonts w:ascii="Courier" w:hAnsi="Courier"/>
          <w:color w:val="FF0000"/>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legend.position</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"top"</w:t>
      </w:r>
      <w:r>
        <w:rPr>
          <w:rStyle w:val="CodeHTML"/>
          <w:rFonts w:ascii="Courier" w:hAnsi="Courier"/>
          <w:color w:val="021B34"/>
          <w:shd w:val="clear" w:color="auto" w:fill="F5F5F5"/>
        </w:rPr>
        <w:t>,</w:t>
      </w:r>
    </w:p>
    <w:p w14:paraId="6399340A"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ggtheme</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theme_gray</w:t>
      </w:r>
      <w:proofErr w:type="spellEnd"/>
      <w:r>
        <w:rPr>
          <w:rStyle w:val="paren"/>
          <w:rFonts w:ascii="Courier" w:hAnsi="Courier"/>
          <w:color w:val="687687"/>
          <w:shd w:val="clear" w:color="auto" w:fill="F5F5F5"/>
        </w:rPr>
        <w:t>()</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palette</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jco</w:t>
      </w:r>
      <w:proofErr w:type="spellEnd"/>
      <w:r>
        <w:rPr>
          <w:rStyle w:val="string"/>
          <w:rFonts w:ascii="Courier" w:hAnsi="Courier"/>
          <w:color w:val="FF0000"/>
          <w:shd w:val="clear" w:color="auto" w:fill="F5F5F5"/>
        </w:rPr>
        <w:t>"</w:t>
      </w:r>
    </w:p>
    <w:p w14:paraId="076E3DC6" w14:textId="77777777" w:rsidR="005548B1" w:rsidRDefault="005548B1" w:rsidP="005548B1">
      <w:pPr>
        <w:pStyle w:val="PrformatHTML"/>
        <w:shd w:val="clear" w:color="auto" w:fill="FFFFFF"/>
        <w:jc w:val="both"/>
        <w:rPr>
          <w:color w:val="021B34"/>
        </w:rPr>
      </w:pPr>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
    <w:p w14:paraId="2B449C1D"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noProof/>
          <w:color w:val="021B34"/>
          <w:sz w:val="20"/>
          <w:szCs w:val="20"/>
        </w:rPr>
        <w:lastRenderedPageBreak/>
        <w:drawing>
          <wp:inline distT="0" distB="0" distL="0" distR="0" wp14:anchorId="5306B150" wp14:editId="42CD24F3">
            <wp:extent cx="4114800" cy="3378200"/>
            <wp:effectExtent l="0" t="0" r="0" b="0"/>
            <wp:docPr id="8" name="Image 8" descr="http://www.sthda.com/french/sthda-upload/figures/principal-component-methods/006-analyse-en-composantes-principales-parametres-graphiqu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sthda.com/french/sthda-upload/figures/principal-component-methods/006-analyse-en-composantes-principales-parametres-graphiques-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3378200"/>
                    </a:xfrm>
                    <a:prstGeom prst="rect">
                      <a:avLst/>
                    </a:prstGeom>
                    <a:noFill/>
                    <a:ln>
                      <a:noFill/>
                    </a:ln>
                  </pic:spPr>
                </pic:pic>
              </a:graphicData>
            </a:graphic>
          </wp:inline>
        </w:drawing>
      </w:r>
    </w:p>
    <w:p w14:paraId="0225CD72" w14:textId="77777777" w:rsidR="005548B1" w:rsidRDefault="005548B1" w:rsidP="005548B1">
      <w:pPr>
        <w:pStyle w:val="Titre1"/>
        <w:shd w:val="clear" w:color="auto" w:fill="FFFFFF"/>
        <w:spacing w:before="450" w:beforeAutospacing="0" w:after="225" w:afterAutospacing="0"/>
        <w:jc w:val="both"/>
        <w:rPr>
          <w:rFonts w:ascii="Helvetica" w:eastAsia="Times New Roman" w:hAnsi="Helvetica"/>
          <w:color w:val="021B34"/>
        </w:rPr>
      </w:pPr>
      <w:proofErr w:type="spellStart"/>
      <w:r>
        <w:rPr>
          <w:rFonts w:ascii="Helvetica" w:eastAsia="Times New Roman" w:hAnsi="Helvetica"/>
          <w:color w:val="021B34"/>
        </w:rPr>
        <w:t>Biplot</w:t>
      </w:r>
      <w:proofErr w:type="spellEnd"/>
    </w:p>
    <w:p w14:paraId="7F4737C5"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Pour créer un </w:t>
      </w:r>
      <w:proofErr w:type="spellStart"/>
      <w:r>
        <w:rPr>
          <w:rFonts w:ascii="Helvetica" w:hAnsi="Helvetica"/>
          <w:color w:val="021B34"/>
          <w:sz w:val="20"/>
          <w:szCs w:val="20"/>
        </w:rPr>
        <w:t>biplot</w:t>
      </w:r>
      <w:proofErr w:type="spellEnd"/>
      <w:r>
        <w:rPr>
          <w:rFonts w:ascii="Helvetica" w:hAnsi="Helvetica"/>
          <w:color w:val="021B34"/>
          <w:sz w:val="20"/>
          <w:szCs w:val="20"/>
        </w:rPr>
        <w:t xml:space="preserve"> simple des individus et des variables, tapez </w:t>
      </w:r>
      <w:proofErr w:type="gramStart"/>
      <w:r>
        <w:rPr>
          <w:rFonts w:ascii="Helvetica" w:hAnsi="Helvetica"/>
          <w:color w:val="021B34"/>
          <w:sz w:val="20"/>
          <w:szCs w:val="20"/>
        </w:rPr>
        <w:t>ceci:</w:t>
      </w:r>
      <w:proofErr w:type="gramEnd"/>
    </w:p>
    <w:p w14:paraId="6A338AF6"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_pca_biplot</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repel</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literal"/>
          <w:rFonts w:ascii="Courier" w:hAnsi="Courier"/>
          <w:color w:val="5848F6"/>
          <w:shd w:val="clear" w:color="auto" w:fill="F5F5F5"/>
        </w:rPr>
        <w:t>TRUE</w:t>
      </w:r>
      <w:r>
        <w:rPr>
          <w:rStyle w:val="CodeHTML"/>
          <w:rFonts w:ascii="Courier" w:hAnsi="Courier"/>
          <w:color w:val="021B34"/>
          <w:shd w:val="clear" w:color="auto" w:fill="F5F5F5"/>
        </w:rPr>
        <w:t>,</w:t>
      </w:r>
    </w:p>
    <w:p w14:paraId="5666DCA7"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col.var</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"#2E9FDF"</w:t>
      </w:r>
      <w:r>
        <w:rPr>
          <w:rStyle w:val="CodeHTML"/>
          <w:rFonts w:ascii="Courier" w:hAnsi="Courier"/>
          <w:color w:val="021B34"/>
          <w:shd w:val="clear" w:color="auto" w:fill="F5F5F5"/>
        </w:rPr>
        <w:t xml:space="preserve">, </w:t>
      </w:r>
      <w:r>
        <w:rPr>
          <w:rStyle w:val="comment"/>
          <w:rFonts w:ascii="Courier" w:hAnsi="Courier"/>
          <w:color w:val="228B22"/>
          <w:shd w:val="clear" w:color="auto" w:fill="F5F5F5"/>
        </w:rPr>
        <w:t># Couleur des variables</w:t>
      </w:r>
    </w:p>
    <w:p w14:paraId="432BD1FA"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col.ind</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"#696969</w:t>
      </w:r>
      <w:proofErr w:type="gramStart"/>
      <w:r>
        <w:rPr>
          <w:rStyle w:val="string"/>
          <w:rFonts w:ascii="Courier" w:hAnsi="Courier"/>
          <w:color w:val="FF0000"/>
          <w:shd w:val="clear" w:color="auto" w:fill="F5F5F5"/>
        </w:rPr>
        <w:t>"</w:t>
      </w:r>
      <w:r>
        <w:rPr>
          <w:rStyle w:val="CodeHTML"/>
          <w:rFonts w:ascii="Courier" w:hAnsi="Courier"/>
          <w:color w:val="021B34"/>
          <w:shd w:val="clear" w:color="auto" w:fill="F5F5F5"/>
        </w:rPr>
        <w:t xml:space="preserve">  </w:t>
      </w:r>
      <w:r>
        <w:rPr>
          <w:rStyle w:val="comment"/>
          <w:rFonts w:ascii="Courier" w:hAnsi="Courier"/>
          <w:color w:val="228B22"/>
          <w:shd w:val="clear" w:color="auto" w:fill="F5F5F5"/>
        </w:rPr>
        <w:t>#</w:t>
      </w:r>
      <w:proofErr w:type="gramEnd"/>
      <w:r>
        <w:rPr>
          <w:rStyle w:val="comment"/>
          <w:rFonts w:ascii="Courier" w:hAnsi="Courier"/>
          <w:color w:val="228B22"/>
          <w:shd w:val="clear" w:color="auto" w:fill="F5F5F5"/>
        </w:rPr>
        <w:t xml:space="preserve"> Couleur des </w:t>
      </w:r>
      <w:proofErr w:type="spellStart"/>
      <w:r>
        <w:rPr>
          <w:rStyle w:val="comment"/>
          <w:rFonts w:ascii="Courier" w:hAnsi="Courier"/>
          <w:color w:val="228B22"/>
          <w:shd w:val="clear" w:color="auto" w:fill="F5F5F5"/>
        </w:rPr>
        <w:t>individues</w:t>
      </w:r>
      <w:proofErr w:type="spellEnd"/>
    </w:p>
    <w:p w14:paraId="03233F76" w14:textId="77777777" w:rsidR="005548B1" w:rsidRDefault="005548B1" w:rsidP="005548B1">
      <w:pPr>
        <w:pStyle w:val="PrformatHTML"/>
        <w:shd w:val="clear" w:color="auto" w:fill="FFFFFF"/>
        <w:jc w:val="both"/>
        <w:rPr>
          <w:color w:val="021B34"/>
        </w:rPr>
      </w:pPr>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
    <w:p w14:paraId="7A464AF6"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noProof/>
          <w:color w:val="021B34"/>
          <w:sz w:val="20"/>
          <w:szCs w:val="20"/>
        </w:rPr>
        <w:drawing>
          <wp:inline distT="0" distB="0" distL="0" distR="0" wp14:anchorId="530F64C7" wp14:editId="109A12B8">
            <wp:extent cx="4572000" cy="3657600"/>
            <wp:effectExtent l="0" t="0" r="0" b="0"/>
            <wp:docPr id="7" name="Image 7" descr="http://www.sthda.com/french/sthda-upload/figures/principal-component-methods/006-analyse-en-composantes-principales-biplot-a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sthda.com/french/sthda-upload/figures/principal-component-methods/006-analyse-en-composantes-principales-biplot-acp-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75B6A8F1" w14:textId="77777777" w:rsidR="005548B1" w:rsidRDefault="005548B1" w:rsidP="005548B1">
      <w:pPr>
        <w:pStyle w:val="Normalweb"/>
        <w:shd w:val="clear" w:color="auto" w:fill="FDF9E4"/>
        <w:spacing w:before="0" w:beforeAutospacing="0" w:after="168" w:afterAutospacing="0"/>
        <w:rPr>
          <w:rFonts w:ascii="Helvetica" w:hAnsi="Helvetica"/>
          <w:color w:val="C19954"/>
          <w:sz w:val="20"/>
          <w:szCs w:val="20"/>
        </w:rPr>
      </w:pPr>
      <w:r>
        <w:rPr>
          <w:rFonts w:ascii="Helvetica" w:hAnsi="Helvetica"/>
          <w:color w:val="C19954"/>
          <w:sz w:val="20"/>
          <w:szCs w:val="20"/>
        </w:rPr>
        <w:lastRenderedPageBreak/>
        <w:t xml:space="preserve">Notez que le </w:t>
      </w:r>
      <w:proofErr w:type="spellStart"/>
      <w:r>
        <w:rPr>
          <w:rFonts w:ascii="Helvetica" w:hAnsi="Helvetica"/>
          <w:color w:val="C19954"/>
          <w:sz w:val="20"/>
          <w:szCs w:val="20"/>
        </w:rPr>
        <w:t>biplot</w:t>
      </w:r>
      <w:proofErr w:type="spellEnd"/>
      <w:r>
        <w:rPr>
          <w:rFonts w:ascii="Helvetica" w:hAnsi="Helvetica"/>
          <w:color w:val="C19954"/>
          <w:sz w:val="20"/>
          <w:szCs w:val="20"/>
        </w:rPr>
        <w:t xml:space="preserve"> n’est utile que s’il existe un faible nombre de variables et d’individus dans le jeu de </w:t>
      </w:r>
      <w:proofErr w:type="gramStart"/>
      <w:r>
        <w:rPr>
          <w:rFonts w:ascii="Helvetica" w:hAnsi="Helvetica"/>
          <w:color w:val="C19954"/>
          <w:sz w:val="20"/>
          <w:szCs w:val="20"/>
        </w:rPr>
        <w:t>données;</w:t>
      </w:r>
      <w:proofErr w:type="gramEnd"/>
      <w:r>
        <w:rPr>
          <w:rFonts w:ascii="Helvetica" w:hAnsi="Helvetica"/>
          <w:color w:val="C19954"/>
          <w:sz w:val="20"/>
          <w:szCs w:val="20"/>
        </w:rPr>
        <w:t xml:space="preserve"> sinon le graphique final serait illisible.</w:t>
      </w:r>
    </w:p>
    <w:p w14:paraId="7B7C13C4" w14:textId="77777777" w:rsidR="005548B1" w:rsidRDefault="005548B1" w:rsidP="005548B1">
      <w:pPr>
        <w:pStyle w:val="Normalweb"/>
        <w:shd w:val="clear" w:color="auto" w:fill="FDF9E4"/>
        <w:spacing w:before="0" w:beforeAutospacing="0" w:after="168" w:afterAutospacing="0"/>
        <w:rPr>
          <w:rFonts w:ascii="Helvetica" w:hAnsi="Helvetica"/>
          <w:color w:val="C19954"/>
          <w:sz w:val="20"/>
          <w:szCs w:val="20"/>
        </w:rPr>
      </w:pPr>
      <w:r>
        <w:rPr>
          <w:rFonts w:ascii="Helvetica" w:hAnsi="Helvetica"/>
          <w:color w:val="C19954"/>
          <w:sz w:val="20"/>
          <w:szCs w:val="20"/>
        </w:rPr>
        <w:t xml:space="preserve">Notez également que les coordonnées des individus et des variables ne sont pas construites dans le même espace. Par conséquent, dans le </w:t>
      </w:r>
      <w:proofErr w:type="spellStart"/>
      <w:r>
        <w:rPr>
          <w:rFonts w:ascii="Helvetica" w:hAnsi="Helvetica"/>
          <w:color w:val="C19954"/>
          <w:sz w:val="20"/>
          <w:szCs w:val="20"/>
        </w:rPr>
        <w:t>biplot</w:t>
      </w:r>
      <w:proofErr w:type="spellEnd"/>
      <w:r>
        <w:rPr>
          <w:rFonts w:ascii="Helvetica" w:hAnsi="Helvetica"/>
          <w:color w:val="C19954"/>
          <w:sz w:val="20"/>
          <w:szCs w:val="20"/>
        </w:rPr>
        <w:t>, vous devriez vous concentrer principalement sur la direction des variables mais pas sur leurs positions absolues sur le graphique.</w:t>
      </w:r>
    </w:p>
    <w:p w14:paraId="620F4DE6" w14:textId="77777777" w:rsidR="005548B1" w:rsidRDefault="005548B1" w:rsidP="005548B1">
      <w:pPr>
        <w:pStyle w:val="Normalweb"/>
        <w:shd w:val="clear" w:color="auto" w:fill="FDF9E4"/>
        <w:spacing w:before="0" w:beforeAutospacing="0" w:after="168" w:afterAutospacing="0"/>
        <w:rPr>
          <w:rFonts w:ascii="Helvetica" w:hAnsi="Helvetica"/>
          <w:color w:val="C19954"/>
          <w:sz w:val="20"/>
          <w:szCs w:val="20"/>
        </w:rPr>
      </w:pPr>
      <w:r>
        <w:rPr>
          <w:rFonts w:ascii="Helvetica" w:hAnsi="Helvetica"/>
          <w:color w:val="C19954"/>
          <w:sz w:val="20"/>
          <w:szCs w:val="20"/>
        </w:rPr>
        <w:t xml:space="preserve">Globalement, un </w:t>
      </w:r>
      <w:proofErr w:type="spellStart"/>
      <w:r>
        <w:rPr>
          <w:rFonts w:ascii="Helvetica" w:hAnsi="Helvetica"/>
          <w:color w:val="C19954"/>
          <w:sz w:val="20"/>
          <w:szCs w:val="20"/>
        </w:rPr>
        <w:t>biplot</w:t>
      </w:r>
      <w:proofErr w:type="spellEnd"/>
      <w:r>
        <w:rPr>
          <w:rFonts w:ascii="Helvetica" w:hAnsi="Helvetica"/>
          <w:color w:val="C19954"/>
          <w:sz w:val="20"/>
          <w:szCs w:val="20"/>
        </w:rPr>
        <w:t xml:space="preserve"> peut être interprété comme </w:t>
      </w:r>
      <w:proofErr w:type="gramStart"/>
      <w:r>
        <w:rPr>
          <w:rFonts w:ascii="Helvetica" w:hAnsi="Helvetica"/>
          <w:color w:val="C19954"/>
          <w:sz w:val="20"/>
          <w:szCs w:val="20"/>
        </w:rPr>
        <w:t>suit:</w:t>
      </w:r>
      <w:proofErr w:type="gramEnd"/>
    </w:p>
    <w:p w14:paraId="002C489A" w14:textId="77777777" w:rsidR="005548B1" w:rsidRDefault="005548B1" w:rsidP="005548B1">
      <w:pPr>
        <w:numPr>
          <w:ilvl w:val="0"/>
          <w:numId w:val="21"/>
        </w:numPr>
        <w:shd w:val="clear" w:color="auto" w:fill="FDF9E4"/>
        <w:ind w:left="450"/>
        <w:rPr>
          <w:rFonts w:ascii="Helvetica" w:eastAsia="Times New Roman" w:hAnsi="Helvetica"/>
          <w:color w:val="C19954"/>
          <w:sz w:val="20"/>
          <w:szCs w:val="20"/>
        </w:rPr>
      </w:pPr>
      <w:proofErr w:type="gramStart"/>
      <w:r>
        <w:rPr>
          <w:rFonts w:ascii="Helvetica" w:eastAsia="Times New Roman" w:hAnsi="Helvetica"/>
          <w:color w:val="C19954"/>
          <w:sz w:val="20"/>
          <w:szCs w:val="20"/>
        </w:rPr>
        <w:t>un</w:t>
      </w:r>
      <w:proofErr w:type="gramEnd"/>
      <w:r>
        <w:rPr>
          <w:rFonts w:ascii="Helvetica" w:eastAsia="Times New Roman" w:hAnsi="Helvetica"/>
          <w:color w:val="C19954"/>
          <w:sz w:val="20"/>
          <w:szCs w:val="20"/>
        </w:rPr>
        <w:t xml:space="preserve"> individu qui se trouve du même côté d’une variable donnée a une valeur élevée pour cette variable;</w:t>
      </w:r>
    </w:p>
    <w:p w14:paraId="3DE9D978" w14:textId="77777777" w:rsidR="005548B1" w:rsidRDefault="005548B1" w:rsidP="005548B1">
      <w:pPr>
        <w:numPr>
          <w:ilvl w:val="0"/>
          <w:numId w:val="21"/>
        </w:numPr>
        <w:shd w:val="clear" w:color="auto" w:fill="FDF9E4"/>
        <w:ind w:left="450"/>
        <w:rPr>
          <w:rFonts w:ascii="Helvetica" w:eastAsia="Times New Roman" w:hAnsi="Helvetica"/>
          <w:color w:val="C19954"/>
          <w:sz w:val="20"/>
          <w:szCs w:val="20"/>
        </w:rPr>
      </w:pPr>
      <w:proofErr w:type="gramStart"/>
      <w:r>
        <w:rPr>
          <w:rFonts w:ascii="Helvetica" w:eastAsia="Times New Roman" w:hAnsi="Helvetica"/>
          <w:color w:val="C19954"/>
          <w:sz w:val="20"/>
          <w:szCs w:val="20"/>
        </w:rPr>
        <w:t>un</w:t>
      </w:r>
      <w:proofErr w:type="gramEnd"/>
      <w:r>
        <w:rPr>
          <w:rFonts w:ascii="Helvetica" w:eastAsia="Times New Roman" w:hAnsi="Helvetica"/>
          <w:color w:val="C19954"/>
          <w:sz w:val="20"/>
          <w:szCs w:val="20"/>
        </w:rPr>
        <w:t xml:space="preserve"> individu qui se trouve sur le côté opposé d’une variable donnée a une faible valeur pour cette variable.</w:t>
      </w:r>
    </w:p>
    <w:p w14:paraId="4F4899CD"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Maintenant, en utilisant le résultat </w:t>
      </w:r>
      <w:proofErr w:type="spellStart"/>
      <w:r>
        <w:rPr>
          <w:rStyle w:val="CodeHTML"/>
          <w:color w:val="FC4E07"/>
        </w:rPr>
        <w:t>iris.pca</w:t>
      </w:r>
      <w:proofErr w:type="spellEnd"/>
      <w:r>
        <w:rPr>
          <w:rFonts w:ascii="Helvetica" w:hAnsi="Helvetica"/>
          <w:color w:val="021B34"/>
          <w:sz w:val="20"/>
          <w:szCs w:val="20"/>
        </w:rPr>
        <w:t xml:space="preserve">, nous </w:t>
      </w:r>
      <w:proofErr w:type="gramStart"/>
      <w:r>
        <w:rPr>
          <w:rFonts w:ascii="Helvetica" w:hAnsi="Helvetica"/>
          <w:color w:val="021B34"/>
          <w:sz w:val="20"/>
          <w:szCs w:val="20"/>
        </w:rPr>
        <w:t>allons:</w:t>
      </w:r>
      <w:proofErr w:type="gramEnd"/>
    </w:p>
    <w:p w14:paraId="2F412118" w14:textId="77777777" w:rsidR="005548B1" w:rsidRDefault="005548B1" w:rsidP="005548B1">
      <w:pPr>
        <w:numPr>
          <w:ilvl w:val="0"/>
          <w:numId w:val="22"/>
        </w:numPr>
        <w:shd w:val="clear" w:color="auto" w:fill="FFFFFF"/>
        <w:ind w:left="450"/>
        <w:jc w:val="both"/>
        <w:rPr>
          <w:rFonts w:ascii="Helvetica" w:eastAsia="Times New Roman" w:hAnsi="Helvetica"/>
          <w:color w:val="021B34"/>
          <w:sz w:val="20"/>
          <w:szCs w:val="20"/>
        </w:rPr>
      </w:pPr>
      <w:proofErr w:type="gramStart"/>
      <w:r>
        <w:rPr>
          <w:rFonts w:ascii="Helvetica" w:eastAsia="Times New Roman" w:hAnsi="Helvetica"/>
          <w:color w:val="021B34"/>
          <w:sz w:val="20"/>
          <w:szCs w:val="20"/>
        </w:rPr>
        <w:t>faire</w:t>
      </w:r>
      <w:proofErr w:type="gramEnd"/>
      <w:r>
        <w:rPr>
          <w:rFonts w:ascii="Helvetica" w:eastAsia="Times New Roman" w:hAnsi="Helvetica"/>
          <w:color w:val="021B34"/>
          <w:sz w:val="20"/>
          <w:szCs w:val="20"/>
        </w:rPr>
        <w:t xml:space="preserve"> un </w:t>
      </w:r>
      <w:proofErr w:type="spellStart"/>
      <w:r>
        <w:rPr>
          <w:rFonts w:ascii="Helvetica" w:eastAsia="Times New Roman" w:hAnsi="Helvetica"/>
          <w:color w:val="021B34"/>
          <w:sz w:val="20"/>
          <w:szCs w:val="20"/>
        </w:rPr>
        <w:t>biplot</w:t>
      </w:r>
      <w:proofErr w:type="spellEnd"/>
      <w:r>
        <w:rPr>
          <w:rFonts w:ascii="Helvetica" w:eastAsia="Times New Roman" w:hAnsi="Helvetica"/>
          <w:color w:val="021B34"/>
          <w:sz w:val="20"/>
          <w:szCs w:val="20"/>
        </w:rPr>
        <w:t xml:space="preserve"> des individus et des variables</w:t>
      </w:r>
    </w:p>
    <w:p w14:paraId="709F6477" w14:textId="77777777" w:rsidR="005548B1" w:rsidRDefault="005548B1" w:rsidP="005548B1">
      <w:pPr>
        <w:numPr>
          <w:ilvl w:val="0"/>
          <w:numId w:val="22"/>
        </w:numPr>
        <w:shd w:val="clear" w:color="auto" w:fill="FFFFFF"/>
        <w:ind w:left="450"/>
        <w:jc w:val="both"/>
        <w:rPr>
          <w:rFonts w:ascii="Helvetica" w:eastAsia="Times New Roman" w:hAnsi="Helvetica"/>
          <w:color w:val="021B34"/>
          <w:sz w:val="20"/>
          <w:szCs w:val="20"/>
        </w:rPr>
      </w:pPr>
      <w:proofErr w:type="gramStart"/>
      <w:r>
        <w:rPr>
          <w:rFonts w:ascii="Helvetica" w:eastAsia="Times New Roman" w:hAnsi="Helvetica"/>
          <w:color w:val="021B34"/>
          <w:sz w:val="20"/>
          <w:szCs w:val="20"/>
        </w:rPr>
        <w:t>changer</w:t>
      </w:r>
      <w:proofErr w:type="gramEnd"/>
      <w:r>
        <w:rPr>
          <w:rFonts w:ascii="Helvetica" w:eastAsia="Times New Roman" w:hAnsi="Helvetica"/>
          <w:color w:val="021B34"/>
          <w:sz w:val="20"/>
          <w:szCs w:val="20"/>
        </w:rPr>
        <w:t xml:space="preserve"> la couleur des individus par groupes: </w:t>
      </w:r>
      <w:proofErr w:type="spellStart"/>
      <w:r>
        <w:rPr>
          <w:rFonts w:ascii="Helvetica" w:eastAsia="Times New Roman" w:hAnsi="Helvetica"/>
          <w:color w:val="021B34"/>
          <w:sz w:val="20"/>
          <w:szCs w:val="20"/>
        </w:rPr>
        <w:t>col.ind</w:t>
      </w:r>
      <w:proofErr w:type="spellEnd"/>
      <w:r>
        <w:rPr>
          <w:rFonts w:ascii="Helvetica" w:eastAsia="Times New Roman" w:hAnsi="Helvetica"/>
          <w:color w:val="021B34"/>
          <w:sz w:val="20"/>
          <w:szCs w:val="20"/>
        </w:rPr>
        <w:t xml:space="preserve"> = </w:t>
      </w:r>
      <w:proofErr w:type="spellStart"/>
      <w:r>
        <w:rPr>
          <w:rFonts w:ascii="Helvetica" w:eastAsia="Times New Roman" w:hAnsi="Helvetica"/>
          <w:color w:val="021B34"/>
          <w:sz w:val="20"/>
          <w:szCs w:val="20"/>
        </w:rPr>
        <w:t>iris$Species</w:t>
      </w:r>
      <w:proofErr w:type="spellEnd"/>
    </w:p>
    <w:p w14:paraId="2DDE25C3" w14:textId="77777777" w:rsidR="005548B1" w:rsidRDefault="005548B1" w:rsidP="005548B1">
      <w:pPr>
        <w:numPr>
          <w:ilvl w:val="0"/>
          <w:numId w:val="22"/>
        </w:numPr>
        <w:shd w:val="clear" w:color="auto" w:fill="FFFFFF"/>
        <w:ind w:left="450"/>
        <w:jc w:val="both"/>
        <w:rPr>
          <w:rFonts w:ascii="Helvetica" w:eastAsia="Times New Roman" w:hAnsi="Helvetica"/>
          <w:color w:val="021B34"/>
          <w:sz w:val="20"/>
          <w:szCs w:val="20"/>
        </w:rPr>
      </w:pPr>
      <w:proofErr w:type="gramStart"/>
      <w:r>
        <w:rPr>
          <w:rFonts w:ascii="Helvetica" w:eastAsia="Times New Roman" w:hAnsi="Helvetica"/>
          <w:color w:val="021B34"/>
          <w:sz w:val="20"/>
          <w:szCs w:val="20"/>
        </w:rPr>
        <w:t>afficher</w:t>
      </w:r>
      <w:proofErr w:type="gramEnd"/>
      <w:r>
        <w:rPr>
          <w:rFonts w:ascii="Helvetica" w:eastAsia="Times New Roman" w:hAnsi="Helvetica"/>
          <w:color w:val="021B34"/>
          <w:sz w:val="20"/>
          <w:szCs w:val="20"/>
        </w:rPr>
        <w:t xml:space="preserve"> uniquement l’annotation des variables: </w:t>
      </w:r>
      <w:r>
        <w:rPr>
          <w:rStyle w:val="CodeHTML"/>
          <w:color w:val="FC4E07"/>
        </w:rPr>
        <w:t>label = "var"</w:t>
      </w:r>
      <w:r>
        <w:rPr>
          <w:rFonts w:ascii="Helvetica" w:eastAsia="Times New Roman" w:hAnsi="Helvetica"/>
          <w:color w:val="021B34"/>
          <w:sz w:val="20"/>
          <w:szCs w:val="20"/>
        </w:rPr>
        <w:t> ou utilisez </w:t>
      </w:r>
      <w:proofErr w:type="spellStart"/>
      <w:r>
        <w:rPr>
          <w:rStyle w:val="CodeHTML"/>
          <w:color w:val="FC4E07"/>
        </w:rPr>
        <w:t>geom.ind</w:t>
      </w:r>
      <w:proofErr w:type="spellEnd"/>
      <w:r>
        <w:rPr>
          <w:rStyle w:val="CodeHTML"/>
          <w:color w:val="FC4E07"/>
        </w:rPr>
        <w:t xml:space="preserve"> = "point"</w:t>
      </w:r>
    </w:p>
    <w:p w14:paraId="3E5B7F7C"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_pca_biplot</w:t>
      </w:r>
      <w:proofErr w:type="spell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iris.pca</w:t>
      </w:r>
      <w:proofErr w:type="spellEnd"/>
      <w:r>
        <w:rPr>
          <w:rStyle w:val="CodeHTML"/>
          <w:rFonts w:ascii="Courier" w:hAnsi="Courier"/>
          <w:color w:val="021B34"/>
          <w:shd w:val="clear" w:color="auto" w:fill="F5F5F5"/>
        </w:rPr>
        <w:t>,</w:t>
      </w:r>
    </w:p>
    <w:p w14:paraId="57368320"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col.ind</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iris</w:t>
      </w:r>
      <w:r>
        <w:rPr>
          <w:rStyle w:val="operator"/>
          <w:rFonts w:ascii="Courier" w:hAnsi="Courier"/>
          <w:color w:val="687687"/>
          <w:shd w:val="clear" w:color="auto" w:fill="F5F5F5"/>
        </w:rPr>
        <w:t>$</w:t>
      </w:r>
      <w:r>
        <w:rPr>
          <w:rStyle w:val="identifier"/>
          <w:rFonts w:ascii="Courier" w:hAnsi="Courier"/>
          <w:color w:val="000000"/>
          <w:shd w:val="clear" w:color="auto" w:fill="F5F5F5"/>
        </w:rPr>
        <w:t>Species</w:t>
      </w:r>
      <w:proofErr w:type="spellEnd"/>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palette</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jco</w:t>
      </w:r>
      <w:proofErr w:type="spellEnd"/>
      <w:r>
        <w:rPr>
          <w:rStyle w:val="string"/>
          <w:rFonts w:ascii="Courier" w:hAnsi="Courier"/>
          <w:color w:val="FF0000"/>
          <w:shd w:val="clear" w:color="auto" w:fill="F5F5F5"/>
        </w:rPr>
        <w:t>"</w:t>
      </w:r>
      <w:r>
        <w:rPr>
          <w:rStyle w:val="CodeHTML"/>
          <w:rFonts w:ascii="Courier" w:hAnsi="Courier"/>
          <w:color w:val="021B34"/>
          <w:shd w:val="clear" w:color="auto" w:fill="F5F5F5"/>
        </w:rPr>
        <w:t>,</w:t>
      </w:r>
    </w:p>
    <w:p w14:paraId="61513C9D"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addEllipses</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literal"/>
          <w:rFonts w:ascii="Courier" w:hAnsi="Courier"/>
          <w:color w:val="5848F6"/>
          <w:shd w:val="clear" w:color="auto" w:fill="F5F5F5"/>
        </w:rPr>
        <w:t>TRUE</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label</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"var"</w:t>
      </w:r>
      <w:r>
        <w:rPr>
          <w:rStyle w:val="CodeHTML"/>
          <w:rFonts w:ascii="Courier" w:hAnsi="Courier"/>
          <w:color w:val="021B34"/>
          <w:shd w:val="clear" w:color="auto" w:fill="F5F5F5"/>
        </w:rPr>
        <w:t>,</w:t>
      </w:r>
    </w:p>
    <w:p w14:paraId="048F32A6"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col.var</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"black"</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repel</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literal"/>
          <w:rFonts w:ascii="Courier" w:hAnsi="Courier"/>
          <w:color w:val="5848F6"/>
          <w:shd w:val="clear" w:color="auto" w:fill="F5F5F5"/>
        </w:rPr>
        <w:t>TRUE</w:t>
      </w:r>
      <w:r>
        <w:rPr>
          <w:rStyle w:val="CodeHTML"/>
          <w:rFonts w:ascii="Courier" w:hAnsi="Courier"/>
          <w:color w:val="021B34"/>
          <w:shd w:val="clear" w:color="auto" w:fill="F5F5F5"/>
        </w:rPr>
        <w:t>,</w:t>
      </w:r>
    </w:p>
    <w:p w14:paraId="0496B518" w14:textId="77777777" w:rsidR="005548B1" w:rsidRDefault="005548B1" w:rsidP="005548B1">
      <w:pPr>
        <w:pStyle w:val="PrformatHTML"/>
        <w:shd w:val="clear" w:color="auto" w:fill="FFFFFF"/>
        <w:jc w:val="both"/>
        <w:rPr>
          <w:color w:val="021B34"/>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legend.title</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Species</w:t>
      </w:r>
      <w:proofErr w:type="spellEnd"/>
      <w:r>
        <w:rPr>
          <w:rStyle w:val="string"/>
          <w:rFonts w:ascii="Courier" w:hAnsi="Courier"/>
          <w:color w:val="FF0000"/>
          <w:shd w:val="clear" w:color="auto" w:fill="F5F5F5"/>
        </w:rPr>
        <w:t>"</w:t>
      </w:r>
      <w:r>
        <w:rPr>
          <w:rStyle w:val="paren"/>
          <w:rFonts w:ascii="Courier" w:hAnsi="Courier"/>
          <w:color w:val="687687"/>
          <w:shd w:val="clear" w:color="auto" w:fill="F5F5F5"/>
        </w:rPr>
        <w:t>)</w:t>
      </w:r>
    </w:p>
    <w:p w14:paraId="24AE0255"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noProof/>
          <w:color w:val="021B34"/>
          <w:sz w:val="20"/>
          <w:szCs w:val="20"/>
        </w:rPr>
        <w:drawing>
          <wp:inline distT="0" distB="0" distL="0" distR="0" wp14:anchorId="01CCC9F4" wp14:editId="286C5675">
            <wp:extent cx="5029200" cy="4114800"/>
            <wp:effectExtent l="0" t="0" r="0" b="0"/>
            <wp:docPr id="6" name="Image 6" descr="http://www.sthda.com/french/sthda-upload/figures/principal-component-methods/006-analyse-en-composantes-principales-biplot-changer-couleur-par-group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thda.com/french/sthda-upload/figures/principal-component-methods/006-analyse-en-composantes-principales-biplot-changer-couleur-par-groupe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4114800"/>
                    </a:xfrm>
                    <a:prstGeom prst="rect">
                      <a:avLst/>
                    </a:prstGeom>
                    <a:noFill/>
                    <a:ln>
                      <a:noFill/>
                    </a:ln>
                  </pic:spPr>
                </pic:pic>
              </a:graphicData>
            </a:graphic>
          </wp:inline>
        </w:drawing>
      </w:r>
    </w:p>
    <w:p w14:paraId="429C3B97"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Dans l’exemple suivant, nous voulons colorer les individus et les variables par groupes. L’astuce consiste à utiliser </w:t>
      </w:r>
      <w:proofErr w:type="spellStart"/>
      <w:r>
        <w:rPr>
          <w:rStyle w:val="CodeHTML"/>
          <w:color w:val="FC4E07"/>
        </w:rPr>
        <w:t>pointshape</w:t>
      </w:r>
      <w:proofErr w:type="spellEnd"/>
      <w:r>
        <w:rPr>
          <w:rStyle w:val="CodeHTML"/>
          <w:color w:val="FC4E07"/>
        </w:rPr>
        <w:t xml:space="preserve"> = 21</w:t>
      </w:r>
      <w:r>
        <w:rPr>
          <w:rFonts w:ascii="Helvetica" w:hAnsi="Helvetica"/>
          <w:color w:val="021B34"/>
          <w:sz w:val="20"/>
          <w:szCs w:val="20"/>
        </w:rPr>
        <w:t> pour les points des individus. Cette forme de point particulière peut être remplie par une couleur en utilisant l’argument </w:t>
      </w:r>
      <w:proofErr w:type="spellStart"/>
      <w:r>
        <w:rPr>
          <w:rStyle w:val="CodeHTML"/>
          <w:color w:val="FC4E07"/>
        </w:rPr>
        <w:t>fill.ind</w:t>
      </w:r>
      <w:proofErr w:type="spellEnd"/>
      <w:r>
        <w:rPr>
          <w:rFonts w:ascii="Helvetica" w:hAnsi="Helvetica"/>
          <w:color w:val="021B34"/>
          <w:sz w:val="20"/>
          <w:szCs w:val="20"/>
        </w:rPr>
        <w:t>. La couleur de la bordure des points des individus est définie en “black” en utilisant </w:t>
      </w:r>
      <w:proofErr w:type="spellStart"/>
      <w:r>
        <w:rPr>
          <w:rStyle w:val="CodeHTML"/>
          <w:color w:val="FC4E07"/>
        </w:rPr>
        <w:t>col.ind</w:t>
      </w:r>
      <w:proofErr w:type="spellEnd"/>
      <w:r>
        <w:rPr>
          <w:rFonts w:ascii="Helvetica" w:hAnsi="Helvetica"/>
          <w:color w:val="021B34"/>
          <w:sz w:val="20"/>
          <w:szCs w:val="20"/>
        </w:rPr>
        <w:t>. Pour colorer les variables par groupes, l’argument </w:t>
      </w:r>
      <w:proofErr w:type="spellStart"/>
      <w:r>
        <w:rPr>
          <w:rStyle w:val="CodeHTML"/>
          <w:color w:val="FC4E07"/>
        </w:rPr>
        <w:t>col.var</w:t>
      </w:r>
      <w:proofErr w:type="spellEnd"/>
      <w:r>
        <w:rPr>
          <w:rFonts w:ascii="Helvetica" w:hAnsi="Helvetica"/>
          <w:color w:val="021B34"/>
          <w:sz w:val="20"/>
          <w:szCs w:val="20"/>
        </w:rPr>
        <w:t> sera utilisé.</w:t>
      </w:r>
    </w:p>
    <w:p w14:paraId="7EA6D8FB"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 xml:space="preserve">Pour personnaliser les couleurs des individus et des variables, nous utilisons les fonctions </w:t>
      </w:r>
      <w:proofErr w:type="spellStart"/>
      <w:r>
        <w:rPr>
          <w:rFonts w:ascii="Helvetica" w:hAnsi="Helvetica"/>
          <w:color w:val="021B34"/>
          <w:sz w:val="20"/>
          <w:szCs w:val="20"/>
        </w:rPr>
        <w:t>helper</w:t>
      </w:r>
      <w:proofErr w:type="spellEnd"/>
      <w:r>
        <w:rPr>
          <w:rFonts w:ascii="Helvetica" w:hAnsi="Helvetica"/>
          <w:color w:val="021B34"/>
          <w:sz w:val="20"/>
          <w:szCs w:val="20"/>
        </w:rPr>
        <w:t> </w:t>
      </w:r>
      <w:proofErr w:type="spellStart"/>
      <w:r>
        <w:rPr>
          <w:rStyle w:val="CodeHTML"/>
          <w:color w:val="FC4E07"/>
        </w:rPr>
        <w:t>fill_</w:t>
      </w:r>
      <w:proofErr w:type="gramStart"/>
      <w:r>
        <w:rPr>
          <w:rStyle w:val="CodeHTML"/>
          <w:color w:val="FC4E07"/>
        </w:rPr>
        <w:t>palette</w:t>
      </w:r>
      <w:proofErr w:type="spellEnd"/>
      <w:r>
        <w:rPr>
          <w:rStyle w:val="CodeHTML"/>
          <w:color w:val="FC4E07"/>
        </w:rPr>
        <w:t>(</w:t>
      </w:r>
      <w:proofErr w:type="gramEnd"/>
      <w:r>
        <w:rPr>
          <w:rStyle w:val="CodeHTML"/>
          <w:color w:val="FC4E07"/>
        </w:rPr>
        <w:t>)</w:t>
      </w:r>
      <w:r>
        <w:rPr>
          <w:rFonts w:ascii="Helvetica" w:hAnsi="Helvetica"/>
          <w:color w:val="021B34"/>
          <w:sz w:val="20"/>
          <w:szCs w:val="20"/>
        </w:rPr>
        <w:t> et </w:t>
      </w:r>
      <w:proofErr w:type="spellStart"/>
      <w:r>
        <w:rPr>
          <w:rStyle w:val="CodeHTML"/>
          <w:color w:val="FC4E07"/>
        </w:rPr>
        <w:t>color_palette</w:t>
      </w:r>
      <w:proofErr w:type="spellEnd"/>
      <w:r>
        <w:rPr>
          <w:rStyle w:val="CodeHTML"/>
          <w:color w:val="FC4E07"/>
        </w:rPr>
        <w:t>()</w:t>
      </w:r>
      <w:r>
        <w:rPr>
          <w:rFonts w:ascii="Helvetica" w:hAnsi="Helvetica"/>
          <w:color w:val="021B34"/>
          <w:sz w:val="20"/>
          <w:szCs w:val="20"/>
        </w:rPr>
        <w:t xml:space="preserve"> [package </w:t>
      </w:r>
      <w:proofErr w:type="spellStart"/>
      <w:r>
        <w:rPr>
          <w:rFonts w:ascii="Helvetica" w:hAnsi="Helvetica"/>
          <w:color w:val="021B34"/>
          <w:sz w:val="20"/>
          <w:szCs w:val="20"/>
        </w:rPr>
        <w:t>ggpubr</w:t>
      </w:r>
      <w:proofErr w:type="spellEnd"/>
      <w:r>
        <w:rPr>
          <w:rFonts w:ascii="Helvetica" w:hAnsi="Helvetica"/>
          <w:color w:val="021B34"/>
          <w:sz w:val="20"/>
          <w:szCs w:val="20"/>
        </w:rPr>
        <w:t>].</w:t>
      </w:r>
    </w:p>
    <w:p w14:paraId="61DF202D"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lastRenderedPageBreak/>
        <w:t>fviz</w:t>
      </w:r>
      <w:proofErr w:type="gramEnd"/>
      <w:r>
        <w:rPr>
          <w:rStyle w:val="identifier"/>
          <w:rFonts w:ascii="Courier" w:hAnsi="Courier"/>
          <w:color w:val="000000"/>
          <w:shd w:val="clear" w:color="auto" w:fill="F5F5F5"/>
        </w:rPr>
        <w:t>_pca_biplot</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iris.pca</w:t>
      </w:r>
      <w:proofErr w:type="spellEnd"/>
      <w:r>
        <w:rPr>
          <w:rStyle w:val="CodeHTML"/>
          <w:rFonts w:ascii="Courier" w:hAnsi="Courier"/>
          <w:color w:val="021B34"/>
          <w:shd w:val="clear" w:color="auto" w:fill="F5F5F5"/>
        </w:rPr>
        <w:t xml:space="preserve">, </w:t>
      </w:r>
    </w:p>
    <w:p w14:paraId="47E23617"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r>
        <w:rPr>
          <w:rStyle w:val="comment"/>
          <w:rFonts w:ascii="Courier" w:hAnsi="Courier"/>
          <w:color w:val="228B22"/>
          <w:shd w:val="clear" w:color="auto" w:fill="F5F5F5"/>
        </w:rPr>
        <w:t xml:space="preserve"># </w:t>
      </w:r>
      <w:proofErr w:type="spellStart"/>
      <w:r>
        <w:rPr>
          <w:rStyle w:val="comment"/>
          <w:rFonts w:ascii="Courier" w:hAnsi="Courier"/>
          <w:color w:val="228B22"/>
          <w:shd w:val="clear" w:color="auto" w:fill="F5F5F5"/>
        </w:rPr>
        <w:t>Colueur</w:t>
      </w:r>
      <w:proofErr w:type="spellEnd"/>
      <w:r>
        <w:rPr>
          <w:rStyle w:val="comment"/>
          <w:rFonts w:ascii="Courier" w:hAnsi="Courier"/>
          <w:color w:val="228B22"/>
          <w:shd w:val="clear" w:color="auto" w:fill="F5F5F5"/>
        </w:rPr>
        <w:t xml:space="preserve"> de remplissage des </w:t>
      </w:r>
      <w:proofErr w:type="spellStart"/>
      <w:r>
        <w:rPr>
          <w:rStyle w:val="comment"/>
          <w:rFonts w:ascii="Courier" w:hAnsi="Courier"/>
          <w:color w:val="228B22"/>
          <w:shd w:val="clear" w:color="auto" w:fill="F5F5F5"/>
        </w:rPr>
        <w:t>individdus</w:t>
      </w:r>
      <w:proofErr w:type="spellEnd"/>
      <w:r>
        <w:rPr>
          <w:rStyle w:val="comment"/>
          <w:rFonts w:ascii="Courier" w:hAnsi="Courier"/>
          <w:color w:val="228B22"/>
          <w:shd w:val="clear" w:color="auto" w:fill="F5F5F5"/>
        </w:rPr>
        <w:t xml:space="preserve"> par groupes</w:t>
      </w:r>
    </w:p>
    <w:p w14:paraId="4C41DEBB"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geom.ind</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"point"</w:t>
      </w:r>
      <w:r>
        <w:rPr>
          <w:rStyle w:val="CodeHTML"/>
          <w:rFonts w:ascii="Courier" w:hAnsi="Courier"/>
          <w:color w:val="021B34"/>
          <w:shd w:val="clear" w:color="auto" w:fill="F5F5F5"/>
        </w:rPr>
        <w:t>,</w:t>
      </w:r>
    </w:p>
    <w:p w14:paraId="160A85A0"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pointshape</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21</w:t>
      </w:r>
      <w:r>
        <w:rPr>
          <w:rStyle w:val="CodeHTML"/>
          <w:rFonts w:ascii="Courier" w:hAnsi="Courier"/>
          <w:color w:val="021B34"/>
          <w:shd w:val="clear" w:color="auto" w:fill="F5F5F5"/>
        </w:rPr>
        <w:t>,</w:t>
      </w:r>
    </w:p>
    <w:p w14:paraId="2CB50EDD"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pointsize</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2.5</w:t>
      </w:r>
      <w:r>
        <w:rPr>
          <w:rStyle w:val="CodeHTML"/>
          <w:rFonts w:ascii="Courier" w:hAnsi="Courier"/>
          <w:color w:val="021B34"/>
          <w:shd w:val="clear" w:color="auto" w:fill="F5F5F5"/>
        </w:rPr>
        <w:t>,</w:t>
      </w:r>
    </w:p>
    <w:p w14:paraId="3907EF8E"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fill.ind</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iris</w:t>
      </w:r>
      <w:r>
        <w:rPr>
          <w:rStyle w:val="operator"/>
          <w:rFonts w:ascii="Courier" w:hAnsi="Courier"/>
          <w:color w:val="687687"/>
          <w:shd w:val="clear" w:color="auto" w:fill="F5F5F5"/>
        </w:rPr>
        <w:t>$</w:t>
      </w:r>
      <w:r>
        <w:rPr>
          <w:rStyle w:val="identifier"/>
          <w:rFonts w:ascii="Courier" w:hAnsi="Courier"/>
          <w:color w:val="000000"/>
          <w:shd w:val="clear" w:color="auto" w:fill="F5F5F5"/>
        </w:rPr>
        <w:t>Species</w:t>
      </w:r>
      <w:proofErr w:type="spellEnd"/>
      <w:r>
        <w:rPr>
          <w:rStyle w:val="CodeHTML"/>
          <w:rFonts w:ascii="Courier" w:hAnsi="Courier"/>
          <w:color w:val="021B34"/>
          <w:shd w:val="clear" w:color="auto" w:fill="F5F5F5"/>
        </w:rPr>
        <w:t>,</w:t>
      </w:r>
    </w:p>
    <w:p w14:paraId="007DE811"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col.ind</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"black"</w:t>
      </w:r>
      <w:r>
        <w:rPr>
          <w:rStyle w:val="CodeHTML"/>
          <w:rFonts w:ascii="Courier" w:hAnsi="Courier"/>
          <w:color w:val="021B34"/>
          <w:shd w:val="clear" w:color="auto" w:fill="F5F5F5"/>
        </w:rPr>
        <w:t>,</w:t>
      </w:r>
    </w:p>
    <w:p w14:paraId="793C809B"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r>
        <w:rPr>
          <w:rStyle w:val="comment"/>
          <w:rFonts w:ascii="Courier" w:hAnsi="Courier"/>
          <w:color w:val="228B22"/>
          <w:shd w:val="clear" w:color="auto" w:fill="F5F5F5"/>
        </w:rPr>
        <w:t># Colorer les variables par groupes</w:t>
      </w:r>
    </w:p>
    <w:p w14:paraId="211EAF80"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col.var</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proofErr w:type="gramStart"/>
      <w:r>
        <w:rPr>
          <w:rStyle w:val="identifier"/>
          <w:rFonts w:ascii="Courier" w:hAnsi="Courier"/>
          <w:color w:val="000000"/>
          <w:shd w:val="clear" w:color="auto" w:fill="F5F5F5"/>
        </w:rPr>
        <w:t>factor</w:t>
      </w:r>
      <w:r>
        <w:rPr>
          <w:rStyle w:val="paren"/>
          <w:rFonts w:ascii="Courier" w:hAnsi="Courier"/>
          <w:color w:val="687687"/>
          <w:shd w:val="clear" w:color="auto" w:fill="F5F5F5"/>
        </w:rPr>
        <w:t>(</w:t>
      </w:r>
      <w:proofErr w:type="gramEnd"/>
      <w:r>
        <w:rPr>
          <w:rStyle w:val="identifier"/>
          <w:rFonts w:ascii="Courier" w:hAnsi="Courier"/>
          <w:color w:val="000000"/>
          <w:shd w:val="clear" w:color="auto" w:fill="F5F5F5"/>
        </w:rPr>
        <w:t>c</w:t>
      </w:r>
      <w:r>
        <w:rPr>
          <w:rStyle w:val="paren"/>
          <w:rFonts w:ascii="Courier" w:hAnsi="Courier"/>
          <w:color w:val="687687"/>
          <w:shd w:val="clear" w:color="auto" w:fill="F5F5F5"/>
        </w:rPr>
        <w:t>(</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sepal</w:t>
      </w:r>
      <w:proofErr w:type="spellEnd"/>
      <w:r>
        <w:rPr>
          <w:rStyle w:val="string"/>
          <w:rFonts w:ascii="Courier" w:hAnsi="Courier"/>
          <w:color w:val="FF0000"/>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sepal</w:t>
      </w:r>
      <w:proofErr w:type="spellEnd"/>
      <w:r>
        <w:rPr>
          <w:rStyle w:val="string"/>
          <w:rFonts w:ascii="Courier" w:hAnsi="Courier"/>
          <w:color w:val="FF0000"/>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petal</w:t>
      </w:r>
      <w:proofErr w:type="spellEnd"/>
      <w:r>
        <w:rPr>
          <w:rStyle w:val="string"/>
          <w:rFonts w:ascii="Courier" w:hAnsi="Courier"/>
          <w:color w:val="FF0000"/>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petal</w:t>
      </w:r>
      <w:proofErr w:type="spellEnd"/>
      <w:r>
        <w:rPr>
          <w:rStyle w:val="string"/>
          <w:rFonts w:ascii="Courier" w:hAnsi="Courier"/>
          <w:color w:val="FF0000"/>
          <w:shd w:val="clear" w:color="auto" w:fill="F5F5F5"/>
        </w:rPr>
        <w:t>"</w:t>
      </w:r>
      <w:r>
        <w:rPr>
          <w:rStyle w:val="paren"/>
          <w:rFonts w:ascii="Courier" w:hAnsi="Courier"/>
          <w:color w:val="687687"/>
          <w:shd w:val="clear" w:color="auto" w:fill="F5F5F5"/>
        </w:rPr>
        <w:t>))</w:t>
      </w:r>
      <w:r>
        <w:rPr>
          <w:rStyle w:val="CodeHTML"/>
          <w:rFonts w:ascii="Courier" w:hAnsi="Courier"/>
          <w:color w:val="021B34"/>
          <w:shd w:val="clear" w:color="auto" w:fill="F5F5F5"/>
        </w:rPr>
        <w:t>,</w:t>
      </w:r>
    </w:p>
    <w:p w14:paraId="313F83D0"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
    <w:p w14:paraId="6CB092E2"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legend.title</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list</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fill</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Species</w:t>
      </w:r>
      <w:proofErr w:type="spellEnd"/>
      <w:r>
        <w:rPr>
          <w:rStyle w:val="string"/>
          <w:rFonts w:ascii="Courier" w:hAnsi="Courier"/>
          <w:color w:val="FF0000"/>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color</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"Clusters"</w:t>
      </w:r>
      <w:r>
        <w:rPr>
          <w:rStyle w:val="paren"/>
          <w:rFonts w:ascii="Courier" w:hAnsi="Courier"/>
          <w:color w:val="687687"/>
          <w:shd w:val="clear" w:color="auto" w:fill="F5F5F5"/>
        </w:rPr>
        <w:t>)</w:t>
      </w:r>
      <w:r>
        <w:rPr>
          <w:rStyle w:val="CodeHTML"/>
          <w:rFonts w:ascii="Courier" w:hAnsi="Courier"/>
          <w:color w:val="021B34"/>
          <w:shd w:val="clear" w:color="auto" w:fill="F5F5F5"/>
        </w:rPr>
        <w:t>,</w:t>
      </w:r>
    </w:p>
    <w:p w14:paraId="4CFFDD84"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repel</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literal"/>
          <w:rFonts w:ascii="Courier" w:hAnsi="Courier"/>
          <w:color w:val="5848F6"/>
          <w:shd w:val="clear" w:color="auto" w:fill="F5F5F5"/>
        </w:rPr>
        <w:t>TRUE</w:t>
      </w:r>
      <w:r>
        <w:rPr>
          <w:rStyle w:val="CodeHTML"/>
          <w:rFonts w:ascii="Courier" w:hAnsi="Courier"/>
          <w:color w:val="021B34"/>
          <w:shd w:val="clear" w:color="auto" w:fill="F5F5F5"/>
        </w:rPr>
        <w:t xml:space="preserve">        </w:t>
      </w:r>
      <w:r>
        <w:rPr>
          <w:rStyle w:val="comment"/>
          <w:rFonts w:ascii="Courier" w:hAnsi="Courier"/>
          <w:color w:val="228B22"/>
          <w:shd w:val="clear" w:color="auto" w:fill="F5F5F5"/>
        </w:rPr>
        <w:t xml:space="preserve"># Evite le </w:t>
      </w:r>
      <w:proofErr w:type="spellStart"/>
      <w:r>
        <w:rPr>
          <w:rStyle w:val="comment"/>
          <w:rFonts w:ascii="Courier" w:hAnsi="Courier"/>
          <w:color w:val="228B22"/>
          <w:shd w:val="clear" w:color="auto" w:fill="F5F5F5"/>
        </w:rPr>
        <w:t>chévauchement</w:t>
      </w:r>
      <w:proofErr w:type="spellEnd"/>
      <w:r>
        <w:rPr>
          <w:rStyle w:val="comment"/>
          <w:rFonts w:ascii="Courier" w:hAnsi="Courier"/>
          <w:color w:val="228B22"/>
          <w:shd w:val="clear" w:color="auto" w:fill="F5F5F5"/>
        </w:rPr>
        <w:t xml:space="preserve"> du texte</w:t>
      </w:r>
    </w:p>
    <w:p w14:paraId="0EE1DCB5"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r>
        <w:rPr>
          <w:rStyle w:val="operator"/>
          <w:rFonts w:ascii="Courier" w:hAnsi="Courier"/>
          <w:color w:val="687687"/>
          <w:shd w:val="clear" w:color="auto" w:fill="F5F5F5"/>
        </w:rPr>
        <w:t>+</w:t>
      </w:r>
    </w:p>
    <w:p w14:paraId="09DCD7BC"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ggpubr</w:t>
      </w:r>
      <w:proofErr w:type="spellEnd"/>
      <w:r>
        <w:rPr>
          <w:rStyle w:val="operator"/>
          <w:rFonts w:ascii="Courier" w:hAnsi="Courier"/>
          <w:color w:val="687687"/>
          <w:shd w:val="clear" w:color="auto" w:fill="F5F5F5"/>
        </w:rPr>
        <w:t>::</w:t>
      </w:r>
      <w:proofErr w:type="spellStart"/>
      <w:proofErr w:type="gramEnd"/>
      <w:r>
        <w:rPr>
          <w:rStyle w:val="identifier"/>
          <w:rFonts w:ascii="Courier" w:hAnsi="Courier"/>
          <w:color w:val="000000"/>
          <w:shd w:val="clear" w:color="auto" w:fill="F5F5F5"/>
        </w:rPr>
        <w:t>fill_palette</w:t>
      </w:r>
      <w:proofErr w:type="spellEnd"/>
      <w:r>
        <w:rPr>
          <w:rStyle w:val="paren"/>
          <w:rFonts w:ascii="Courier" w:hAnsi="Courier"/>
          <w:color w:val="687687"/>
          <w:shd w:val="clear" w:color="auto" w:fill="F5F5F5"/>
        </w:rPr>
        <w:t>(</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jco</w:t>
      </w:r>
      <w:proofErr w:type="spellEnd"/>
      <w:r>
        <w:rPr>
          <w:rStyle w:val="string"/>
          <w:rFonts w:ascii="Courier" w:hAnsi="Courier"/>
          <w:color w:val="FF0000"/>
          <w:shd w:val="clear" w:color="auto" w:fill="F5F5F5"/>
        </w:rPr>
        <w:t>"</w:t>
      </w:r>
      <w:r>
        <w:rPr>
          <w:rStyle w:val="paren"/>
          <w:rFonts w:ascii="Courier" w:hAnsi="Courier"/>
          <w:color w:val="687687"/>
          <w:shd w:val="clear" w:color="auto" w:fill="F5F5F5"/>
        </w:rPr>
        <w:t>)</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comment"/>
          <w:rFonts w:ascii="Courier" w:hAnsi="Courier"/>
          <w:color w:val="228B22"/>
          <w:shd w:val="clear" w:color="auto" w:fill="F5F5F5"/>
        </w:rPr>
        <w:t># Couleur des individus</w:t>
      </w:r>
    </w:p>
    <w:p w14:paraId="784D01D0" w14:textId="77777777" w:rsidR="005548B1" w:rsidRDefault="005548B1" w:rsidP="005548B1">
      <w:pPr>
        <w:pStyle w:val="PrformatHTML"/>
        <w:shd w:val="clear" w:color="auto" w:fill="FFFFFF"/>
        <w:jc w:val="both"/>
        <w:rPr>
          <w:color w:val="021B34"/>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ggpubr</w:t>
      </w:r>
      <w:proofErr w:type="spellEnd"/>
      <w:r>
        <w:rPr>
          <w:rStyle w:val="operator"/>
          <w:rFonts w:ascii="Courier" w:hAnsi="Courier"/>
          <w:color w:val="687687"/>
          <w:shd w:val="clear" w:color="auto" w:fill="F5F5F5"/>
        </w:rPr>
        <w:t>::</w:t>
      </w:r>
      <w:proofErr w:type="spellStart"/>
      <w:proofErr w:type="gramEnd"/>
      <w:r>
        <w:rPr>
          <w:rStyle w:val="identifier"/>
          <w:rFonts w:ascii="Courier" w:hAnsi="Courier"/>
          <w:color w:val="000000"/>
          <w:shd w:val="clear" w:color="auto" w:fill="F5F5F5"/>
        </w:rPr>
        <w:t>color_palette</w:t>
      </w:r>
      <w:proofErr w:type="spellEnd"/>
      <w:r>
        <w:rPr>
          <w:rStyle w:val="paren"/>
          <w:rFonts w:ascii="Courier" w:hAnsi="Courier"/>
          <w:color w:val="687687"/>
          <w:shd w:val="clear" w:color="auto" w:fill="F5F5F5"/>
        </w:rPr>
        <w:t>(</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npg</w:t>
      </w:r>
      <w:proofErr w:type="spellEnd"/>
      <w:r>
        <w:rPr>
          <w:rStyle w:val="string"/>
          <w:rFonts w:ascii="Courier" w:hAnsi="Courier"/>
          <w:color w:val="FF0000"/>
          <w:shd w:val="clear" w:color="auto" w:fill="F5F5F5"/>
        </w:rPr>
        <w:t>"</w:t>
      </w:r>
      <w:r>
        <w:rPr>
          <w:rStyle w:val="paren"/>
          <w:rFonts w:ascii="Courier" w:hAnsi="Courier"/>
          <w:color w:val="687687"/>
          <w:shd w:val="clear" w:color="auto" w:fill="F5F5F5"/>
        </w:rPr>
        <w:t>)</w:t>
      </w:r>
      <w:r>
        <w:rPr>
          <w:rStyle w:val="CodeHTML"/>
          <w:rFonts w:ascii="Courier" w:hAnsi="Courier"/>
          <w:color w:val="021B34"/>
          <w:shd w:val="clear" w:color="auto" w:fill="F5F5F5"/>
        </w:rPr>
        <w:t xml:space="preserve">      </w:t>
      </w:r>
      <w:r>
        <w:rPr>
          <w:rStyle w:val="comment"/>
          <w:rFonts w:ascii="Courier" w:hAnsi="Courier"/>
          <w:color w:val="228B22"/>
          <w:shd w:val="clear" w:color="auto" w:fill="F5F5F5"/>
        </w:rPr>
        <w:t># Couleur des variables</w:t>
      </w:r>
    </w:p>
    <w:p w14:paraId="3D4B8372"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noProof/>
          <w:color w:val="021B34"/>
          <w:sz w:val="20"/>
          <w:szCs w:val="20"/>
        </w:rPr>
        <w:drawing>
          <wp:inline distT="0" distB="0" distL="0" distR="0" wp14:anchorId="5F3D7E8D" wp14:editId="552CD2F8">
            <wp:extent cx="5029200" cy="4114800"/>
            <wp:effectExtent l="0" t="0" r="0" b="0"/>
            <wp:docPr id="5" name="Image 5" descr="http://www.sthda.com/french/sthda-upload/figures/principal-component-methods/006-analyse-en-composantes-principales-colorer-individus-et-variables-par-group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sthda.com/french/sthda-upload/figures/principal-component-methods/006-analyse-en-composantes-principales-colorer-individus-et-variables-par-groupes-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4114800"/>
                    </a:xfrm>
                    <a:prstGeom prst="rect">
                      <a:avLst/>
                    </a:prstGeom>
                    <a:noFill/>
                    <a:ln>
                      <a:noFill/>
                    </a:ln>
                  </pic:spPr>
                </pic:pic>
              </a:graphicData>
            </a:graphic>
          </wp:inline>
        </w:drawing>
      </w:r>
    </w:p>
    <w:p w14:paraId="14FE820F"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Un autre exemple complexe est de colorer les individus par groupes (couleurs discrètes) et les variables par leurs contributions aux composantes principales (gradient de couleurs). En plus, nous modifierons la transparence des variables par leurs contributions en utilisant l’argument </w:t>
      </w:r>
      <w:proofErr w:type="spellStart"/>
      <w:r>
        <w:rPr>
          <w:rStyle w:val="CodeHTML"/>
          <w:color w:val="FC4E07"/>
        </w:rPr>
        <w:t>alpha.var</w:t>
      </w:r>
      <w:proofErr w:type="spellEnd"/>
      <w:r>
        <w:rPr>
          <w:rFonts w:ascii="Helvetica" w:hAnsi="Helvetica"/>
          <w:color w:val="021B34"/>
          <w:sz w:val="20"/>
          <w:szCs w:val="20"/>
        </w:rPr>
        <w:t>.</w:t>
      </w:r>
    </w:p>
    <w:p w14:paraId="02D04488"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_pca_biplot</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iris.pca</w:t>
      </w:r>
      <w:proofErr w:type="spellEnd"/>
      <w:r>
        <w:rPr>
          <w:rStyle w:val="CodeHTML"/>
          <w:rFonts w:ascii="Courier" w:hAnsi="Courier"/>
          <w:color w:val="021B34"/>
          <w:shd w:val="clear" w:color="auto" w:fill="F5F5F5"/>
        </w:rPr>
        <w:t xml:space="preserve">, </w:t>
      </w:r>
    </w:p>
    <w:p w14:paraId="0AE1C909"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r>
        <w:rPr>
          <w:rStyle w:val="comment"/>
          <w:rFonts w:ascii="Courier" w:hAnsi="Courier"/>
          <w:color w:val="228B22"/>
          <w:shd w:val="clear" w:color="auto" w:fill="F5F5F5"/>
        </w:rPr>
        <w:t># Individus</w:t>
      </w:r>
    </w:p>
    <w:p w14:paraId="12EA1785"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geom.ind</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"point"</w:t>
      </w:r>
      <w:r>
        <w:rPr>
          <w:rStyle w:val="CodeHTML"/>
          <w:rFonts w:ascii="Courier" w:hAnsi="Courier"/>
          <w:color w:val="021B34"/>
          <w:shd w:val="clear" w:color="auto" w:fill="F5F5F5"/>
        </w:rPr>
        <w:t>,</w:t>
      </w:r>
    </w:p>
    <w:p w14:paraId="39950B18"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fill.ind</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iris</w:t>
      </w:r>
      <w:r>
        <w:rPr>
          <w:rStyle w:val="operator"/>
          <w:rFonts w:ascii="Courier" w:hAnsi="Courier"/>
          <w:color w:val="687687"/>
          <w:shd w:val="clear" w:color="auto" w:fill="F5F5F5"/>
        </w:rPr>
        <w:t>$</w:t>
      </w:r>
      <w:r>
        <w:rPr>
          <w:rStyle w:val="identifier"/>
          <w:rFonts w:ascii="Courier" w:hAnsi="Courier"/>
          <w:color w:val="000000"/>
          <w:shd w:val="clear" w:color="auto" w:fill="F5F5F5"/>
        </w:rPr>
        <w:t>Species</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col.ind</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"black"</w:t>
      </w:r>
      <w:r>
        <w:rPr>
          <w:rStyle w:val="CodeHTML"/>
          <w:rFonts w:ascii="Courier" w:hAnsi="Courier"/>
          <w:color w:val="021B34"/>
          <w:shd w:val="clear" w:color="auto" w:fill="F5F5F5"/>
        </w:rPr>
        <w:t>,</w:t>
      </w:r>
    </w:p>
    <w:p w14:paraId="25D774BF"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pointshape</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21</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pointsize</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2</w:t>
      </w:r>
      <w:r>
        <w:rPr>
          <w:rStyle w:val="CodeHTML"/>
          <w:rFonts w:ascii="Courier" w:hAnsi="Courier"/>
          <w:color w:val="021B34"/>
          <w:shd w:val="clear" w:color="auto" w:fill="F5F5F5"/>
        </w:rPr>
        <w:t>,</w:t>
      </w:r>
    </w:p>
    <w:p w14:paraId="55A67716"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gramStart"/>
      <w:r>
        <w:rPr>
          <w:rStyle w:val="identifier"/>
          <w:rFonts w:ascii="Courier" w:hAnsi="Courier"/>
          <w:color w:val="000000"/>
          <w:shd w:val="clear" w:color="auto" w:fill="F5F5F5"/>
        </w:rPr>
        <w:t>palette</w:t>
      </w:r>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jco</w:t>
      </w:r>
      <w:proofErr w:type="spellEnd"/>
      <w:r>
        <w:rPr>
          <w:rStyle w:val="string"/>
          <w:rFonts w:ascii="Courier" w:hAnsi="Courier"/>
          <w:color w:val="FF0000"/>
          <w:shd w:val="clear" w:color="auto" w:fill="F5F5F5"/>
        </w:rPr>
        <w:t>"</w:t>
      </w:r>
      <w:r>
        <w:rPr>
          <w:rStyle w:val="CodeHTML"/>
          <w:rFonts w:ascii="Courier" w:hAnsi="Courier"/>
          <w:color w:val="021B34"/>
          <w:shd w:val="clear" w:color="auto" w:fill="F5F5F5"/>
        </w:rPr>
        <w:t>,</w:t>
      </w:r>
    </w:p>
    <w:p w14:paraId="6E336D91"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addEllipses</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literal"/>
          <w:rFonts w:ascii="Courier" w:hAnsi="Courier"/>
          <w:color w:val="5848F6"/>
          <w:shd w:val="clear" w:color="auto" w:fill="F5F5F5"/>
        </w:rPr>
        <w:t>TRUE</w:t>
      </w:r>
      <w:r>
        <w:rPr>
          <w:rStyle w:val="CodeHTML"/>
          <w:rFonts w:ascii="Courier" w:hAnsi="Courier"/>
          <w:color w:val="021B34"/>
          <w:shd w:val="clear" w:color="auto" w:fill="F5F5F5"/>
        </w:rPr>
        <w:t>,</w:t>
      </w:r>
    </w:p>
    <w:p w14:paraId="45FF4711"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lastRenderedPageBreak/>
        <w:t xml:space="preserve">                </w:t>
      </w:r>
      <w:r>
        <w:rPr>
          <w:rStyle w:val="comment"/>
          <w:rFonts w:ascii="Courier" w:hAnsi="Courier"/>
          <w:color w:val="228B22"/>
          <w:shd w:val="clear" w:color="auto" w:fill="F5F5F5"/>
        </w:rPr>
        <w:t># Variables</w:t>
      </w:r>
    </w:p>
    <w:p w14:paraId="6D562686"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alpha.var</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contrib</w:t>
      </w:r>
      <w:proofErr w:type="spellEnd"/>
      <w:r>
        <w:rPr>
          <w:rStyle w:val="string"/>
          <w:rFonts w:ascii="Courier" w:hAnsi="Courier"/>
          <w:color w:val="FF0000"/>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col.var</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contrib</w:t>
      </w:r>
      <w:proofErr w:type="spellEnd"/>
      <w:r>
        <w:rPr>
          <w:rStyle w:val="string"/>
          <w:rFonts w:ascii="Courier" w:hAnsi="Courier"/>
          <w:color w:val="FF0000"/>
          <w:shd w:val="clear" w:color="auto" w:fill="F5F5F5"/>
        </w:rPr>
        <w:t>"</w:t>
      </w:r>
      <w:r>
        <w:rPr>
          <w:rStyle w:val="CodeHTML"/>
          <w:rFonts w:ascii="Courier" w:hAnsi="Courier"/>
          <w:color w:val="021B34"/>
          <w:shd w:val="clear" w:color="auto" w:fill="F5F5F5"/>
        </w:rPr>
        <w:t>,</w:t>
      </w:r>
    </w:p>
    <w:p w14:paraId="1D10CA3C"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gradient.cols</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RdYlBu</w:t>
      </w:r>
      <w:proofErr w:type="spellEnd"/>
      <w:r>
        <w:rPr>
          <w:rStyle w:val="string"/>
          <w:rFonts w:ascii="Courier" w:hAnsi="Courier"/>
          <w:color w:val="FF0000"/>
          <w:shd w:val="clear" w:color="auto" w:fill="F5F5F5"/>
        </w:rPr>
        <w:t>"</w:t>
      </w:r>
      <w:r>
        <w:rPr>
          <w:rStyle w:val="CodeHTML"/>
          <w:rFonts w:ascii="Courier" w:hAnsi="Courier"/>
          <w:color w:val="021B34"/>
          <w:shd w:val="clear" w:color="auto" w:fill="F5F5F5"/>
        </w:rPr>
        <w:t>,</w:t>
      </w:r>
    </w:p>
    <w:p w14:paraId="282B1479"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
    <w:p w14:paraId="17BD3409"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legend.title</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list</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fill</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Species</w:t>
      </w:r>
      <w:proofErr w:type="spellEnd"/>
      <w:r>
        <w:rPr>
          <w:rStyle w:val="string"/>
          <w:rFonts w:ascii="Courier" w:hAnsi="Courier"/>
          <w:color w:val="FF0000"/>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color</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Contrib</w:t>
      </w:r>
      <w:proofErr w:type="spellEnd"/>
      <w:r>
        <w:rPr>
          <w:rStyle w:val="string"/>
          <w:rFonts w:ascii="Courier" w:hAnsi="Courier"/>
          <w:color w:val="FF0000"/>
          <w:shd w:val="clear" w:color="auto" w:fill="F5F5F5"/>
        </w:rPr>
        <w:t>"</w:t>
      </w:r>
      <w:r>
        <w:rPr>
          <w:rStyle w:val="CodeHTML"/>
          <w:rFonts w:ascii="Courier" w:hAnsi="Courier"/>
          <w:color w:val="021B34"/>
          <w:shd w:val="clear" w:color="auto" w:fill="F5F5F5"/>
        </w:rPr>
        <w:t>,</w:t>
      </w:r>
    </w:p>
    <w:p w14:paraId="5081FB16"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gramStart"/>
      <w:r>
        <w:rPr>
          <w:rStyle w:val="identifier"/>
          <w:rFonts w:ascii="Courier" w:hAnsi="Courier"/>
          <w:color w:val="000000"/>
          <w:shd w:val="clear" w:color="auto" w:fill="F5F5F5"/>
        </w:rPr>
        <w:t>alpha</w:t>
      </w:r>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Contrib</w:t>
      </w:r>
      <w:proofErr w:type="spellEnd"/>
      <w:r>
        <w:rPr>
          <w:rStyle w:val="string"/>
          <w:rFonts w:ascii="Courier" w:hAnsi="Courier"/>
          <w:color w:val="FF0000"/>
          <w:shd w:val="clear" w:color="auto" w:fill="F5F5F5"/>
        </w:rPr>
        <w:t>"</w:t>
      </w:r>
      <w:r>
        <w:rPr>
          <w:rStyle w:val="paren"/>
          <w:rFonts w:ascii="Courier" w:hAnsi="Courier"/>
          <w:color w:val="687687"/>
          <w:shd w:val="clear" w:color="auto" w:fill="F5F5F5"/>
        </w:rPr>
        <w:t>)</w:t>
      </w:r>
    </w:p>
    <w:p w14:paraId="258A4F37" w14:textId="77777777" w:rsidR="005548B1" w:rsidRDefault="005548B1" w:rsidP="005548B1">
      <w:pPr>
        <w:pStyle w:val="PrformatHTML"/>
        <w:shd w:val="clear" w:color="auto" w:fill="FFFFFF"/>
        <w:jc w:val="both"/>
        <w:rPr>
          <w:color w:val="021B34"/>
        </w:rPr>
      </w:pPr>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
    <w:p w14:paraId="460DAAC0"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noProof/>
          <w:color w:val="021B34"/>
          <w:sz w:val="20"/>
          <w:szCs w:val="20"/>
        </w:rPr>
        <w:drawing>
          <wp:inline distT="0" distB="0" distL="0" distR="0" wp14:anchorId="33A65594" wp14:editId="0F2DCE4F">
            <wp:extent cx="5029200" cy="4114800"/>
            <wp:effectExtent l="0" t="0" r="0" b="0"/>
            <wp:docPr id="4" name="Image 4" descr="http://www.sthda.com/french/sthda-upload/figures/principal-component-methods/006-analyse-en-composantes-principales-colorer-individus-par-groupes-et-variables-par-contribu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thda.com/french/sthda-upload/figures/principal-component-methods/006-analyse-en-composantes-principales-colorer-individus-par-groupes-et-variables-par-contributions-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4114800"/>
                    </a:xfrm>
                    <a:prstGeom prst="rect">
                      <a:avLst/>
                    </a:prstGeom>
                    <a:noFill/>
                    <a:ln>
                      <a:noFill/>
                    </a:ln>
                  </pic:spPr>
                </pic:pic>
              </a:graphicData>
            </a:graphic>
          </wp:inline>
        </w:drawing>
      </w:r>
    </w:p>
    <w:p w14:paraId="155C6351" w14:textId="77777777" w:rsidR="005548B1" w:rsidRDefault="005548B1" w:rsidP="005548B1">
      <w:pPr>
        <w:pStyle w:val="Titre2"/>
        <w:shd w:val="clear" w:color="auto" w:fill="FFFFFF"/>
        <w:spacing w:before="450" w:beforeAutospacing="0" w:after="225" w:afterAutospacing="0"/>
        <w:jc w:val="both"/>
        <w:rPr>
          <w:rFonts w:ascii="Helvetica" w:eastAsia="Times New Roman" w:hAnsi="Helvetica"/>
          <w:color w:val="021B34"/>
        </w:rPr>
      </w:pPr>
      <w:r>
        <w:rPr>
          <w:rFonts w:ascii="Helvetica" w:eastAsia="Times New Roman" w:hAnsi="Helvetica"/>
          <w:color w:val="021B34"/>
        </w:rPr>
        <w:t>Eléments supplémentaires</w:t>
      </w:r>
    </w:p>
    <w:p w14:paraId="145ACC8E" w14:textId="77777777" w:rsidR="005548B1" w:rsidRDefault="005548B1" w:rsidP="005548B1">
      <w:pPr>
        <w:pStyle w:val="Titre3"/>
        <w:shd w:val="clear" w:color="auto" w:fill="FFFFFF"/>
        <w:spacing w:before="450" w:beforeAutospacing="0" w:after="225" w:afterAutospacing="0"/>
        <w:jc w:val="both"/>
        <w:rPr>
          <w:rFonts w:ascii="Helvetica" w:eastAsia="Times New Roman" w:hAnsi="Helvetica"/>
          <w:color w:val="021B34"/>
        </w:rPr>
      </w:pPr>
      <w:r>
        <w:rPr>
          <w:rFonts w:ascii="Helvetica" w:eastAsia="Times New Roman" w:hAnsi="Helvetica"/>
          <w:color w:val="021B34"/>
        </w:rPr>
        <w:t>Définition et types</w:t>
      </w:r>
    </w:p>
    <w:p w14:paraId="7A662AEA"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Comme décrit ci-dessus (section @</w:t>
      </w:r>
      <w:proofErr w:type="spellStart"/>
      <w:r>
        <w:rPr>
          <w:rFonts w:ascii="Helvetica" w:hAnsi="Helvetica"/>
          <w:color w:val="021B34"/>
          <w:sz w:val="20"/>
          <w:szCs w:val="20"/>
        </w:rPr>
        <w:t>ref</w:t>
      </w:r>
      <w:proofErr w:type="spellEnd"/>
      <w:r>
        <w:rPr>
          <w:rFonts w:ascii="Helvetica" w:hAnsi="Helvetica"/>
          <w:color w:val="021B34"/>
          <w:sz w:val="20"/>
          <w:szCs w:val="20"/>
        </w:rPr>
        <w:t>(</w:t>
      </w:r>
      <w:proofErr w:type="spellStart"/>
      <w:r>
        <w:rPr>
          <w:rFonts w:ascii="Helvetica" w:hAnsi="Helvetica"/>
          <w:color w:val="021B34"/>
          <w:sz w:val="20"/>
          <w:szCs w:val="20"/>
        </w:rPr>
        <w:t>pca</w:t>
      </w:r>
      <w:proofErr w:type="spellEnd"/>
      <w:r>
        <w:rPr>
          <w:rFonts w:ascii="Helvetica" w:hAnsi="Helvetica"/>
          <w:color w:val="021B34"/>
          <w:sz w:val="20"/>
          <w:szCs w:val="20"/>
        </w:rPr>
        <w:t>-data-format)), le jeu de données </w:t>
      </w:r>
      <w:r>
        <w:rPr>
          <w:rStyle w:val="CodeHTML"/>
          <w:color w:val="FC4E07"/>
        </w:rPr>
        <w:t>decathlon2</w:t>
      </w:r>
      <w:r>
        <w:rPr>
          <w:rFonts w:ascii="Helvetica" w:hAnsi="Helvetica"/>
          <w:color w:val="021B34"/>
          <w:sz w:val="20"/>
          <w:szCs w:val="20"/>
        </w:rPr>
        <w:t> contient des </w:t>
      </w:r>
      <w:r>
        <w:rPr>
          <w:rStyle w:val="Emphase"/>
          <w:rFonts w:ascii="Helvetica" w:hAnsi="Helvetica"/>
          <w:color w:val="021B34"/>
          <w:sz w:val="20"/>
          <w:szCs w:val="20"/>
        </w:rPr>
        <w:t>variables continues supplémentaires</w:t>
      </w:r>
      <w:r>
        <w:rPr>
          <w:rFonts w:ascii="Helvetica" w:hAnsi="Helvetica"/>
          <w:color w:val="021B34"/>
          <w:sz w:val="20"/>
          <w:szCs w:val="20"/>
        </w:rPr>
        <w:t> (</w:t>
      </w:r>
      <w:proofErr w:type="spellStart"/>
      <w:r>
        <w:rPr>
          <w:rFonts w:ascii="Helvetica" w:hAnsi="Helvetica"/>
          <w:color w:val="021B34"/>
          <w:sz w:val="20"/>
          <w:szCs w:val="20"/>
        </w:rPr>
        <w:t>quanti.sup</w:t>
      </w:r>
      <w:proofErr w:type="spellEnd"/>
      <w:r>
        <w:rPr>
          <w:rFonts w:ascii="Helvetica" w:hAnsi="Helvetica"/>
          <w:color w:val="021B34"/>
          <w:sz w:val="20"/>
          <w:szCs w:val="20"/>
        </w:rPr>
        <w:t xml:space="preserve">, colonnes </w:t>
      </w:r>
      <w:proofErr w:type="gramStart"/>
      <w:r>
        <w:rPr>
          <w:rFonts w:ascii="Helvetica" w:hAnsi="Helvetica"/>
          <w:color w:val="021B34"/>
          <w:sz w:val="20"/>
          <w:szCs w:val="20"/>
        </w:rPr>
        <w:t>11:</w:t>
      </w:r>
      <w:proofErr w:type="gramEnd"/>
      <w:r>
        <w:rPr>
          <w:rFonts w:ascii="Helvetica" w:hAnsi="Helvetica"/>
          <w:color w:val="021B34"/>
          <w:sz w:val="20"/>
          <w:szCs w:val="20"/>
        </w:rPr>
        <w:t>12), des </w:t>
      </w:r>
      <w:r>
        <w:rPr>
          <w:rStyle w:val="Emphase"/>
          <w:rFonts w:ascii="Helvetica" w:hAnsi="Helvetica"/>
          <w:color w:val="021B34"/>
          <w:sz w:val="20"/>
          <w:szCs w:val="20"/>
        </w:rPr>
        <w:t>variables qualitatives supplémentaires</w:t>
      </w:r>
      <w:r>
        <w:rPr>
          <w:rFonts w:ascii="Helvetica" w:hAnsi="Helvetica"/>
          <w:color w:val="021B34"/>
          <w:sz w:val="20"/>
          <w:szCs w:val="20"/>
        </w:rPr>
        <w:t xml:space="preserve"> ( </w:t>
      </w:r>
      <w:proofErr w:type="spellStart"/>
      <w:r>
        <w:rPr>
          <w:rFonts w:ascii="Helvetica" w:hAnsi="Helvetica"/>
          <w:color w:val="021B34"/>
          <w:sz w:val="20"/>
          <w:szCs w:val="20"/>
        </w:rPr>
        <w:t>quali.sup</w:t>
      </w:r>
      <w:proofErr w:type="spellEnd"/>
      <w:r>
        <w:rPr>
          <w:rFonts w:ascii="Helvetica" w:hAnsi="Helvetica"/>
          <w:color w:val="021B34"/>
          <w:sz w:val="20"/>
          <w:szCs w:val="20"/>
        </w:rPr>
        <w:t>, colonne 13) et des </w:t>
      </w:r>
      <w:r>
        <w:rPr>
          <w:rStyle w:val="Emphase"/>
          <w:rFonts w:ascii="Helvetica" w:hAnsi="Helvetica"/>
          <w:color w:val="021B34"/>
          <w:sz w:val="20"/>
          <w:szCs w:val="20"/>
        </w:rPr>
        <w:t>individus supplémentaires</w:t>
      </w:r>
      <w:r>
        <w:rPr>
          <w:rFonts w:ascii="Helvetica" w:hAnsi="Helvetica"/>
          <w:color w:val="021B34"/>
          <w:sz w:val="20"/>
          <w:szCs w:val="20"/>
        </w:rPr>
        <w:t> (</w:t>
      </w:r>
      <w:proofErr w:type="spellStart"/>
      <w:r>
        <w:rPr>
          <w:rFonts w:ascii="Helvetica" w:hAnsi="Helvetica"/>
          <w:color w:val="021B34"/>
          <w:sz w:val="20"/>
          <w:szCs w:val="20"/>
        </w:rPr>
        <w:t>ind.sup</w:t>
      </w:r>
      <w:proofErr w:type="spellEnd"/>
      <w:r>
        <w:rPr>
          <w:rFonts w:ascii="Helvetica" w:hAnsi="Helvetica"/>
          <w:color w:val="021B34"/>
          <w:sz w:val="20"/>
          <w:szCs w:val="20"/>
        </w:rPr>
        <w:t>, lignes 24:27).</w:t>
      </w:r>
    </w:p>
    <w:p w14:paraId="3C895037"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Les variables et individus supplémentaires ne sont pas utilisés pour la détermination des composantes principales. Leurs coordonnées sont prédites en utilisant uniquement les informations fournies par l’analyse en composantes principales effectuée sur les variables/individus actifs.</w:t>
      </w:r>
    </w:p>
    <w:p w14:paraId="7AD71589" w14:textId="77777777" w:rsidR="005548B1" w:rsidRDefault="005548B1" w:rsidP="005548B1">
      <w:pPr>
        <w:pStyle w:val="Titre3"/>
        <w:shd w:val="clear" w:color="auto" w:fill="FFFFFF"/>
        <w:spacing w:before="450" w:beforeAutospacing="0" w:after="225" w:afterAutospacing="0"/>
        <w:jc w:val="both"/>
        <w:rPr>
          <w:rFonts w:ascii="Helvetica" w:eastAsia="Times New Roman" w:hAnsi="Helvetica"/>
          <w:color w:val="021B34"/>
        </w:rPr>
      </w:pPr>
      <w:r>
        <w:rPr>
          <w:rFonts w:ascii="Helvetica" w:eastAsia="Times New Roman" w:hAnsi="Helvetica"/>
          <w:color w:val="021B34"/>
        </w:rPr>
        <w:t>Spécification dans l’ACP</w:t>
      </w:r>
    </w:p>
    <w:p w14:paraId="28621485"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Pour spécifier des individus et des variables supplémentaires, la fonction </w:t>
      </w:r>
      <w:proofErr w:type="gramStart"/>
      <w:r>
        <w:rPr>
          <w:rStyle w:val="CodeHTML"/>
          <w:color w:val="FC4E07"/>
        </w:rPr>
        <w:t>PCA(</w:t>
      </w:r>
      <w:proofErr w:type="gramEnd"/>
      <w:r>
        <w:rPr>
          <w:rStyle w:val="CodeHTML"/>
          <w:color w:val="FC4E07"/>
        </w:rPr>
        <w:t>)</w:t>
      </w:r>
      <w:r>
        <w:rPr>
          <w:rFonts w:ascii="Helvetica" w:hAnsi="Helvetica"/>
          <w:color w:val="021B34"/>
          <w:sz w:val="20"/>
          <w:szCs w:val="20"/>
        </w:rPr>
        <w:t> peut être utilisée comme suit:</w:t>
      </w:r>
    </w:p>
    <w:p w14:paraId="55B9ED95"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gramStart"/>
      <w:r>
        <w:rPr>
          <w:rStyle w:val="identifier"/>
          <w:rFonts w:ascii="Courier" w:hAnsi="Courier"/>
          <w:color w:val="000000"/>
          <w:shd w:val="clear" w:color="auto" w:fill="F5F5F5"/>
        </w:rPr>
        <w:t>PCA</w:t>
      </w:r>
      <w:r>
        <w:rPr>
          <w:rStyle w:val="paren"/>
          <w:rFonts w:ascii="Courier" w:hAnsi="Courier"/>
          <w:color w:val="687687"/>
          <w:shd w:val="clear" w:color="auto" w:fill="F5F5F5"/>
        </w:rPr>
        <w:t>(</w:t>
      </w:r>
      <w:proofErr w:type="gramEnd"/>
      <w:r>
        <w:rPr>
          <w:rStyle w:val="identifier"/>
          <w:rFonts w:ascii="Courier" w:hAnsi="Courier"/>
          <w:color w:val="000000"/>
          <w:shd w:val="clear" w:color="auto" w:fill="F5F5F5"/>
        </w:rPr>
        <w:t>X</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ind.sup</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literal"/>
          <w:rFonts w:ascii="Courier" w:hAnsi="Courier"/>
          <w:color w:val="5848F6"/>
          <w:shd w:val="clear" w:color="auto" w:fill="F5F5F5"/>
        </w:rPr>
        <w:t>NULL</w:t>
      </w:r>
      <w:r>
        <w:rPr>
          <w:rStyle w:val="CodeHTML"/>
          <w:rFonts w:ascii="Courier" w:hAnsi="Courier"/>
          <w:color w:val="021B34"/>
          <w:shd w:val="clear" w:color="auto" w:fill="F5F5F5"/>
        </w:rPr>
        <w:t xml:space="preserve">, </w:t>
      </w:r>
    </w:p>
    <w:p w14:paraId="58DC60F8" w14:textId="77777777" w:rsidR="005548B1" w:rsidRDefault="005548B1" w:rsidP="005548B1">
      <w:pPr>
        <w:pStyle w:val="PrformatHTML"/>
        <w:shd w:val="clear" w:color="auto" w:fill="FFFFFF"/>
        <w:jc w:val="both"/>
        <w:rPr>
          <w:color w:val="021B34"/>
        </w:rPr>
      </w:pP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quanti.sup</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literal"/>
          <w:rFonts w:ascii="Courier" w:hAnsi="Courier"/>
          <w:color w:val="5848F6"/>
          <w:shd w:val="clear" w:color="auto" w:fill="F5F5F5"/>
        </w:rPr>
        <w:t>NULL</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quali.sup</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literal"/>
          <w:rFonts w:ascii="Courier" w:hAnsi="Courier"/>
          <w:color w:val="5848F6"/>
          <w:shd w:val="clear" w:color="auto" w:fill="F5F5F5"/>
        </w:rPr>
        <w:t>NULL</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graph</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literal"/>
          <w:rFonts w:ascii="Courier" w:hAnsi="Courier"/>
          <w:color w:val="5848F6"/>
          <w:shd w:val="clear" w:color="auto" w:fill="F5F5F5"/>
        </w:rPr>
        <w:t>TRUE</w:t>
      </w:r>
      <w:r>
        <w:rPr>
          <w:rStyle w:val="paren"/>
          <w:rFonts w:ascii="Courier" w:hAnsi="Courier"/>
          <w:color w:val="687687"/>
          <w:shd w:val="clear" w:color="auto" w:fill="F5F5F5"/>
        </w:rPr>
        <w:t>)</w:t>
      </w:r>
    </w:p>
    <w:p w14:paraId="1980DCE4" w14:textId="77777777" w:rsidR="005548B1" w:rsidRDefault="005548B1" w:rsidP="005548B1">
      <w:pPr>
        <w:numPr>
          <w:ilvl w:val="0"/>
          <w:numId w:val="23"/>
        </w:numPr>
        <w:shd w:val="clear" w:color="auto" w:fill="FFFFFF"/>
        <w:ind w:left="450"/>
        <w:jc w:val="both"/>
        <w:rPr>
          <w:rFonts w:ascii="Helvetica" w:eastAsia="Times New Roman" w:hAnsi="Helvetica"/>
          <w:color w:val="021B34"/>
          <w:sz w:val="20"/>
          <w:szCs w:val="20"/>
        </w:rPr>
      </w:pPr>
      <w:proofErr w:type="gramStart"/>
      <w:r>
        <w:rPr>
          <w:rStyle w:val="CodeHTML"/>
          <w:color w:val="FC4E07"/>
        </w:rPr>
        <w:lastRenderedPageBreak/>
        <w:t>X</w:t>
      </w:r>
      <w:r>
        <w:rPr>
          <w:rFonts w:ascii="Helvetica" w:eastAsia="Times New Roman" w:hAnsi="Helvetica"/>
          <w:color w:val="021B34"/>
          <w:sz w:val="20"/>
          <w:szCs w:val="20"/>
        </w:rPr>
        <w:t>:</w:t>
      </w:r>
      <w:proofErr w:type="gramEnd"/>
      <w:r>
        <w:rPr>
          <w:rFonts w:ascii="Helvetica" w:eastAsia="Times New Roman" w:hAnsi="Helvetica"/>
          <w:color w:val="021B34"/>
          <w:sz w:val="20"/>
          <w:szCs w:val="20"/>
        </w:rPr>
        <w:t xml:space="preserve"> un data frame. Les lignes sont des individus et les colonnes sont des variables numériques.</w:t>
      </w:r>
    </w:p>
    <w:p w14:paraId="7FA6E5A6" w14:textId="77777777" w:rsidR="005548B1" w:rsidRDefault="005548B1" w:rsidP="005548B1">
      <w:pPr>
        <w:numPr>
          <w:ilvl w:val="0"/>
          <w:numId w:val="23"/>
        </w:numPr>
        <w:shd w:val="clear" w:color="auto" w:fill="FFFFFF"/>
        <w:ind w:left="450"/>
        <w:jc w:val="both"/>
        <w:rPr>
          <w:rFonts w:ascii="Helvetica" w:eastAsia="Times New Roman" w:hAnsi="Helvetica"/>
          <w:color w:val="021B34"/>
          <w:sz w:val="20"/>
          <w:szCs w:val="20"/>
        </w:rPr>
      </w:pPr>
      <w:proofErr w:type="spellStart"/>
      <w:proofErr w:type="gramStart"/>
      <w:r>
        <w:rPr>
          <w:rStyle w:val="CodeHTML"/>
          <w:color w:val="FC4E07"/>
        </w:rPr>
        <w:t>ind.sup</w:t>
      </w:r>
      <w:proofErr w:type="spellEnd"/>
      <w:r>
        <w:rPr>
          <w:rFonts w:ascii="Helvetica" w:eastAsia="Times New Roman" w:hAnsi="Helvetica"/>
          <w:color w:val="021B34"/>
          <w:sz w:val="20"/>
          <w:szCs w:val="20"/>
        </w:rPr>
        <w:t>:</w:t>
      </w:r>
      <w:proofErr w:type="gramEnd"/>
      <w:r>
        <w:rPr>
          <w:rFonts w:ascii="Helvetica" w:eastAsia="Times New Roman" w:hAnsi="Helvetica"/>
          <w:color w:val="021B34"/>
          <w:sz w:val="20"/>
          <w:szCs w:val="20"/>
        </w:rPr>
        <w:t xml:space="preserve"> un vecteur numérique spécifiant les positions des individus supplémentaires</w:t>
      </w:r>
    </w:p>
    <w:p w14:paraId="40C514CE" w14:textId="77777777" w:rsidR="005548B1" w:rsidRDefault="005548B1" w:rsidP="005548B1">
      <w:pPr>
        <w:numPr>
          <w:ilvl w:val="0"/>
          <w:numId w:val="23"/>
        </w:numPr>
        <w:shd w:val="clear" w:color="auto" w:fill="FFFFFF"/>
        <w:ind w:left="450"/>
        <w:jc w:val="both"/>
        <w:rPr>
          <w:rFonts w:ascii="Helvetica" w:eastAsia="Times New Roman" w:hAnsi="Helvetica"/>
          <w:color w:val="021B34"/>
          <w:sz w:val="20"/>
          <w:szCs w:val="20"/>
        </w:rPr>
      </w:pPr>
      <w:proofErr w:type="spellStart"/>
      <w:r>
        <w:rPr>
          <w:rStyle w:val="CodeHTML"/>
          <w:color w:val="FC4E07"/>
        </w:rPr>
        <w:t>quanti.sup</w:t>
      </w:r>
      <w:proofErr w:type="spellEnd"/>
      <w:r>
        <w:rPr>
          <w:rFonts w:ascii="Helvetica" w:eastAsia="Times New Roman" w:hAnsi="Helvetica"/>
          <w:color w:val="021B34"/>
          <w:sz w:val="20"/>
          <w:szCs w:val="20"/>
        </w:rPr>
        <w:t>, </w:t>
      </w:r>
      <w:proofErr w:type="spellStart"/>
      <w:proofErr w:type="gramStart"/>
      <w:r>
        <w:rPr>
          <w:rStyle w:val="CodeHTML"/>
          <w:color w:val="FC4E07"/>
        </w:rPr>
        <w:t>quali.sup</w:t>
      </w:r>
      <w:proofErr w:type="spellEnd"/>
      <w:r>
        <w:rPr>
          <w:rFonts w:ascii="Helvetica" w:eastAsia="Times New Roman" w:hAnsi="Helvetica"/>
          <w:color w:val="021B34"/>
          <w:sz w:val="20"/>
          <w:szCs w:val="20"/>
        </w:rPr>
        <w:t>:</w:t>
      </w:r>
      <w:proofErr w:type="gramEnd"/>
      <w:r>
        <w:rPr>
          <w:rFonts w:ascii="Helvetica" w:eastAsia="Times New Roman" w:hAnsi="Helvetica"/>
          <w:color w:val="021B34"/>
          <w:sz w:val="20"/>
          <w:szCs w:val="20"/>
        </w:rPr>
        <w:t xml:space="preserve"> un vecteur numérique spécifiant, respectivement, les positions des variables quantitatives et qualitatives</w:t>
      </w:r>
    </w:p>
    <w:p w14:paraId="63BBF448" w14:textId="77777777" w:rsidR="005548B1" w:rsidRDefault="005548B1" w:rsidP="005548B1">
      <w:pPr>
        <w:numPr>
          <w:ilvl w:val="0"/>
          <w:numId w:val="23"/>
        </w:numPr>
        <w:shd w:val="clear" w:color="auto" w:fill="FFFFFF"/>
        <w:ind w:left="450"/>
        <w:jc w:val="both"/>
        <w:rPr>
          <w:rFonts w:ascii="Helvetica" w:eastAsia="Times New Roman" w:hAnsi="Helvetica"/>
          <w:color w:val="021B34"/>
          <w:sz w:val="20"/>
          <w:szCs w:val="20"/>
        </w:rPr>
      </w:pPr>
      <w:proofErr w:type="gramStart"/>
      <w:r>
        <w:rPr>
          <w:rStyle w:val="CodeHTML"/>
          <w:color w:val="FC4E07"/>
        </w:rPr>
        <w:t>graph</w:t>
      </w:r>
      <w:r>
        <w:rPr>
          <w:rFonts w:ascii="Helvetica" w:eastAsia="Times New Roman" w:hAnsi="Helvetica"/>
          <w:color w:val="021B34"/>
          <w:sz w:val="20"/>
          <w:szCs w:val="20"/>
        </w:rPr>
        <w:t>:</w:t>
      </w:r>
      <w:proofErr w:type="gramEnd"/>
      <w:r>
        <w:rPr>
          <w:rFonts w:ascii="Helvetica" w:eastAsia="Times New Roman" w:hAnsi="Helvetica"/>
          <w:color w:val="021B34"/>
          <w:sz w:val="20"/>
          <w:szCs w:val="20"/>
        </w:rPr>
        <w:t xml:space="preserve"> une valeur logique. Si TRUE, un graphique est affiché.</w:t>
      </w:r>
    </w:p>
    <w:p w14:paraId="3C975901"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Par exemple, tapez </w:t>
      </w:r>
      <w:proofErr w:type="gramStart"/>
      <w:r>
        <w:rPr>
          <w:rFonts w:ascii="Helvetica" w:hAnsi="Helvetica"/>
          <w:color w:val="021B34"/>
          <w:sz w:val="20"/>
          <w:szCs w:val="20"/>
        </w:rPr>
        <w:t>ceci:</w:t>
      </w:r>
      <w:proofErr w:type="gramEnd"/>
    </w:p>
    <w:p w14:paraId="153E55F4"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&lt;-</w:t>
      </w:r>
      <w:r>
        <w:rPr>
          <w:rStyle w:val="CodeHTML"/>
          <w:rFonts w:ascii="Courier" w:hAnsi="Courier"/>
          <w:color w:val="021B34"/>
          <w:shd w:val="clear" w:color="auto" w:fill="F5F5F5"/>
        </w:rPr>
        <w:t xml:space="preserve"> </w:t>
      </w:r>
      <w:proofErr w:type="gramStart"/>
      <w:r>
        <w:rPr>
          <w:rStyle w:val="identifier"/>
          <w:rFonts w:ascii="Courier" w:hAnsi="Courier"/>
          <w:color w:val="000000"/>
          <w:shd w:val="clear" w:color="auto" w:fill="F5F5F5"/>
        </w:rPr>
        <w:t>PCA</w:t>
      </w:r>
      <w:r>
        <w:rPr>
          <w:rStyle w:val="paren"/>
          <w:rFonts w:ascii="Courier" w:hAnsi="Courier"/>
          <w:color w:val="687687"/>
          <w:shd w:val="clear" w:color="auto" w:fill="F5F5F5"/>
        </w:rPr>
        <w:t>(</w:t>
      </w:r>
      <w:proofErr w:type="gramEnd"/>
      <w:r>
        <w:rPr>
          <w:rStyle w:val="identifier"/>
          <w:rFonts w:ascii="Courier" w:hAnsi="Courier"/>
          <w:color w:val="000000"/>
          <w:shd w:val="clear" w:color="auto" w:fill="F5F5F5"/>
        </w:rPr>
        <w:t>decathlon2</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ind.sup</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24</w:t>
      </w:r>
      <w:r>
        <w:rPr>
          <w:rStyle w:val="operator"/>
          <w:rFonts w:ascii="Courier" w:hAnsi="Courier"/>
          <w:color w:val="687687"/>
          <w:shd w:val="clear" w:color="auto" w:fill="F5F5F5"/>
        </w:rPr>
        <w:t>:</w:t>
      </w:r>
      <w:r>
        <w:rPr>
          <w:rStyle w:val="number"/>
          <w:rFonts w:ascii="Courier" w:hAnsi="Courier"/>
          <w:color w:val="0000CD"/>
          <w:shd w:val="clear" w:color="auto" w:fill="F5F5F5"/>
        </w:rPr>
        <w:t>27</w:t>
      </w:r>
      <w:r>
        <w:rPr>
          <w:rStyle w:val="CodeHTML"/>
          <w:rFonts w:ascii="Courier" w:hAnsi="Courier"/>
          <w:color w:val="021B34"/>
          <w:shd w:val="clear" w:color="auto" w:fill="F5F5F5"/>
        </w:rPr>
        <w:t xml:space="preserve">, </w:t>
      </w:r>
    </w:p>
    <w:p w14:paraId="13743C46" w14:textId="77777777" w:rsidR="005548B1" w:rsidRDefault="005548B1" w:rsidP="005548B1">
      <w:pPr>
        <w:pStyle w:val="PrformatHTML"/>
        <w:shd w:val="clear" w:color="auto" w:fill="FFFFFF"/>
        <w:jc w:val="both"/>
        <w:rPr>
          <w:color w:val="021B34"/>
        </w:rPr>
      </w:pP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quanti.sup</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proofErr w:type="gramStart"/>
      <w:r>
        <w:rPr>
          <w:rStyle w:val="number"/>
          <w:rFonts w:ascii="Courier" w:hAnsi="Courier"/>
          <w:color w:val="0000CD"/>
          <w:shd w:val="clear" w:color="auto" w:fill="F5F5F5"/>
        </w:rPr>
        <w:t>11</w:t>
      </w:r>
      <w:r>
        <w:rPr>
          <w:rStyle w:val="operator"/>
          <w:rFonts w:ascii="Courier" w:hAnsi="Courier"/>
          <w:color w:val="687687"/>
          <w:shd w:val="clear" w:color="auto" w:fill="F5F5F5"/>
        </w:rPr>
        <w:t>:</w:t>
      </w:r>
      <w:proofErr w:type="gramEnd"/>
      <w:r>
        <w:rPr>
          <w:rStyle w:val="number"/>
          <w:rFonts w:ascii="Courier" w:hAnsi="Courier"/>
          <w:color w:val="0000CD"/>
          <w:shd w:val="clear" w:color="auto" w:fill="F5F5F5"/>
        </w:rPr>
        <w:t>12</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quali.sup</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13</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graph</w:t>
      </w:r>
      <w:r>
        <w:rPr>
          <w:rStyle w:val="operator"/>
          <w:rFonts w:ascii="Courier" w:hAnsi="Courier"/>
          <w:color w:val="687687"/>
          <w:shd w:val="clear" w:color="auto" w:fill="F5F5F5"/>
        </w:rPr>
        <w:t>=</w:t>
      </w:r>
      <w:r>
        <w:rPr>
          <w:rStyle w:val="literal"/>
          <w:rFonts w:ascii="Courier" w:hAnsi="Courier"/>
          <w:color w:val="5848F6"/>
          <w:shd w:val="clear" w:color="auto" w:fill="F5F5F5"/>
        </w:rPr>
        <w:t>FALSE</w:t>
      </w:r>
      <w:r>
        <w:rPr>
          <w:rStyle w:val="paren"/>
          <w:rFonts w:ascii="Courier" w:hAnsi="Courier"/>
          <w:color w:val="687687"/>
          <w:shd w:val="clear" w:color="auto" w:fill="F5F5F5"/>
        </w:rPr>
        <w:t>)</w:t>
      </w:r>
    </w:p>
    <w:p w14:paraId="6D38F99B" w14:textId="77777777" w:rsidR="005548B1" w:rsidRDefault="005548B1" w:rsidP="005548B1">
      <w:pPr>
        <w:pStyle w:val="Titre3"/>
        <w:shd w:val="clear" w:color="auto" w:fill="FFFFFF"/>
        <w:spacing w:before="450" w:beforeAutospacing="0" w:after="225" w:afterAutospacing="0"/>
        <w:jc w:val="both"/>
        <w:rPr>
          <w:rFonts w:ascii="Helvetica" w:eastAsia="Times New Roman" w:hAnsi="Helvetica"/>
          <w:color w:val="021B34"/>
        </w:rPr>
      </w:pPr>
      <w:r>
        <w:rPr>
          <w:rFonts w:ascii="Helvetica" w:eastAsia="Times New Roman" w:hAnsi="Helvetica"/>
          <w:color w:val="021B34"/>
        </w:rPr>
        <w:t>Variables quantitatives</w:t>
      </w:r>
    </w:p>
    <w:p w14:paraId="3DCCA7A5" w14:textId="77777777" w:rsidR="005548B1" w:rsidRDefault="005548B1" w:rsidP="005548B1">
      <w:pPr>
        <w:numPr>
          <w:ilvl w:val="0"/>
          <w:numId w:val="24"/>
        </w:numPr>
        <w:shd w:val="clear" w:color="auto" w:fill="FFFFFF"/>
        <w:ind w:left="450"/>
        <w:jc w:val="both"/>
        <w:rPr>
          <w:rFonts w:ascii="Helvetica" w:eastAsia="Times New Roman" w:hAnsi="Helvetica"/>
          <w:color w:val="021B34"/>
          <w:sz w:val="20"/>
          <w:szCs w:val="20"/>
        </w:rPr>
      </w:pPr>
      <w:r>
        <w:rPr>
          <w:rFonts w:ascii="Helvetica" w:eastAsia="Times New Roman" w:hAnsi="Helvetica"/>
          <w:color w:val="021B34"/>
          <w:sz w:val="20"/>
          <w:szCs w:val="20"/>
        </w:rPr>
        <w:t xml:space="preserve">Résultats prédites (coordonnées, corrélation et cos2) pour les variables quantitatives </w:t>
      </w:r>
      <w:proofErr w:type="gramStart"/>
      <w:r>
        <w:rPr>
          <w:rFonts w:ascii="Helvetica" w:eastAsia="Times New Roman" w:hAnsi="Helvetica"/>
          <w:color w:val="021B34"/>
          <w:sz w:val="20"/>
          <w:szCs w:val="20"/>
        </w:rPr>
        <w:t>supplémentaires:</w:t>
      </w:r>
      <w:proofErr w:type="gramEnd"/>
    </w:p>
    <w:p w14:paraId="6F4833FD" w14:textId="77777777" w:rsidR="005548B1" w:rsidRDefault="005548B1" w:rsidP="005548B1">
      <w:pPr>
        <w:pStyle w:val="PrformatHTML"/>
        <w:shd w:val="clear" w:color="auto" w:fill="FFFFFF"/>
        <w:jc w:val="both"/>
        <w:rPr>
          <w:color w:val="021B34"/>
        </w:rPr>
      </w:pPr>
      <w:proofErr w:type="spellStart"/>
      <w:r>
        <w:rPr>
          <w:rStyle w:val="identifier"/>
          <w:rFonts w:ascii="Courier" w:hAnsi="Courier"/>
          <w:color w:val="000000"/>
          <w:shd w:val="clear" w:color="auto" w:fill="F5F5F5"/>
        </w:rPr>
        <w:t>res.pca</w:t>
      </w:r>
      <w:r>
        <w:rPr>
          <w:rStyle w:val="operator"/>
          <w:rFonts w:ascii="Courier" w:hAnsi="Courier"/>
          <w:color w:val="687687"/>
          <w:shd w:val="clear" w:color="auto" w:fill="F5F5F5"/>
        </w:rPr>
        <w:t>$</w:t>
      </w:r>
      <w:r>
        <w:rPr>
          <w:rStyle w:val="identifier"/>
          <w:rFonts w:ascii="Courier" w:hAnsi="Courier"/>
          <w:color w:val="000000"/>
          <w:shd w:val="clear" w:color="auto" w:fill="F5F5F5"/>
        </w:rPr>
        <w:t>quanti.sup</w:t>
      </w:r>
      <w:proofErr w:type="spellEnd"/>
    </w:p>
    <w:p w14:paraId="3FFF62F4" w14:textId="77777777" w:rsidR="005548B1" w:rsidRDefault="005548B1" w:rsidP="005548B1">
      <w:pPr>
        <w:pStyle w:val="PrformatHTML"/>
        <w:shd w:val="clear" w:color="auto" w:fill="FFFFFF"/>
        <w:jc w:val="both"/>
        <w:rPr>
          <w:rStyle w:val="CodeHTML"/>
          <w:color w:val="000000"/>
        </w:rPr>
      </w:pPr>
      <w:r>
        <w:rPr>
          <w:rStyle w:val="CodeHTML"/>
          <w:color w:val="000000"/>
        </w:rPr>
        <w:t>## $</w:t>
      </w:r>
      <w:proofErr w:type="spellStart"/>
      <w:r>
        <w:rPr>
          <w:rStyle w:val="CodeHTML"/>
          <w:color w:val="000000"/>
        </w:rPr>
        <w:t>coord</w:t>
      </w:r>
      <w:proofErr w:type="spellEnd"/>
    </w:p>
    <w:p w14:paraId="4383EFCD" w14:textId="77777777" w:rsidR="005548B1" w:rsidRDefault="005548B1" w:rsidP="005548B1">
      <w:pPr>
        <w:pStyle w:val="PrformatHTML"/>
        <w:shd w:val="clear" w:color="auto" w:fill="FFFFFF"/>
        <w:jc w:val="both"/>
        <w:rPr>
          <w:rStyle w:val="CodeHTML"/>
          <w:color w:val="000000"/>
        </w:rPr>
      </w:pPr>
      <w:r>
        <w:rPr>
          <w:rStyle w:val="CodeHTML"/>
          <w:color w:val="000000"/>
        </w:rPr>
        <w:t>##         Dim.1   Dim.</w:t>
      </w:r>
      <w:proofErr w:type="gramStart"/>
      <w:r>
        <w:rPr>
          <w:rStyle w:val="CodeHTML"/>
          <w:color w:val="000000"/>
        </w:rPr>
        <w:t>2  Dim.</w:t>
      </w:r>
      <w:proofErr w:type="gramEnd"/>
      <w:r>
        <w:rPr>
          <w:rStyle w:val="CodeHTML"/>
          <w:color w:val="000000"/>
        </w:rPr>
        <w:t>3   Dim.4   Dim.5</w:t>
      </w:r>
    </w:p>
    <w:p w14:paraId="3793580D" w14:textId="77777777" w:rsidR="005548B1" w:rsidRDefault="005548B1" w:rsidP="005548B1">
      <w:pPr>
        <w:pStyle w:val="PrformatHTML"/>
        <w:shd w:val="clear" w:color="auto" w:fill="FFFFFF"/>
        <w:jc w:val="both"/>
        <w:rPr>
          <w:rStyle w:val="CodeHTML"/>
          <w:color w:val="000000"/>
        </w:rPr>
      </w:pPr>
      <w:r>
        <w:rPr>
          <w:rStyle w:val="CodeHTML"/>
          <w:color w:val="000000"/>
        </w:rPr>
        <w:t>## Rank   -0.701 -0.2452 -0.</w:t>
      </w:r>
      <w:proofErr w:type="gramStart"/>
      <w:r>
        <w:rPr>
          <w:rStyle w:val="CodeHTML"/>
          <w:color w:val="000000"/>
        </w:rPr>
        <w:t>183  0.0558</w:t>
      </w:r>
      <w:proofErr w:type="gramEnd"/>
      <w:r>
        <w:rPr>
          <w:rStyle w:val="CodeHTML"/>
          <w:color w:val="000000"/>
        </w:rPr>
        <w:t xml:space="preserve"> -0.0738</w:t>
      </w:r>
    </w:p>
    <w:p w14:paraId="2AA5B6A0" w14:textId="77777777" w:rsidR="005548B1" w:rsidRDefault="005548B1" w:rsidP="005548B1">
      <w:pPr>
        <w:pStyle w:val="PrformatHTML"/>
        <w:shd w:val="clear" w:color="auto" w:fill="FFFFFF"/>
        <w:jc w:val="both"/>
        <w:rPr>
          <w:rStyle w:val="CodeHTML"/>
          <w:color w:val="000000"/>
        </w:rPr>
      </w:pPr>
      <w:r>
        <w:rPr>
          <w:rStyle w:val="CodeHTML"/>
          <w:color w:val="000000"/>
        </w:rPr>
        <w:t xml:space="preserve">## </w:t>
      </w:r>
      <w:proofErr w:type="gramStart"/>
      <w:r>
        <w:rPr>
          <w:rStyle w:val="CodeHTML"/>
          <w:color w:val="000000"/>
        </w:rPr>
        <w:t>Points  0.964</w:t>
      </w:r>
      <w:proofErr w:type="gramEnd"/>
      <w:r>
        <w:rPr>
          <w:rStyle w:val="CodeHTML"/>
          <w:color w:val="000000"/>
        </w:rPr>
        <w:t xml:space="preserve">  0.0777  0.158 -0.1662 -0.0311</w:t>
      </w:r>
    </w:p>
    <w:p w14:paraId="325BF20A" w14:textId="77777777" w:rsidR="005548B1" w:rsidRDefault="005548B1" w:rsidP="005548B1">
      <w:pPr>
        <w:pStyle w:val="PrformatHTML"/>
        <w:shd w:val="clear" w:color="auto" w:fill="FFFFFF"/>
        <w:jc w:val="both"/>
        <w:rPr>
          <w:rStyle w:val="CodeHTML"/>
          <w:color w:val="000000"/>
        </w:rPr>
      </w:pPr>
      <w:r>
        <w:rPr>
          <w:rStyle w:val="CodeHTML"/>
          <w:color w:val="000000"/>
        </w:rPr>
        <w:t xml:space="preserve">## </w:t>
      </w:r>
    </w:p>
    <w:p w14:paraId="0C614247" w14:textId="77777777" w:rsidR="005548B1" w:rsidRDefault="005548B1" w:rsidP="005548B1">
      <w:pPr>
        <w:pStyle w:val="PrformatHTML"/>
        <w:shd w:val="clear" w:color="auto" w:fill="FFFFFF"/>
        <w:jc w:val="both"/>
        <w:rPr>
          <w:rStyle w:val="CodeHTML"/>
          <w:color w:val="000000"/>
        </w:rPr>
      </w:pPr>
      <w:r>
        <w:rPr>
          <w:rStyle w:val="CodeHTML"/>
          <w:color w:val="000000"/>
        </w:rPr>
        <w:t>## $cor</w:t>
      </w:r>
    </w:p>
    <w:p w14:paraId="0A384CB4" w14:textId="77777777" w:rsidR="005548B1" w:rsidRDefault="005548B1" w:rsidP="005548B1">
      <w:pPr>
        <w:pStyle w:val="PrformatHTML"/>
        <w:shd w:val="clear" w:color="auto" w:fill="FFFFFF"/>
        <w:jc w:val="both"/>
        <w:rPr>
          <w:rStyle w:val="CodeHTML"/>
          <w:color w:val="000000"/>
        </w:rPr>
      </w:pPr>
      <w:r>
        <w:rPr>
          <w:rStyle w:val="CodeHTML"/>
          <w:color w:val="000000"/>
        </w:rPr>
        <w:t>##         Dim.1   Dim.</w:t>
      </w:r>
      <w:proofErr w:type="gramStart"/>
      <w:r>
        <w:rPr>
          <w:rStyle w:val="CodeHTML"/>
          <w:color w:val="000000"/>
        </w:rPr>
        <w:t>2  Dim.</w:t>
      </w:r>
      <w:proofErr w:type="gramEnd"/>
      <w:r>
        <w:rPr>
          <w:rStyle w:val="CodeHTML"/>
          <w:color w:val="000000"/>
        </w:rPr>
        <w:t>3   Dim.4   Dim.5</w:t>
      </w:r>
    </w:p>
    <w:p w14:paraId="2CE33DA1" w14:textId="77777777" w:rsidR="005548B1" w:rsidRDefault="005548B1" w:rsidP="005548B1">
      <w:pPr>
        <w:pStyle w:val="PrformatHTML"/>
        <w:shd w:val="clear" w:color="auto" w:fill="FFFFFF"/>
        <w:jc w:val="both"/>
        <w:rPr>
          <w:rStyle w:val="CodeHTML"/>
          <w:color w:val="000000"/>
        </w:rPr>
      </w:pPr>
      <w:r>
        <w:rPr>
          <w:rStyle w:val="CodeHTML"/>
          <w:color w:val="000000"/>
        </w:rPr>
        <w:t>## Rank   -0.701 -0.2452 -0.</w:t>
      </w:r>
      <w:proofErr w:type="gramStart"/>
      <w:r>
        <w:rPr>
          <w:rStyle w:val="CodeHTML"/>
          <w:color w:val="000000"/>
        </w:rPr>
        <w:t>183  0.0558</w:t>
      </w:r>
      <w:proofErr w:type="gramEnd"/>
      <w:r>
        <w:rPr>
          <w:rStyle w:val="CodeHTML"/>
          <w:color w:val="000000"/>
        </w:rPr>
        <w:t xml:space="preserve"> -0.0738</w:t>
      </w:r>
    </w:p>
    <w:p w14:paraId="24C011B9" w14:textId="77777777" w:rsidR="005548B1" w:rsidRDefault="005548B1" w:rsidP="005548B1">
      <w:pPr>
        <w:pStyle w:val="PrformatHTML"/>
        <w:shd w:val="clear" w:color="auto" w:fill="FFFFFF"/>
        <w:jc w:val="both"/>
        <w:rPr>
          <w:rStyle w:val="CodeHTML"/>
          <w:color w:val="000000"/>
        </w:rPr>
      </w:pPr>
      <w:r>
        <w:rPr>
          <w:rStyle w:val="CodeHTML"/>
          <w:color w:val="000000"/>
        </w:rPr>
        <w:t xml:space="preserve">## </w:t>
      </w:r>
      <w:proofErr w:type="gramStart"/>
      <w:r>
        <w:rPr>
          <w:rStyle w:val="CodeHTML"/>
          <w:color w:val="000000"/>
        </w:rPr>
        <w:t>Points  0.964</w:t>
      </w:r>
      <w:proofErr w:type="gramEnd"/>
      <w:r>
        <w:rPr>
          <w:rStyle w:val="CodeHTML"/>
          <w:color w:val="000000"/>
        </w:rPr>
        <w:t xml:space="preserve">  0.0777  0.158 -0.1662 -0.0311</w:t>
      </w:r>
    </w:p>
    <w:p w14:paraId="77749D93" w14:textId="77777777" w:rsidR="005548B1" w:rsidRDefault="005548B1" w:rsidP="005548B1">
      <w:pPr>
        <w:pStyle w:val="PrformatHTML"/>
        <w:shd w:val="clear" w:color="auto" w:fill="FFFFFF"/>
        <w:jc w:val="both"/>
        <w:rPr>
          <w:rStyle w:val="CodeHTML"/>
          <w:color w:val="000000"/>
        </w:rPr>
      </w:pPr>
      <w:r>
        <w:rPr>
          <w:rStyle w:val="CodeHTML"/>
          <w:color w:val="000000"/>
        </w:rPr>
        <w:t xml:space="preserve">## </w:t>
      </w:r>
    </w:p>
    <w:p w14:paraId="4FCE1985" w14:textId="77777777" w:rsidR="005548B1" w:rsidRDefault="005548B1" w:rsidP="005548B1">
      <w:pPr>
        <w:pStyle w:val="PrformatHTML"/>
        <w:shd w:val="clear" w:color="auto" w:fill="FFFFFF"/>
        <w:jc w:val="both"/>
        <w:rPr>
          <w:rStyle w:val="CodeHTML"/>
          <w:color w:val="000000"/>
        </w:rPr>
      </w:pPr>
      <w:r>
        <w:rPr>
          <w:rStyle w:val="CodeHTML"/>
          <w:color w:val="000000"/>
        </w:rPr>
        <w:t>## $cos2</w:t>
      </w:r>
    </w:p>
    <w:p w14:paraId="30B5ECBE" w14:textId="77777777" w:rsidR="005548B1" w:rsidRDefault="005548B1" w:rsidP="005548B1">
      <w:pPr>
        <w:pStyle w:val="PrformatHTML"/>
        <w:shd w:val="clear" w:color="auto" w:fill="FFFFFF"/>
        <w:jc w:val="both"/>
        <w:rPr>
          <w:rStyle w:val="CodeHTML"/>
          <w:color w:val="000000"/>
        </w:rPr>
      </w:pPr>
      <w:r>
        <w:rPr>
          <w:rStyle w:val="CodeHTML"/>
          <w:color w:val="000000"/>
        </w:rPr>
        <w:t>##        Dim.1   Dim.</w:t>
      </w:r>
      <w:proofErr w:type="gramStart"/>
      <w:r>
        <w:rPr>
          <w:rStyle w:val="CodeHTML"/>
          <w:color w:val="000000"/>
        </w:rPr>
        <w:t>2  Dim.</w:t>
      </w:r>
      <w:proofErr w:type="gramEnd"/>
      <w:r>
        <w:rPr>
          <w:rStyle w:val="CodeHTML"/>
          <w:color w:val="000000"/>
        </w:rPr>
        <w:t>3   Dim.4   Dim.5</w:t>
      </w:r>
    </w:p>
    <w:p w14:paraId="4E47FE4E" w14:textId="77777777" w:rsidR="005548B1" w:rsidRDefault="005548B1" w:rsidP="005548B1">
      <w:pPr>
        <w:pStyle w:val="PrformatHTML"/>
        <w:shd w:val="clear" w:color="auto" w:fill="FFFFFF"/>
        <w:jc w:val="both"/>
        <w:rPr>
          <w:rStyle w:val="CodeHTML"/>
          <w:color w:val="000000"/>
        </w:rPr>
      </w:pPr>
      <w:r>
        <w:rPr>
          <w:rStyle w:val="CodeHTML"/>
          <w:color w:val="000000"/>
        </w:rPr>
        <w:t>## Rank   0.492 0.06012 0.0336 0.00311 0.00545</w:t>
      </w:r>
    </w:p>
    <w:p w14:paraId="3AF3C28A" w14:textId="77777777" w:rsidR="005548B1" w:rsidRDefault="005548B1" w:rsidP="005548B1">
      <w:pPr>
        <w:pStyle w:val="PrformatHTML"/>
        <w:shd w:val="clear" w:color="auto" w:fill="FFFFFF"/>
        <w:jc w:val="both"/>
        <w:rPr>
          <w:color w:val="000000"/>
        </w:rPr>
      </w:pPr>
      <w:r>
        <w:rPr>
          <w:rStyle w:val="CodeHTML"/>
          <w:color w:val="000000"/>
        </w:rPr>
        <w:t>## Points 0.929 0.00603 0.0250 0.02763 0.00097</w:t>
      </w:r>
    </w:p>
    <w:p w14:paraId="347AF78F" w14:textId="77777777" w:rsidR="005548B1" w:rsidRDefault="005548B1" w:rsidP="005548B1">
      <w:pPr>
        <w:numPr>
          <w:ilvl w:val="0"/>
          <w:numId w:val="25"/>
        </w:numPr>
        <w:shd w:val="clear" w:color="auto" w:fill="FFFFFF"/>
        <w:ind w:left="450"/>
        <w:jc w:val="both"/>
        <w:rPr>
          <w:rFonts w:ascii="Helvetica" w:eastAsia="Times New Roman" w:hAnsi="Helvetica"/>
          <w:color w:val="021B34"/>
          <w:sz w:val="20"/>
          <w:szCs w:val="20"/>
        </w:rPr>
      </w:pPr>
      <w:r>
        <w:rPr>
          <w:rFonts w:ascii="Helvetica" w:eastAsia="Times New Roman" w:hAnsi="Helvetica"/>
          <w:color w:val="021B34"/>
          <w:sz w:val="20"/>
          <w:szCs w:val="20"/>
        </w:rPr>
        <w:t>Visualiser toutes les variables (actives et complémentaires</w:t>
      </w:r>
      <w:proofErr w:type="gramStart"/>
      <w:r>
        <w:rPr>
          <w:rFonts w:ascii="Helvetica" w:eastAsia="Times New Roman" w:hAnsi="Helvetica"/>
          <w:color w:val="021B34"/>
          <w:sz w:val="20"/>
          <w:szCs w:val="20"/>
        </w:rPr>
        <w:t>):</w:t>
      </w:r>
      <w:proofErr w:type="gramEnd"/>
    </w:p>
    <w:p w14:paraId="6C77F11A" w14:textId="77777777" w:rsidR="005548B1" w:rsidRDefault="005548B1" w:rsidP="005548B1">
      <w:pPr>
        <w:pStyle w:val="PrformatHTML"/>
        <w:shd w:val="clear" w:color="auto" w:fill="FFFFFF"/>
        <w:jc w:val="both"/>
        <w:rPr>
          <w:color w:val="021B34"/>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_pca_var</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paren"/>
          <w:rFonts w:ascii="Courier" w:hAnsi="Courier"/>
          <w:color w:val="687687"/>
          <w:shd w:val="clear" w:color="auto" w:fill="F5F5F5"/>
        </w:rPr>
        <w:t>)</w:t>
      </w:r>
    </w:p>
    <w:p w14:paraId="50696F93"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noProof/>
          <w:color w:val="021B34"/>
          <w:sz w:val="20"/>
          <w:szCs w:val="20"/>
        </w:rPr>
        <w:lastRenderedPageBreak/>
        <w:drawing>
          <wp:inline distT="0" distB="0" distL="0" distR="0" wp14:anchorId="6B50615F" wp14:editId="05B46DF4">
            <wp:extent cx="4114800" cy="4114800"/>
            <wp:effectExtent l="0" t="0" r="0" b="0"/>
            <wp:docPr id="3" name="Image 3" descr="http://www.sthda.com/french/sthda-upload/figures/principal-component-methods/006-analyse-en-composantes-principales-variable-quantitative-supplementai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thda.com/french/sthda-upload/figures/principal-component-methods/006-analyse-en-composantes-principales-variable-quantitative-supplementair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inline>
        </w:drawing>
      </w:r>
    </w:p>
    <w:p w14:paraId="77EA416D" w14:textId="77777777" w:rsidR="005548B1" w:rsidRDefault="005548B1" w:rsidP="005548B1">
      <w:pPr>
        <w:pStyle w:val="Normalweb"/>
        <w:shd w:val="clear" w:color="auto" w:fill="E0F1D9"/>
        <w:spacing w:before="0" w:beforeAutospacing="0" w:after="168" w:afterAutospacing="0"/>
        <w:rPr>
          <w:rFonts w:ascii="Helvetica" w:hAnsi="Helvetica"/>
          <w:color w:val="478948"/>
          <w:sz w:val="20"/>
          <w:szCs w:val="20"/>
        </w:rPr>
      </w:pPr>
      <w:r>
        <w:rPr>
          <w:rFonts w:ascii="Helvetica" w:hAnsi="Helvetica"/>
          <w:color w:val="478948"/>
          <w:sz w:val="20"/>
          <w:szCs w:val="20"/>
        </w:rPr>
        <w:t>Notez que, par défaut, les variables quantitatives supplémentaires sont indiquées en couleur bleue et en pointillé.</w:t>
      </w:r>
    </w:p>
    <w:p w14:paraId="70DCE96E"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Autres arguments pour personnaliser le </w:t>
      </w:r>
      <w:proofErr w:type="gramStart"/>
      <w:r>
        <w:rPr>
          <w:rFonts w:ascii="Helvetica" w:hAnsi="Helvetica"/>
          <w:color w:val="021B34"/>
          <w:sz w:val="20"/>
          <w:szCs w:val="20"/>
        </w:rPr>
        <w:t>graphique:</w:t>
      </w:r>
      <w:proofErr w:type="gramEnd"/>
    </w:p>
    <w:p w14:paraId="65F42475"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Changer la couleur des variables</w:t>
      </w:r>
    </w:p>
    <w:p w14:paraId="62279450"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_pca_var</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w:t>
      </w:r>
    </w:p>
    <w:p w14:paraId="2371ABEA"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col.var</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"black"</w:t>
      </w:r>
      <w:r>
        <w:rPr>
          <w:rStyle w:val="CodeHTML"/>
          <w:rFonts w:ascii="Courier" w:hAnsi="Courier"/>
          <w:color w:val="021B34"/>
          <w:shd w:val="clear" w:color="auto" w:fill="F5F5F5"/>
        </w:rPr>
        <w:t xml:space="preserve">, </w:t>
      </w:r>
      <w:r>
        <w:rPr>
          <w:rStyle w:val="comment"/>
          <w:rFonts w:ascii="Courier" w:hAnsi="Courier"/>
          <w:color w:val="228B22"/>
          <w:shd w:val="clear" w:color="auto" w:fill="F5F5F5"/>
        </w:rPr>
        <w:t># Variables actives</w:t>
      </w:r>
    </w:p>
    <w:p w14:paraId="5ADCE43B"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col.quanti</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red</w:t>
      </w:r>
      <w:proofErr w:type="spellEnd"/>
      <w:r>
        <w:rPr>
          <w:rStyle w:val="string"/>
          <w:rFonts w:ascii="Courier" w:hAnsi="Courier"/>
          <w:color w:val="FF0000"/>
          <w:shd w:val="clear" w:color="auto" w:fill="F5F5F5"/>
        </w:rPr>
        <w:t>"</w:t>
      </w:r>
      <w:r>
        <w:rPr>
          <w:rStyle w:val="CodeHTML"/>
          <w:rFonts w:ascii="Courier" w:hAnsi="Courier"/>
          <w:color w:val="021B34"/>
          <w:shd w:val="clear" w:color="auto" w:fill="F5F5F5"/>
        </w:rPr>
        <w:t xml:space="preserve"> </w:t>
      </w:r>
      <w:r>
        <w:rPr>
          <w:rStyle w:val="comment"/>
          <w:rFonts w:ascii="Courier" w:hAnsi="Courier"/>
          <w:color w:val="228B22"/>
          <w:shd w:val="clear" w:color="auto" w:fill="F5F5F5"/>
        </w:rPr>
        <w:t xml:space="preserve"># variables quantitatives </w:t>
      </w:r>
      <w:proofErr w:type="spellStart"/>
      <w:r>
        <w:rPr>
          <w:rStyle w:val="comment"/>
          <w:rFonts w:ascii="Courier" w:hAnsi="Courier"/>
          <w:color w:val="228B22"/>
          <w:shd w:val="clear" w:color="auto" w:fill="F5F5F5"/>
        </w:rPr>
        <w:t>supl</w:t>
      </w:r>
      <w:proofErr w:type="spellEnd"/>
      <w:r>
        <w:rPr>
          <w:rStyle w:val="comment"/>
          <w:rFonts w:ascii="Courier" w:hAnsi="Courier"/>
          <w:color w:val="228B22"/>
          <w:shd w:val="clear" w:color="auto" w:fill="F5F5F5"/>
        </w:rPr>
        <w:t>.</w:t>
      </w:r>
    </w:p>
    <w:p w14:paraId="672C9C6C"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
    <w:p w14:paraId="3579D824"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Cacher les variables actives sur le graphique,</w:t>
      </w:r>
    </w:p>
    <w:p w14:paraId="1E65AF0D"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ne montrent que des variables supplémentaires</w:t>
      </w:r>
    </w:p>
    <w:p w14:paraId="3DF9549F"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_pca_var</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invisible</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"var"</w:t>
      </w:r>
      <w:r>
        <w:rPr>
          <w:rStyle w:val="paren"/>
          <w:rFonts w:ascii="Courier" w:hAnsi="Courier"/>
          <w:color w:val="687687"/>
          <w:shd w:val="clear" w:color="auto" w:fill="F5F5F5"/>
        </w:rPr>
        <w:t>)</w:t>
      </w:r>
    </w:p>
    <w:p w14:paraId="21303BDE"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Cacher les variables supplémentaires</w:t>
      </w:r>
    </w:p>
    <w:p w14:paraId="527580E6" w14:textId="77777777" w:rsidR="005548B1" w:rsidRDefault="005548B1" w:rsidP="005548B1">
      <w:pPr>
        <w:pStyle w:val="PrformatHTML"/>
        <w:shd w:val="clear" w:color="auto" w:fill="FFFFFF"/>
        <w:jc w:val="both"/>
        <w:rPr>
          <w:color w:val="021B34"/>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_pca_var</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invisible</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quanti.sup</w:t>
      </w:r>
      <w:proofErr w:type="spellEnd"/>
      <w:r>
        <w:rPr>
          <w:rStyle w:val="string"/>
          <w:rFonts w:ascii="Courier" w:hAnsi="Courier"/>
          <w:color w:val="FF0000"/>
          <w:shd w:val="clear" w:color="auto" w:fill="F5F5F5"/>
        </w:rPr>
        <w:t>"</w:t>
      </w:r>
      <w:r>
        <w:rPr>
          <w:rStyle w:val="paren"/>
          <w:rFonts w:ascii="Courier" w:hAnsi="Courier"/>
          <w:color w:val="687687"/>
          <w:shd w:val="clear" w:color="auto" w:fill="F5F5F5"/>
        </w:rPr>
        <w:t>)</w:t>
      </w:r>
    </w:p>
    <w:p w14:paraId="00DEDBD0" w14:textId="77777777" w:rsidR="005548B1" w:rsidRDefault="005548B1" w:rsidP="005548B1">
      <w:pPr>
        <w:pStyle w:val="Normalweb"/>
        <w:shd w:val="clear" w:color="auto" w:fill="FDF9E4"/>
        <w:spacing w:before="0" w:beforeAutospacing="0" w:after="168" w:afterAutospacing="0"/>
        <w:rPr>
          <w:rFonts w:ascii="Helvetica" w:hAnsi="Helvetica"/>
          <w:color w:val="C19954"/>
          <w:sz w:val="20"/>
          <w:szCs w:val="20"/>
        </w:rPr>
      </w:pPr>
      <w:r>
        <w:rPr>
          <w:rFonts w:ascii="Helvetica" w:hAnsi="Helvetica"/>
          <w:color w:val="C19954"/>
          <w:sz w:val="20"/>
          <w:szCs w:val="20"/>
        </w:rPr>
        <w:t xml:space="preserve">En utilisant </w:t>
      </w:r>
      <w:proofErr w:type="spellStart"/>
      <w:r>
        <w:rPr>
          <w:rFonts w:ascii="Helvetica" w:hAnsi="Helvetica"/>
          <w:color w:val="C19954"/>
          <w:sz w:val="20"/>
          <w:szCs w:val="20"/>
        </w:rPr>
        <w:t>fviz_pca_</w:t>
      </w:r>
      <w:proofErr w:type="gramStart"/>
      <w:r>
        <w:rPr>
          <w:rFonts w:ascii="Helvetica" w:hAnsi="Helvetica"/>
          <w:color w:val="C19954"/>
          <w:sz w:val="20"/>
          <w:szCs w:val="20"/>
        </w:rPr>
        <w:t>var</w:t>
      </w:r>
      <w:proofErr w:type="spellEnd"/>
      <w:r>
        <w:rPr>
          <w:rFonts w:ascii="Helvetica" w:hAnsi="Helvetica"/>
          <w:color w:val="C19954"/>
          <w:sz w:val="20"/>
          <w:szCs w:val="20"/>
        </w:rPr>
        <w:t>(</w:t>
      </w:r>
      <w:proofErr w:type="gramEnd"/>
      <w:r>
        <w:rPr>
          <w:rFonts w:ascii="Helvetica" w:hAnsi="Helvetica"/>
          <w:color w:val="C19954"/>
          <w:sz w:val="20"/>
          <w:szCs w:val="20"/>
        </w:rPr>
        <w:t xml:space="preserve">), les variables supplémentaires quantitatives sont affichées automatiquement sur le graphique du cercle de corrélation. Notez que vous pouvez ajouter les variables </w:t>
      </w:r>
      <w:proofErr w:type="spellStart"/>
      <w:r>
        <w:rPr>
          <w:rFonts w:ascii="Helvetica" w:hAnsi="Helvetica"/>
          <w:color w:val="C19954"/>
          <w:sz w:val="20"/>
          <w:szCs w:val="20"/>
        </w:rPr>
        <w:t>quanti.sup</w:t>
      </w:r>
      <w:proofErr w:type="spellEnd"/>
      <w:r>
        <w:rPr>
          <w:rFonts w:ascii="Helvetica" w:hAnsi="Helvetica"/>
          <w:color w:val="C19954"/>
          <w:sz w:val="20"/>
          <w:szCs w:val="20"/>
        </w:rPr>
        <w:t xml:space="preserve"> manuellement, en utilisant la fonction </w:t>
      </w:r>
      <w:proofErr w:type="spellStart"/>
      <w:r>
        <w:rPr>
          <w:rFonts w:ascii="Helvetica" w:hAnsi="Helvetica"/>
          <w:color w:val="C19954"/>
          <w:sz w:val="20"/>
          <w:szCs w:val="20"/>
        </w:rPr>
        <w:t>fviz_</w:t>
      </w:r>
      <w:proofErr w:type="gramStart"/>
      <w:r>
        <w:rPr>
          <w:rFonts w:ascii="Helvetica" w:hAnsi="Helvetica"/>
          <w:color w:val="C19954"/>
          <w:sz w:val="20"/>
          <w:szCs w:val="20"/>
        </w:rPr>
        <w:t>add</w:t>
      </w:r>
      <w:proofErr w:type="spellEnd"/>
      <w:r>
        <w:rPr>
          <w:rFonts w:ascii="Helvetica" w:hAnsi="Helvetica"/>
          <w:color w:val="C19954"/>
          <w:sz w:val="20"/>
          <w:szCs w:val="20"/>
        </w:rPr>
        <w:t>(</w:t>
      </w:r>
      <w:proofErr w:type="gramEnd"/>
      <w:r>
        <w:rPr>
          <w:rFonts w:ascii="Helvetica" w:hAnsi="Helvetica"/>
          <w:color w:val="C19954"/>
          <w:sz w:val="20"/>
          <w:szCs w:val="20"/>
        </w:rPr>
        <w:t>), pour plus de personnalisation. Un exemple est illustré ci-dessous.</w:t>
      </w:r>
    </w:p>
    <w:p w14:paraId="00A36F64"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Graphique des variables actives</w:t>
      </w:r>
    </w:p>
    <w:p w14:paraId="18F504FB"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gramStart"/>
      <w:r>
        <w:rPr>
          <w:rStyle w:val="identifier"/>
          <w:rFonts w:ascii="Courier" w:hAnsi="Courier"/>
          <w:color w:val="000000"/>
          <w:shd w:val="clear" w:color="auto" w:fill="F5F5F5"/>
        </w:rPr>
        <w:t>p</w:t>
      </w:r>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&lt;-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fviz_pca_var</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invisible</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quanti.sup</w:t>
      </w:r>
      <w:proofErr w:type="spellEnd"/>
      <w:r>
        <w:rPr>
          <w:rStyle w:val="string"/>
          <w:rFonts w:ascii="Courier" w:hAnsi="Courier"/>
          <w:color w:val="FF0000"/>
          <w:shd w:val="clear" w:color="auto" w:fill="F5F5F5"/>
        </w:rPr>
        <w:t>"</w:t>
      </w:r>
      <w:r>
        <w:rPr>
          <w:rStyle w:val="paren"/>
          <w:rFonts w:ascii="Courier" w:hAnsi="Courier"/>
          <w:color w:val="687687"/>
          <w:shd w:val="clear" w:color="auto" w:fill="F5F5F5"/>
        </w:rPr>
        <w:t>)</w:t>
      </w:r>
    </w:p>
    <w:p w14:paraId="0ACCD243"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Ajouter des variables actives supplémentaires</w:t>
      </w:r>
    </w:p>
    <w:p w14:paraId="6EAAFA97"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_add</w:t>
      </w:r>
      <w:proofErr w:type="spellEnd"/>
      <w:r>
        <w:rPr>
          <w:rStyle w:val="paren"/>
          <w:rFonts w:ascii="Courier" w:hAnsi="Courier"/>
          <w:color w:val="687687"/>
          <w:shd w:val="clear" w:color="auto" w:fill="F5F5F5"/>
        </w:rPr>
        <w:t>(</w:t>
      </w:r>
      <w:r>
        <w:rPr>
          <w:rStyle w:val="identifier"/>
          <w:rFonts w:ascii="Courier" w:hAnsi="Courier"/>
          <w:color w:val="000000"/>
          <w:shd w:val="clear" w:color="auto" w:fill="F5F5F5"/>
        </w:rPr>
        <w:t>p</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res.pca</w:t>
      </w:r>
      <w:r>
        <w:rPr>
          <w:rStyle w:val="operator"/>
          <w:rFonts w:ascii="Courier" w:hAnsi="Courier"/>
          <w:color w:val="687687"/>
          <w:shd w:val="clear" w:color="auto" w:fill="F5F5F5"/>
        </w:rPr>
        <w:t>$</w:t>
      </w:r>
      <w:r>
        <w:rPr>
          <w:rStyle w:val="identifier"/>
          <w:rFonts w:ascii="Courier" w:hAnsi="Courier"/>
          <w:color w:val="000000"/>
          <w:shd w:val="clear" w:color="auto" w:fill="F5F5F5"/>
        </w:rPr>
        <w:t>quanti.sup</w:t>
      </w:r>
      <w:r>
        <w:rPr>
          <w:rStyle w:val="operator"/>
          <w:rFonts w:ascii="Courier" w:hAnsi="Courier"/>
          <w:color w:val="687687"/>
          <w:shd w:val="clear" w:color="auto" w:fill="F5F5F5"/>
        </w:rPr>
        <w:t>$</w:t>
      </w:r>
      <w:r>
        <w:rPr>
          <w:rStyle w:val="identifier"/>
          <w:rFonts w:ascii="Courier" w:hAnsi="Courier"/>
          <w:color w:val="000000"/>
          <w:shd w:val="clear" w:color="auto" w:fill="F5F5F5"/>
        </w:rPr>
        <w:t>coord</w:t>
      </w:r>
      <w:proofErr w:type="spellEnd"/>
      <w:r>
        <w:rPr>
          <w:rStyle w:val="CodeHTML"/>
          <w:rFonts w:ascii="Courier" w:hAnsi="Courier"/>
          <w:color w:val="021B34"/>
          <w:shd w:val="clear" w:color="auto" w:fill="F5F5F5"/>
        </w:rPr>
        <w:t xml:space="preserve">, </w:t>
      </w:r>
    </w:p>
    <w:p w14:paraId="305C556D"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geom</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c</w:t>
      </w:r>
      <w:r>
        <w:rPr>
          <w:rStyle w:val="paren"/>
          <w:rFonts w:ascii="Courier" w:hAnsi="Courier"/>
          <w:color w:val="687687"/>
          <w:shd w:val="clear" w:color="auto" w:fill="F5F5F5"/>
        </w:rPr>
        <w:t>(</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arrow</w:t>
      </w:r>
      <w:proofErr w:type="spellEnd"/>
      <w:r>
        <w:rPr>
          <w:rStyle w:val="string"/>
          <w:rFonts w:ascii="Courier" w:hAnsi="Courier"/>
          <w:color w:val="FF0000"/>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text</w:t>
      </w:r>
      <w:proofErr w:type="spellEnd"/>
      <w:r>
        <w:rPr>
          <w:rStyle w:val="string"/>
          <w:rFonts w:ascii="Courier" w:hAnsi="Courier"/>
          <w:color w:val="FF0000"/>
          <w:shd w:val="clear" w:color="auto" w:fill="F5F5F5"/>
        </w:rPr>
        <w:t>"</w:t>
      </w:r>
      <w:r>
        <w:rPr>
          <w:rStyle w:val="paren"/>
          <w:rFonts w:ascii="Courier" w:hAnsi="Courier"/>
          <w:color w:val="687687"/>
          <w:shd w:val="clear" w:color="auto" w:fill="F5F5F5"/>
        </w:rPr>
        <w:t>)</w:t>
      </w:r>
      <w:r>
        <w:rPr>
          <w:rStyle w:val="CodeHTML"/>
          <w:rFonts w:ascii="Courier" w:hAnsi="Courier"/>
          <w:color w:val="021B34"/>
          <w:shd w:val="clear" w:color="auto" w:fill="F5F5F5"/>
        </w:rPr>
        <w:t xml:space="preserve">, </w:t>
      </w:r>
    </w:p>
    <w:p w14:paraId="6145FB4E" w14:textId="77777777" w:rsidR="005548B1" w:rsidRDefault="005548B1" w:rsidP="005548B1">
      <w:pPr>
        <w:pStyle w:val="PrformatHTML"/>
        <w:shd w:val="clear" w:color="auto" w:fill="FFFFFF"/>
        <w:jc w:val="both"/>
        <w:rPr>
          <w:color w:val="021B34"/>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color</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red</w:t>
      </w:r>
      <w:proofErr w:type="spellEnd"/>
      <w:r>
        <w:rPr>
          <w:rStyle w:val="string"/>
          <w:rFonts w:ascii="Courier" w:hAnsi="Courier"/>
          <w:color w:val="FF0000"/>
          <w:shd w:val="clear" w:color="auto" w:fill="F5F5F5"/>
        </w:rPr>
        <w:t>"</w:t>
      </w:r>
      <w:r>
        <w:rPr>
          <w:rStyle w:val="paren"/>
          <w:rFonts w:ascii="Courier" w:hAnsi="Courier"/>
          <w:color w:val="687687"/>
          <w:shd w:val="clear" w:color="auto" w:fill="F5F5F5"/>
        </w:rPr>
        <w:t>)</w:t>
      </w:r>
    </w:p>
    <w:p w14:paraId="54C6CED4" w14:textId="77777777" w:rsidR="005548B1" w:rsidRDefault="005548B1" w:rsidP="005548B1">
      <w:pPr>
        <w:pStyle w:val="Titre3"/>
        <w:shd w:val="clear" w:color="auto" w:fill="FFFFFF"/>
        <w:spacing w:before="450" w:beforeAutospacing="0" w:after="225" w:afterAutospacing="0"/>
        <w:jc w:val="both"/>
        <w:rPr>
          <w:rFonts w:ascii="Helvetica" w:eastAsia="Times New Roman" w:hAnsi="Helvetica"/>
          <w:color w:val="021B34"/>
        </w:rPr>
      </w:pPr>
      <w:proofErr w:type="spellStart"/>
      <w:r>
        <w:rPr>
          <w:rFonts w:ascii="Helvetica" w:eastAsia="Times New Roman" w:hAnsi="Helvetica"/>
          <w:color w:val="021B34"/>
        </w:rPr>
        <w:lastRenderedPageBreak/>
        <w:t>Indivius</w:t>
      </w:r>
      <w:proofErr w:type="spellEnd"/>
    </w:p>
    <w:p w14:paraId="69F97FA4" w14:textId="77777777" w:rsidR="005548B1" w:rsidRDefault="005548B1" w:rsidP="005548B1">
      <w:pPr>
        <w:numPr>
          <w:ilvl w:val="0"/>
          <w:numId w:val="26"/>
        </w:numPr>
        <w:shd w:val="clear" w:color="auto" w:fill="FFFFFF"/>
        <w:ind w:left="450"/>
        <w:jc w:val="both"/>
        <w:rPr>
          <w:rFonts w:ascii="Helvetica" w:eastAsia="Times New Roman" w:hAnsi="Helvetica"/>
          <w:color w:val="021B34"/>
          <w:sz w:val="20"/>
          <w:szCs w:val="20"/>
        </w:rPr>
      </w:pPr>
      <w:r>
        <w:rPr>
          <w:rFonts w:ascii="Helvetica" w:eastAsia="Times New Roman" w:hAnsi="Helvetica"/>
          <w:color w:val="021B34"/>
          <w:sz w:val="20"/>
          <w:szCs w:val="20"/>
        </w:rPr>
        <w:t xml:space="preserve">Résultats prédites pour les individus </w:t>
      </w:r>
      <w:proofErr w:type="gramStart"/>
      <w:r>
        <w:rPr>
          <w:rFonts w:ascii="Helvetica" w:eastAsia="Times New Roman" w:hAnsi="Helvetica"/>
          <w:color w:val="021B34"/>
          <w:sz w:val="20"/>
          <w:szCs w:val="20"/>
        </w:rPr>
        <w:t>supplémentaires:</w:t>
      </w:r>
      <w:proofErr w:type="gramEnd"/>
    </w:p>
    <w:p w14:paraId="23A2B49C" w14:textId="77777777" w:rsidR="005548B1" w:rsidRDefault="005548B1" w:rsidP="005548B1">
      <w:pPr>
        <w:pStyle w:val="PrformatHTML"/>
        <w:shd w:val="clear" w:color="auto" w:fill="FFFFFF"/>
        <w:jc w:val="both"/>
        <w:rPr>
          <w:color w:val="021B34"/>
        </w:rPr>
      </w:pPr>
      <w:proofErr w:type="spellStart"/>
      <w:r>
        <w:rPr>
          <w:rStyle w:val="identifier"/>
          <w:rFonts w:ascii="Courier" w:hAnsi="Courier"/>
          <w:color w:val="000000"/>
          <w:shd w:val="clear" w:color="auto" w:fill="F5F5F5"/>
        </w:rPr>
        <w:t>res.pca</w:t>
      </w:r>
      <w:r>
        <w:rPr>
          <w:rStyle w:val="operator"/>
          <w:rFonts w:ascii="Courier" w:hAnsi="Courier"/>
          <w:color w:val="687687"/>
          <w:shd w:val="clear" w:color="auto" w:fill="F5F5F5"/>
        </w:rPr>
        <w:t>$</w:t>
      </w:r>
      <w:r>
        <w:rPr>
          <w:rStyle w:val="identifier"/>
          <w:rFonts w:ascii="Courier" w:hAnsi="Courier"/>
          <w:color w:val="000000"/>
          <w:shd w:val="clear" w:color="auto" w:fill="F5F5F5"/>
        </w:rPr>
        <w:t>ind.sup</w:t>
      </w:r>
      <w:proofErr w:type="spellEnd"/>
    </w:p>
    <w:p w14:paraId="33F78C14" w14:textId="77777777" w:rsidR="005548B1" w:rsidRDefault="005548B1" w:rsidP="005548B1">
      <w:pPr>
        <w:numPr>
          <w:ilvl w:val="0"/>
          <w:numId w:val="27"/>
        </w:numPr>
        <w:shd w:val="clear" w:color="auto" w:fill="FFFFFF"/>
        <w:ind w:left="450"/>
        <w:jc w:val="both"/>
        <w:rPr>
          <w:rFonts w:ascii="Helvetica" w:eastAsia="Times New Roman" w:hAnsi="Helvetica"/>
          <w:color w:val="021B34"/>
          <w:sz w:val="20"/>
          <w:szCs w:val="20"/>
        </w:rPr>
      </w:pPr>
      <w:r>
        <w:rPr>
          <w:rFonts w:ascii="Helvetica" w:eastAsia="Times New Roman" w:hAnsi="Helvetica"/>
          <w:color w:val="021B34"/>
          <w:sz w:val="20"/>
          <w:szCs w:val="20"/>
        </w:rPr>
        <w:t>Visualiser tous les individus (actifs et supplémentaires). Sur le graphique, vous pouvez ajouter aussi les variables qualitatives supplémentaires (</w:t>
      </w:r>
      <w:proofErr w:type="spellStart"/>
      <w:r>
        <w:rPr>
          <w:rStyle w:val="CodeHTML"/>
          <w:color w:val="FC4E07"/>
        </w:rPr>
        <w:t>quali.sup</w:t>
      </w:r>
      <w:proofErr w:type="spellEnd"/>
      <w:r>
        <w:rPr>
          <w:rFonts w:ascii="Helvetica" w:eastAsia="Times New Roman" w:hAnsi="Helvetica"/>
          <w:color w:val="021B34"/>
          <w:sz w:val="20"/>
          <w:szCs w:val="20"/>
        </w:rPr>
        <w:t>), dont les coordonnées sont accessibles à l’aide de la fonction </w:t>
      </w:r>
      <w:proofErr w:type="spellStart"/>
      <w:r>
        <w:rPr>
          <w:rStyle w:val="CodeHTML"/>
          <w:color w:val="FC4E07"/>
        </w:rPr>
        <w:t>res.pca</w:t>
      </w:r>
      <w:proofErr w:type="spellEnd"/>
      <w:r>
        <w:rPr>
          <w:rStyle w:val="CodeHTML"/>
          <w:color w:val="FC4E07"/>
        </w:rPr>
        <w:t>\$</w:t>
      </w:r>
      <w:proofErr w:type="spellStart"/>
      <w:proofErr w:type="gramStart"/>
      <w:r>
        <w:rPr>
          <w:rStyle w:val="CodeHTML"/>
          <w:color w:val="FC4E07"/>
        </w:rPr>
        <w:t>quali.supp</w:t>
      </w:r>
      <w:proofErr w:type="spellEnd"/>
      <w:proofErr w:type="gramEnd"/>
      <w:r>
        <w:rPr>
          <w:rStyle w:val="CodeHTML"/>
          <w:color w:val="FC4E07"/>
        </w:rPr>
        <w:t>\$</w:t>
      </w:r>
      <w:proofErr w:type="spellStart"/>
      <w:r>
        <w:rPr>
          <w:rStyle w:val="CodeHTML"/>
          <w:color w:val="FC4E07"/>
        </w:rPr>
        <w:t>coord</w:t>
      </w:r>
      <w:proofErr w:type="spellEnd"/>
      <w:r>
        <w:rPr>
          <w:rFonts w:ascii="Helvetica" w:eastAsia="Times New Roman" w:hAnsi="Helvetica"/>
          <w:color w:val="021B34"/>
          <w:sz w:val="20"/>
          <w:szCs w:val="20"/>
        </w:rPr>
        <w:t>.</w:t>
      </w:r>
    </w:p>
    <w:p w14:paraId="3AC5B914"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gramStart"/>
      <w:r>
        <w:rPr>
          <w:rStyle w:val="identifier"/>
          <w:rFonts w:ascii="Courier" w:hAnsi="Courier"/>
          <w:color w:val="000000"/>
          <w:shd w:val="clear" w:color="auto" w:fill="F5F5F5"/>
        </w:rPr>
        <w:t>p</w:t>
      </w:r>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&lt;-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fviz_pca_ind</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col.ind.sup</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blue</w:t>
      </w:r>
      <w:proofErr w:type="spellEnd"/>
      <w:r>
        <w:rPr>
          <w:rStyle w:val="string"/>
          <w:rFonts w:ascii="Courier" w:hAnsi="Courier"/>
          <w:color w:val="FF0000"/>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repel</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literal"/>
          <w:rFonts w:ascii="Courier" w:hAnsi="Courier"/>
          <w:color w:val="5848F6"/>
          <w:shd w:val="clear" w:color="auto" w:fill="F5F5F5"/>
        </w:rPr>
        <w:t>TRUE</w:t>
      </w:r>
      <w:r>
        <w:rPr>
          <w:rStyle w:val="paren"/>
          <w:rFonts w:ascii="Courier" w:hAnsi="Courier"/>
          <w:color w:val="687687"/>
          <w:shd w:val="clear" w:color="auto" w:fill="F5F5F5"/>
        </w:rPr>
        <w:t>)</w:t>
      </w:r>
    </w:p>
    <w:p w14:paraId="4E59F7A0"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gramStart"/>
      <w:r>
        <w:rPr>
          <w:rStyle w:val="identifier"/>
          <w:rFonts w:ascii="Courier" w:hAnsi="Courier"/>
          <w:color w:val="000000"/>
          <w:shd w:val="clear" w:color="auto" w:fill="F5F5F5"/>
        </w:rPr>
        <w:t>p</w:t>
      </w:r>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&lt;-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fviz_add</w:t>
      </w:r>
      <w:proofErr w:type="spellEnd"/>
      <w:r>
        <w:rPr>
          <w:rStyle w:val="paren"/>
          <w:rFonts w:ascii="Courier" w:hAnsi="Courier"/>
          <w:color w:val="687687"/>
          <w:shd w:val="clear" w:color="auto" w:fill="F5F5F5"/>
        </w:rPr>
        <w:t>(</w:t>
      </w:r>
      <w:r>
        <w:rPr>
          <w:rStyle w:val="identifier"/>
          <w:rFonts w:ascii="Courier" w:hAnsi="Courier"/>
          <w:color w:val="000000"/>
          <w:shd w:val="clear" w:color="auto" w:fill="F5F5F5"/>
        </w:rPr>
        <w:t>p</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res.pca</w:t>
      </w:r>
      <w:r>
        <w:rPr>
          <w:rStyle w:val="operator"/>
          <w:rFonts w:ascii="Courier" w:hAnsi="Courier"/>
          <w:color w:val="687687"/>
          <w:shd w:val="clear" w:color="auto" w:fill="F5F5F5"/>
        </w:rPr>
        <w:t>$</w:t>
      </w:r>
      <w:r>
        <w:rPr>
          <w:rStyle w:val="identifier"/>
          <w:rFonts w:ascii="Courier" w:hAnsi="Courier"/>
          <w:color w:val="000000"/>
          <w:shd w:val="clear" w:color="auto" w:fill="F5F5F5"/>
        </w:rPr>
        <w:t>quali.sup</w:t>
      </w:r>
      <w:r>
        <w:rPr>
          <w:rStyle w:val="operator"/>
          <w:rFonts w:ascii="Courier" w:hAnsi="Courier"/>
          <w:color w:val="687687"/>
          <w:shd w:val="clear" w:color="auto" w:fill="F5F5F5"/>
        </w:rPr>
        <w:t>$</w:t>
      </w:r>
      <w:r>
        <w:rPr>
          <w:rStyle w:val="identifier"/>
          <w:rFonts w:ascii="Courier" w:hAnsi="Courier"/>
          <w:color w:val="000000"/>
          <w:shd w:val="clear" w:color="auto" w:fill="F5F5F5"/>
        </w:rPr>
        <w:t>coord</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color</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red</w:t>
      </w:r>
      <w:proofErr w:type="spellEnd"/>
      <w:r>
        <w:rPr>
          <w:rStyle w:val="string"/>
          <w:rFonts w:ascii="Courier" w:hAnsi="Courier"/>
          <w:color w:val="FF0000"/>
          <w:shd w:val="clear" w:color="auto" w:fill="F5F5F5"/>
        </w:rPr>
        <w:t>"</w:t>
      </w:r>
      <w:r>
        <w:rPr>
          <w:rStyle w:val="paren"/>
          <w:rFonts w:ascii="Courier" w:hAnsi="Courier"/>
          <w:color w:val="687687"/>
          <w:shd w:val="clear" w:color="auto" w:fill="F5F5F5"/>
        </w:rPr>
        <w:t>)</w:t>
      </w:r>
    </w:p>
    <w:p w14:paraId="6C7D9A47" w14:textId="77777777" w:rsidR="005548B1" w:rsidRDefault="005548B1" w:rsidP="005548B1">
      <w:pPr>
        <w:pStyle w:val="PrformatHTML"/>
        <w:shd w:val="clear" w:color="auto" w:fill="FFFFFF"/>
        <w:jc w:val="both"/>
        <w:rPr>
          <w:color w:val="021B34"/>
        </w:rPr>
      </w:pPr>
      <w:proofErr w:type="gramStart"/>
      <w:r>
        <w:rPr>
          <w:rStyle w:val="identifier"/>
          <w:rFonts w:ascii="Courier" w:hAnsi="Courier"/>
          <w:color w:val="000000"/>
          <w:shd w:val="clear" w:color="auto" w:fill="F5F5F5"/>
        </w:rPr>
        <w:t>p</w:t>
      </w:r>
      <w:proofErr w:type="gramEnd"/>
    </w:p>
    <w:p w14:paraId="299477E0"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noProof/>
          <w:color w:val="021B34"/>
          <w:sz w:val="20"/>
          <w:szCs w:val="20"/>
        </w:rPr>
        <w:drawing>
          <wp:inline distT="0" distB="0" distL="0" distR="0" wp14:anchorId="75EAE79A" wp14:editId="4FC40777">
            <wp:extent cx="4114800" cy="4114800"/>
            <wp:effectExtent l="0" t="0" r="0" b="0"/>
            <wp:docPr id="2" name="Image 2" descr="http://www.sthda.com/french/sthda-upload/figures/principal-component-methods/006-analyse-en-composantes-principales-individus-supplementai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sthda.com/french/sthda-upload/figures/principal-component-methods/006-analyse-en-composantes-principales-individus-supplementaires-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inline>
        </w:drawing>
      </w:r>
    </w:p>
    <w:p w14:paraId="3FC79D5F" w14:textId="77777777" w:rsidR="005548B1" w:rsidRDefault="005548B1" w:rsidP="005548B1">
      <w:pPr>
        <w:pStyle w:val="Normalweb"/>
        <w:shd w:val="clear" w:color="auto" w:fill="E0F1D9"/>
        <w:spacing w:before="0" w:beforeAutospacing="0" w:after="168" w:afterAutospacing="0"/>
        <w:rPr>
          <w:rFonts w:ascii="Helvetica" w:hAnsi="Helvetica"/>
          <w:color w:val="478948"/>
          <w:sz w:val="20"/>
          <w:szCs w:val="20"/>
        </w:rPr>
      </w:pPr>
      <w:r>
        <w:rPr>
          <w:rFonts w:ascii="Helvetica" w:hAnsi="Helvetica"/>
          <w:color w:val="478948"/>
          <w:sz w:val="20"/>
          <w:szCs w:val="20"/>
        </w:rPr>
        <w:t>Les individus supplémentaires sont représentés en bleu. Les variables qualitatives supplémentaires sont indiquées en rouge.</w:t>
      </w:r>
    </w:p>
    <w:p w14:paraId="67ED2CE9" w14:textId="77777777" w:rsidR="005548B1" w:rsidRDefault="005548B1" w:rsidP="005548B1">
      <w:pPr>
        <w:pStyle w:val="Titre3"/>
        <w:shd w:val="clear" w:color="auto" w:fill="FFFFFF"/>
        <w:spacing w:before="450" w:beforeAutospacing="0" w:after="225" w:afterAutospacing="0"/>
        <w:jc w:val="both"/>
        <w:rPr>
          <w:rFonts w:ascii="Helvetica" w:eastAsia="Times New Roman" w:hAnsi="Helvetica"/>
          <w:color w:val="021B34"/>
        </w:rPr>
      </w:pPr>
      <w:r>
        <w:rPr>
          <w:rFonts w:ascii="Helvetica" w:eastAsia="Times New Roman" w:hAnsi="Helvetica"/>
          <w:color w:val="021B34"/>
        </w:rPr>
        <w:t>Variables qualitatives</w:t>
      </w:r>
    </w:p>
    <w:p w14:paraId="10E0D9F6"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Dans la section précédente, nous avons montré que vous pouvez ajouter les variables qualitatives supplémentaires sur les individus en utilisant </w:t>
      </w:r>
      <w:proofErr w:type="spellStart"/>
      <w:r>
        <w:rPr>
          <w:rStyle w:val="CodeHTML"/>
          <w:color w:val="FC4E07"/>
        </w:rPr>
        <w:t>fviz_</w:t>
      </w:r>
      <w:proofErr w:type="gramStart"/>
      <w:r>
        <w:rPr>
          <w:rStyle w:val="CodeHTML"/>
          <w:color w:val="FC4E07"/>
        </w:rPr>
        <w:t>add</w:t>
      </w:r>
      <w:proofErr w:type="spellEnd"/>
      <w:r>
        <w:rPr>
          <w:rStyle w:val="CodeHTML"/>
          <w:color w:val="FC4E07"/>
        </w:rPr>
        <w:t>(</w:t>
      </w:r>
      <w:proofErr w:type="gramEnd"/>
      <w:r>
        <w:rPr>
          <w:rStyle w:val="CodeHTML"/>
          <w:color w:val="FC4E07"/>
        </w:rPr>
        <w:t>)</w:t>
      </w:r>
      <w:r>
        <w:rPr>
          <w:rFonts w:ascii="Helvetica" w:hAnsi="Helvetica"/>
          <w:color w:val="021B34"/>
          <w:sz w:val="20"/>
          <w:szCs w:val="20"/>
        </w:rPr>
        <w:t>.</w:t>
      </w:r>
    </w:p>
    <w:p w14:paraId="1D167AC0"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Notez que les variables qualitatives supplémentaires peuvent également être utilisées pour colorer les individus par groupes. Cela peut aider à interpréter les données. Le jeu de données </w:t>
      </w:r>
      <w:r>
        <w:rPr>
          <w:rStyle w:val="CodeHTML"/>
          <w:color w:val="FC4E07"/>
        </w:rPr>
        <w:t>decathlon2</w:t>
      </w:r>
      <w:r>
        <w:rPr>
          <w:rFonts w:ascii="Helvetica" w:hAnsi="Helvetica"/>
          <w:color w:val="021B34"/>
          <w:sz w:val="20"/>
          <w:szCs w:val="20"/>
        </w:rPr>
        <w:t> contient </w:t>
      </w:r>
      <w:r>
        <w:rPr>
          <w:rStyle w:val="Emphase"/>
          <w:rFonts w:ascii="Helvetica" w:hAnsi="Helvetica"/>
          <w:color w:val="021B34"/>
          <w:sz w:val="20"/>
          <w:szCs w:val="20"/>
        </w:rPr>
        <w:t>une variable qualitative supplémentaire</w:t>
      </w:r>
      <w:r>
        <w:rPr>
          <w:rFonts w:ascii="Helvetica" w:hAnsi="Helvetica"/>
          <w:color w:val="021B34"/>
          <w:sz w:val="20"/>
          <w:szCs w:val="20"/>
        </w:rPr>
        <w:t> dans la colonne 13 correspondant aux types de compétitions.</w:t>
      </w:r>
    </w:p>
    <w:p w14:paraId="026FDD10"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Les résultats concernant la variable qualitative supplémentaire sont les </w:t>
      </w:r>
      <w:proofErr w:type="gramStart"/>
      <w:r>
        <w:rPr>
          <w:rFonts w:ascii="Helvetica" w:hAnsi="Helvetica"/>
          <w:color w:val="021B34"/>
          <w:sz w:val="20"/>
          <w:szCs w:val="20"/>
        </w:rPr>
        <w:t>suivants:</w:t>
      </w:r>
      <w:proofErr w:type="gramEnd"/>
    </w:p>
    <w:p w14:paraId="188062F7" w14:textId="77777777" w:rsidR="005548B1" w:rsidRDefault="005548B1" w:rsidP="005548B1">
      <w:pPr>
        <w:pStyle w:val="PrformatHTML"/>
        <w:shd w:val="clear" w:color="auto" w:fill="FFFFFF"/>
        <w:jc w:val="both"/>
        <w:rPr>
          <w:color w:val="021B34"/>
        </w:rPr>
      </w:pPr>
      <w:proofErr w:type="spellStart"/>
      <w:r>
        <w:rPr>
          <w:rStyle w:val="identifier"/>
          <w:rFonts w:ascii="Courier" w:hAnsi="Courier"/>
          <w:color w:val="000000"/>
          <w:shd w:val="clear" w:color="auto" w:fill="F5F5F5"/>
        </w:rPr>
        <w:t>res.pca</w:t>
      </w:r>
      <w:r>
        <w:rPr>
          <w:rStyle w:val="operator"/>
          <w:rFonts w:ascii="Courier" w:hAnsi="Courier"/>
          <w:color w:val="687687"/>
          <w:shd w:val="clear" w:color="auto" w:fill="F5F5F5"/>
        </w:rPr>
        <w:t>$</w:t>
      </w:r>
      <w:r>
        <w:rPr>
          <w:rStyle w:val="identifier"/>
          <w:rFonts w:ascii="Courier" w:hAnsi="Courier"/>
          <w:color w:val="000000"/>
          <w:shd w:val="clear" w:color="auto" w:fill="F5F5F5"/>
        </w:rPr>
        <w:t>quali</w:t>
      </w:r>
      <w:proofErr w:type="spellEnd"/>
    </w:p>
    <w:p w14:paraId="10616165"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Pour colorer les individus par une variable qualitative supplémentaire, l’argument </w:t>
      </w:r>
      <w:r>
        <w:rPr>
          <w:rStyle w:val="CodeHTML"/>
          <w:color w:val="FC4E07"/>
        </w:rPr>
        <w:t>habillage</w:t>
      </w:r>
      <w:r>
        <w:rPr>
          <w:rFonts w:ascii="Helvetica" w:hAnsi="Helvetica"/>
          <w:color w:val="021B34"/>
          <w:sz w:val="20"/>
          <w:szCs w:val="20"/>
        </w:rPr>
        <w:t xml:space="preserve"> sert à spécifier la position de la variable qualitative supplémentaire. Historiquement, ce nom d’argument provient du package </w:t>
      </w:r>
      <w:proofErr w:type="spellStart"/>
      <w:r>
        <w:rPr>
          <w:rFonts w:ascii="Helvetica" w:hAnsi="Helvetica"/>
          <w:color w:val="021B34"/>
          <w:sz w:val="20"/>
          <w:szCs w:val="20"/>
        </w:rPr>
        <w:t>FactoMineR</w:t>
      </w:r>
      <w:proofErr w:type="spellEnd"/>
      <w:r>
        <w:rPr>
          <w:rFonts w:ascii="Helvetica" w:hAnsi="Helvetica"/>
          <w:color w:val="021B34"/>
          <w:sz w:val="20"/>
          <w:szCs w:val="20"/>
        </w:rPr>
        <w:t xml:space="preserve">. Pour garder la cohérence entre </w:t>
      </w:r>
      <w:proofErr w:type="spellStart"/>
      <w:r>
        <w:rPr>
          <w:rFonts w:ascii="Helvetica" w:hAnsi="Helvetica"/>
          <w:color w:val="021B34"/>
          <w:sz w:val="20"/>
          <w:szCs w:val="20"/>
        </w:rPr>
        <w:t>FactoMineR</w:t>
      </w:r>
      <w:proofErr w:type="spellEnd"/>
      <w:r>
        <w:rPr>
          <w:rFonts w:ascii="Helvetica" w:hAnsi="Helvetica"/>
          <w:color w:val="021B34"/>
          <w:sz w:val="20"/>
          <w:szCs w:val="20"/>
        </w:rPr>
        <w:t xml:space="preserve"> et </w:t>
      </w:r>
      <w:proofErr w:type="spellStart"/>
      <w:r>
        <w:rPr>
          <w:rFonts w:ascii="Helvetica" w:hAnsi="Helvetica"/>
          <w:color w:val="021B34"/>
          <w:sz w:val="20"/>
          <w:szCs w:val="20"/>
        </w:rPr>
        <w:t>factoextra</w:t>
      </w:r>
      <w:proofErr w:type="spellEnd"/>
      <w:r>
        <w:rPr>
          <w:rFonts w:ascii="Helvetica" w:hAnsi="Helvetica"/>
          <w:color w:val="021B34"/>
          <w:sz w:val="20"/>
          <w:szCs w:val="20"/>
        </w:rPr>
        <w:t>, nous avons décidé de garder le même nom.</w:t>
      </w:r>
    </w:p>
    <w:p w14:paraId="02E22B00"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lastRenderedPageBreak/>
        <w:t>fviz</w:t>
      </w:r>
      <w:proofErr w:type="gramEnd"/>
      <w:r>
        <w:rPr>
          <w:rStyle w:val="identifier"/>
          <w:rFonts w:ascii="Courier" w:hAnsi="Courier"/>
          <w:color w:val="000000"/>
          <w:shd w:val="clear" w:color="auto" w:fill="F5F5F5"/>
        </w:rPr>
        <w:t>_pca_ind</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habillage</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13</w:t>
      </w:r>
      <w:r>
        <w:rPr>
          <w:rStyle w:val="CodeHTML"/>
          <w:rFonts w:ascii="Courier" w:hAnsi="Courier"/>
          <w:color w:val="021B34"/>
          <w:shd w:val="clear" w:color="auto" w:fill="F5F5F5"/>
        </w:rPr>
        <w:t>,</w:t>
      </w:r>
    </w:p>
    <w:p w14:paraId="3998412B"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addEllipses</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literal"/>
          <w:rFonts w:ascii="Courier" w:hAnsi="Courier"/>
          <w:color w:val="5848F6"/>
          <w:shd w:val="clear" w:color="auto" w:fill="F5F5F5"/>
        </w:rPr>
        <w:t>TRUE</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ellipse.type</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"confidence"</w:t>
      </w:r>
      <w:r>
        <w:rPr>
          <w:rStyle w:val="CodeHTML"/>
          <w:rFonts w:ascii="Courier" w:hAnsi="Courier"/>
          <w:color w:val="021B34"/>
          <w:shd w:val="clear" w:color="auto" w:fill="F5F5F5"/>
        </w:rPr>
        <w:t>,</w:t>
      </w:r>
    </w:p>
    <w:p w14:paraId="2108E1DF" w14:textId="77777777" w:rsidR="005548B1" w:rsidRDefault="005548B1" w:rsidP="005548B1">
      <w:pPr>
        <w:pStyle w:val="PrformatHTML"/>
        <w:shd w:val="clear" w:color="auto" w:fill="FFFFFF"/>
        <w:jc w:val="both"/>
        <w:rPr>
          <w:color w:val="021B34"/>
        </w:rPr>
      </w:pPr>
      <w:r>
        <w:rPr>
          <w:rStyle w:val="CodeHTML"/>
          <w:rFonts w:ascii="Courier" w:hAnsi="Courier"/>
          <w:color w:val="021B34"/>
          <w:shd w:val="clear" w:color="auto" w:fill="F5F5F5"/>
        </w:rPr>
        <w:t xml:space="preserve">             </w:t>
      </w:r>
      <w:proofErr w:type="gramStart"/>
      <w:r>
        <w:rPr>
          <w:rStyle w:val="identifier"/>
          <w:rFonts w:ascii="Courier" w:hAnsi="Courier"/>
          <w:color w:val="000000"/>
          <w:shd w:val="clear" w:color="auto" w:fill="F5F5F5"/>
        </w:rPr>
        <w:t>palette</w:t>
      </w:r>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jco</w:t>
      </w:r>
      <w:proofErr w:type="spellEnd"/>
      <w:r>
        <w:rPr>
          <w:rStyle w:val="string"/>
          <w:rFonts w:ascii="Courier" w:hAnsi="Courier"/>
          <w:color w:val="FF0000"/>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repel</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literal"/>
          <w:rFonts w:ascii="Courier" w:hAnsi="Courier"/>
          <w:color w:val="5848F6"/>
          <w:shd w:val="clear" w:color="auto" w:fill="F5F5F5"/>
        </w:rPr>
        <w:t>TRUE</w:t>
      </w:r>
      <w:r>
        <w:rPr>
          <w:rStyle w:val="paren"/>
          <w:rFonts w:ascii="Courier" w:hAnsi="Courier"/>
          <w:color w:val="687687"/>
          <w:shd w:val="clear" w:color="auto" w:fill="F5F5F5"/>
        </w:rPr>
        <w:t>)</w:t>
      </w:r>
      <w:r>
        <w:rPr>
          <w:rStyle w:val="CodeHTML"/>
          <w:rFonts w:ascii="Courier" w:hAnsi="Courier"/>
          <w:color w:val="021B34"/>
          <w:shd w:val="clear" w:color="auto" w:fill="F5F5F5"/>
        </w:rPr>
        <w:t xml:space="preserve"> </w:t>
      </w:r>
    </w:p>
    <w:p w14:paraId="6CCDEAEC"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noProof/>
          <w:color w:val="021B34"/>
          <w:sz w:val="20"/>
          <w:szCs w:val="20"/>
        </w:rPr>
        <w:drawing>
          <wp:inline distT="0" distB="0" distL="0" distR="0" wp14:anchorId="2E5F3846" wp14:editId="15FE9951">
            <wp:extent cx="5029200" cy="4114800"/>
            <wp:effectExtent l="0" t="0" r="0" b="0"/>
            <wp:docPr id="1" name="Image 1" descr="http://www.sthda.com/french/sthda-upload/figures/principal-component-methods/006-analyse-en-composantes-principales-variable-supplementaire-qualitati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sthda.com/french/sthda-upload/figures/principal-component-methods/006-analyse-en-composantes-principales-variable-supplementaire-qualitativ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4114800"/>
                    </a:xfrm>
                    <a:prstGeom prst="rect">
                      <a:avLst/>
                    </a:prstGeom>
                    <a:noFill/>
                    <a:ln>
                      <a:noFill/>
                    </a:ln>
                  </pic:spPr>
                </pic:pic>
              </a:graphicData>
            </a:graphic>
          </wp:inline>
        </w:drawing>
      </w:r>
    </w:p>
    <w:p w14:paraId="32BA4171" w14:textId="77777777" w:rsidR="005548B1" w:rsidRDefault="005548B1" w:rsidP="005548B1">
      <w:pPr>
        <w:pStyle w:val="Normalweb"/>
        <w:shd w:val="clear" w:color="auto" w:fill="F0F0F0"/>
        <w:spacing w:before="0" w:beforeAutospacing="0" w:after="168" w:afterAutospacing="0"/>
        <w:rPr>
          <w:rFonts w:ascii="Helvetica" w:hAnsi="Helvetica"/>
          <w:color w:val="888888"/>
          <w:sz w:val="20"/>
          <w:szCs w:val="20"/>
        </w:rPr>
      </w:pPr>
      <w:r>
        <w:rPr>
          <w:rFonts w:ascii="Helvetica" w:hAnsi="Helvetica"/>
          <w:color w:val="888888"/>
          <w:sz w:val="20"/>
          <w:szCs w:val="20"/>
        </w:rPr>
        <w:t xml:space="preserve">Rappelons que, pour supprimer les points moyens des groupes, spécifiez l’argument </w:t>
      </w:r>
      <w:proofErr w:type="spellStart"/>
      <w:proofErr w:type="gramStart"/>
      <w:r>
        <w:rPr>
          <w:rFonts w:ascii="Helvetica" w:hAnsi="Helvetica"/>
          <w:color w:val="888888"/>
          <w:sz w:val="20"/>
          <w:szCs w:val="20"/>
        </w:rPr>
        <w:t>mean.point</w:t>
      </w:r>
      <w:proofErr w:type="spellEnd"/>
      <w:proofErr w:type="gramEnd"/>
      <w:r>
        <w:rPr>
          <w:rFonts w:ascii="Helvetica" w:hAnsi="Helvetica"/>
          <w:color w:val="888888"/>
          <w:sz w:val="20"/>
          <w:szCs w:val="20"/>
        </w:rPr>
        <w:t xml:space="preserve"> = FALSE.</w:t>
      </w:r>
    </w:p>
    <w:p w14:paraId="2E6D607F" w14:textId="77777777" w:rsidR="005548B1" w:rsidRDefault="005548B1" w:rsidP="005548B1">
      <w:pPr>
        <w:pStyle w:val="Titre2"/>
        <w:shd w:val="clear" w:color="auto" w:fill="FFFFFF"/>
        <w:spacing w:before="450" w:beforeAutospacing="0" w:after="225" w:afterAutospacing="0"/>
        <w:jc w:val="both"/>
        <w:rPr>
          <w:rFonts w:ascii="Helvetica" w:eastAsia="Times New Roman" w:hAnsi="Helvetica"/>
          <w:color w:val="021B34"/>
        </w:rPr>
      </w:pPr>
      <w:r>
        <w:rPr>
          <w:rFonts w:ascii="Helvetica" w:eastAsia="Times New Roman" w:hAnsi="Helvetica"/>
          <w:color w:val="021B34"/>
        </w:rPr>
        <w:t>Filtrer les résultats</w:t>
      </w:r>
    </w:p>
    <w:p w14:paraId="351BB6D0"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Si vous avez un nombre élevé d’individus / variables, il est possible de visualiser seulement certains d’entre eux en utilisant les arguments </w:t>
      </w:r>
      <w:proofErr w:type="spellStart"/>
      <w:r>
        <w:rPr>
          <w:rStyle w:val="CodeHTML"/>
          <w:color w:val="FC4E07"/>
        </w:rPr>
        <w:t>select.ind</w:t>
      </w:r>
      <w:proofErr w:type="spellEnd"/>
      <w:r>
        <w:rPr>
          <w:rFonts w:ascii="Helvetica" w:hAnsi="Helvetica"/>
          <w:color w:val="021B34"/>
          <w:sz w:val="20"/>
          <w:szCs w:val="20"/>
        </w:rPr>
        <w:t> et </w:t>
      </w:r>
      <w:proofErr w:type="spellStart"/>
      <w:r>
        <w:rPr>
          <w:rStyle w:val="CodeHTML"/>
          <w:color w:val="FC4E07"/>
        </w:rPr>
        <w:t>select.var</w:t>
      </w:r>
      <w:proofErr w:type="spellEnd"/>
      <w:r>
        <w:rPr>
          <w:rFonts w:ascii="Helvetica" w:hAnsi="Helvetica"/>
          <w:color w:val="021B34"/>
          <w:sz w:val="20"/>
          <w:szCs w:val="20"/>
        </w:rPr>
        <w:t>.</w:t>
      </w:r>
    </w:p>
    <w:p w14:paraId="034118C4"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proofErr w:type="spellStart"/>
      <w:r>
        <w:rPr>
          <w:rStyle w:val="CodeHTML"/>
          <w:color w:val="FC4E07"/>
        </w:rPr>
        <w:t>select.ind</w:t>
      </w:r>
      <w:proofErr w:type="spellEnd"/>
      <w:r>
        <w:rPr>
          <w:rStyle w:val="CodeHTML"/>
          <w:color w:val="FC4E07"/>
        </w:rPr>
        <w:t xml:space="preserve">, </w:t>
      </w:r>
      <w:proofErr w:type="spellStart"/>
      <w:proofErr w:type="gramStart"/>
      <w:r>
        <w:rPr>
          <w:rStyle w:val="CodeHTML"/>
          <w:color w:val="FC4E07"/>
        </w:rPr>
        <w:t>select.var</w:t>
      </w:r>
      <w:proofErr w:type="spellEnd"/>
      <w:r>
        <w:rPr>
          <w:rFonts w:ascii="Helvetica" w:hAnsi="Helvetica"/>
          <w:color w:val="021B34"/>
          <w:sz w:val="20"/>
          <w:szCs w:val="20"/>
        </w:rPr>
        <w:t>:</w:t>
      </w:r>
      <w:proofErr w:type="gramEnd"/>
      <w:r>
        <w:rPr>
          <w:rFonts w:ascii="Helvetica" w:hAnsi="Helvetica"/>
          <w:color w:val="021B34"/>
          <w:sz w:val="20"/>
          <w:szCs w:val="20"/>
        </w:rPr>
        <w:t xml:space="preserve"> une sélection d’individus / variables à visualiser. Les valeurs autorisées sont </w:t>
      </w:r>
      <w:r>
        <w:rPr>
          <w:rStyle w:val="CodeHTML"/>
          <w:color w:val="FC4E07"/>
        </w:rPr>
        <w:t>NULL</w:t>
      </w:r>
      <w:r>
        <w:rPr>
          <w:rFonts w:ascii="Helvetica" w:hAnsi="Helvetica"/>
          <w:color w:val="021B34"/>
          <w:sz w:val="20"/>
          <w:szCs w:val="20"/>
        </w:rPr>
        <w:t> ou une </w:t>
      </w:r>
      <w:proofErr w:type="spellStart"/>
      <w:r>
        <w:rPr>
          <w:rStyle w:val="CodeHTML"/>
          <w:color w:val="FC4E07"/>
        </w:rPr>
        <w:t>list</w:t>
      </w:r>
      <w:r>
        <w:rPr>
          <w:rFonts w:ascii="Helvetica" w:hAnsi="Helvetica"/>
          <w:color w:val="021B34"/>
          <w:sz w:val="20"/>
          <w:szCs w:val="20"/>
        </w:rPr>
        <w:t>contenant</w:t>
      </w:r>
      <w:proofErr w:type="spellEnd"/>
      <w:r>
        <w:rPr>
          <w:rFonts w:ascii="Helvetica" w:hAnsi="Helvetica"/>
          <w:color w:val="021B34"/>
          <w:sz w:val="20"/>
          <w:szCs w:val="20"/>
        </w:rPr>
        <w:t xml:space="preserve"> le nom des arguments, cos2 ou </w:t>
      </w:r>
      <w:proofErr w:type="spellStart"/>
      <w:proofErr w:type="gramStart"/>
      <w:r>
        <w:rPr>
          <w:rFonts w:ascii="Helvetica" w:hAnsi="Helvetica"/>
          <w:color w:val="021B34"/>
          <w:sz w:val="20"/>
          <w:szCs w:val="20"/>
        </w:rPr>
        <w:t>contrib</w:t>
      </w:r>
      <w:proofErr w:type="spellEnd"/>
      <w:r>
        <w:rPr>
          <w:rFonts w:ascii="Helvetica" w:hAnsi="Helvetica"/>
          <w:color w:val="021B34"/>
          <w:sz w:val="20"/>
          <w:szCs w:val="20"/>
        </w:rPr>
        <w:t>:</w:t>
      </w:r>
      <w:proofErr w:type="gramEnd"/>
    </w:p>
    <w:p w14:paraId="735FCA74" w14:textId="77777777" w:rsidR="005548B1" w:rsidRDefault="005548B1" w:rsidP="005548B1">
      <w:pPr>
        <w:numPr>
          <w:ilvl w:val="0"/>
          <w:numId w:val="28"/>
        </w:numPr>
        <w:shd w:val="clear" w:color="auto" w:fill="FFFFFF"/>
        <w:ind w:left="450"/>
        <w:jc w:val="both"/>
        <w:rPr>
          <w:rFonts w:ascii="Helvetica" w:eastAsia="Times New Roman" w:hAnsi="Helvetica"/>
          <w:color w:val="021B34"/>
          <w:sz w:val="20"/>
          <w:szCs w:val="20"/>
        </w:rPr>
      </w:pPr>
      <w:proofErr w:type="spellStart"/>
      <w:proofErr w:type="gramStart"/>
      <w:r>
        <w:rPr>
          <w:rStyle w:val="CodeHTML"/>
          <w:color w:val="FC4E07"/>
        </w:rPr>
        <w:t>name</w:t>
      </w:r>
      <w:proofErr w:type="spellEnd"/>
      <w:r>
        <w:rPr>
          <w:rFonts w:ascii="Helvetica" w:eastAsia="Times New Roman" w:hAnsi="Helvetica"/>
          <w:color w:val="021B34"/>
          <w:sz w:val="20"/>
          <w:szCs w:val="20"/>
        </w:rPr>
        <w:t>:</w:t>
      </w:r>
      <w:proofErr w:type="gramEnd"/>
      <w:r>
        <w:rPr>
          <w:rFonts w:ascii="Helvetica" w:eastAsia="Times New Roman" w:hAnsi="Helvetica"/>
          <w:color w:val="021B34"/>
          <w:sz w:val="20"/>
          <w:szCs w:val="20"/>
        </w:rPr>
        <w:t xml:space="preserve"> est un vecteur de caractères contenant les noms des individus / variables à visualiser</w:t>
      </w:r>
    </w:p>
    <w:p w14:paraId="3CE6A746" w14:textId="77777777" w:rsidR="005548B1" w:rsidRDefault="005548B1" w:rsidP="005548B1">
      <w:pPr>
        <w:numPr>
          <w:ilvl w:val="0"/>
          <w:numId w:val="28"/>
        </w:numPr>
        <w:shd w:val="clear" w:color="auto" w:fill="FFFFFF"/>
        <w:ind w:left="450"/>
        <w:jc w:val="both"/>
        <w:rPr>
          <w:rFonts w:ascii="Helvetica" w:eastAsia="Times New Roman" w:hAnsi="Helvetica"/>
          <w:color w:val="021B34"/>
          <w:sz w:val="20"/>
          <w:szCs w:val="20"/>
        </w:rPr>
      </w:pPr>
      <w:proofErr w:type="gramStart"/>
      <w:r>
        <w:rPr>
          <w:rStyle w:val="CodeHTML"/>
          <w:color w:val="FC4E07"/>
        </w:rPr>
        <w:t>cos</w:t>
      </w:r>
      <w:proofErr w:type="gramEnd"/>
      <w:r>
        <w:rPr>
          <w:rStyle w:val="CodeHTML"/>
          <w:color w:val="FC4E07"/>
        </w:rPr>
        <w:t>2</w:t>
      </w:r>
      <w:r>
        <w:rPr>
          <w:rFonts w:ascii="Helvetica" w:eastAsia="Times New Roman" w:hAnsi="Helvetica"/>
          <w:color w:val="021B34"/>
          <w:sz w:val="20"/>
          <w:szCs w:val="20"/>
        </w:rPr>
        <w:t xml:space="preserve">: si cos2 est dans [0, 1], ex: 0.6, alors les individus / variables avec un cos2&gt; 0.6 sont montrés. </w:t>
      </w:r>
      <w:proofErr w:type="gramStart"/>
      <w:r>
        <w:rPr>
          <w:rFonts w:ascii="Helvetica" w:eastAsia="Times New Roman" w:hAnsi="Helvetica"/>
          <w:color w:val="021B34"/>
          <w:sz w:val="20"/>
          <w:szCs w:val="20"/>
        </w:rPr>
        <w:t>si</w:t>
      </w:r>
      <w:proofErr w:type="gramEnd"/>
      <w:r>
        <w:rPr>
          <w:rFonts w:ascii="Helvetica" w:eastAsia="Times New Roman" w:hAnsi="Helvetica"/>
          <w:color w:val="021B34"/>
          <w:sz w:val="20"/>
          <w:szCs w:val="20"/>
        </w:rPr>
        <w:t> </w:t>
      </w:r>
      <w:r>
        <w:rPr>
          <w:rStyle w:val="CodeHTML"/>
          <w:color w:val="FC4E07"/>
        </w:rPr>
        <w:t>cos2&gt; 1</w:t>
      </w:r>
      <w:r>
        <w:rPr>
          <w:rFonts w:ascii="Helvetica" w:eastAsia="Times New Roman" w:hAnsi="Helvetica"/>
          <w:color w:val="021B34"/>
          <w:sz w:val="20"/>
          <w:szCs w:val="20"/>
        </w:rPr>
        <w:t>, ex: 5, les top 5 individus / variables actifs ainsi que les top 5 individus/ variables supplémentaires avec le cos2 le plus élevé sont montrés</w:t>
      </w:r>
    </w:p>
    <w:p w14:paraId="77ABFED2" w14:textId="77777777" w:rsidR="005548B1" w:rsidRDefault="005548B1" w:rsidP="005548B1">
      <w:pPr>
        <w:numPr>
          <w:ilvl w:val="0"/>
          <w:numId w:val="28"/>
        </w:numPr>
        <w:shd w:val="clear" w:color="auto" w:fill="FFFFFF"/>
        <w:ind w:left="450"/>
        <w:jc w:val="both"/>
        <w:rPr>
          <w:rFonts w:ascii="Helvetica" w:eastAsia="Times New Roman" w:hAnsi="Helvetica"/>
          <w:color w:val="021B34"/>
          <w:sz w:val="20"/>
          <w:szCs w:val="20"/>
        </w:rPr>
      </w:pPr>
      <w:proofErr w:type="spellStart"/>
      <w:proofErr w:type="gramStart"/>
      <w:r>
        <w:rPr>
          <w:rStyle w:val="CodeHTML"/>
          <w:color w:val="FC4E07"/>
        </w:rPr>
        <w:t>contrib</w:t>
      </w:r>
      <w:proofErr w:type="spellEnd"/>
      <w:r>
        <w:rPr>
          <w:rFonts w:ascii="Helvetica" w:eastAsia="Times New Roman" w:hAnsi="Helvetica"/>
          <w:color w:val="021B34"/>
          <w:sz w:val="20"/>
          <w:szCs w:val="20"/>
        </w:rPr>
        <w:t>:</w:t>
      </w:r>
      <w:proofErr w:type="gramEnd"/>
      <w:r>
        <w:rPr>
          <w:rFonts w:ascii="Helvetica" w:eastAsia="Times New Roman" w:hAnsi="Helvetica"/>
          <w:color w:val="021B34"/>
          <w:sz w:val="20"/>
          <w:szCs w:val="20"/>
        </w:rPr>
        <w:t xml:space="preserve"> si </w:t>
      </w:r>
      <w:proofErr w:type="spellStart"/>
      <w:r>
        <w:rPr>
          <w:rFonts w:ascii="Helvetica" w:eastAsia="Times New Roman" w:hAnsi="Helvetica"/>
          <w:color w:val="021B34"/>
          <w:sz w:val="20"/>
          <w:szCs w:val="20"/>
        </w:rPr>
        <w:t>contrib</w:t>
      </w:r>
      <w:proofErr w:type="spellEnd"/>
      <w:r>
        <w:rPr>
          <w:rFonts w:ascii="Helvetica" w:eastAsia="Times New Roman" w:hAnsi="Helvetica"/>
          <w:color w:val="021B34"/>
          <w:sz w:val="20"/>
          <w:szCs w:val="20"/>
        </w:rPr>
        <w:t>&gt; 1, ex: 5, alors les top 5 individus / variables avec les contributions les plus importantes sont montrés</w:t>
      </w:r>
    </w:p>
    <w:p w14:paraId="1C5BA8B1"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Visualiser les variables avec cos2&gt; = 0.6</w:t>
      </w:r>
    </w:p>
    <w:p w14:paraId="03633F15"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_pca_var</w:t>
      </w:r>
      <w:proofErr w:type="spell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select.var</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list</w:t>
      </w:r>
      <w:proofErr w:type="spellEnd"/>
      <w:r>
        <w:rPr>
          <w:rStyle w:val="paren"/>
          <w:rFonts w:ascii="Courier" w:hAnsi="Courier"/>
          <w:color w:val="687687"/>
          <w:shd w:val="clear" w:color="auto" w:fill="F5F5F5"/>
        </w:rPr>
        <w:t>(</w:t>
      </w:r>
      <w:r>
        <w:rPr>
          <w:rStyle w:val="identifier"/>
          <w:rFonts w:ascii="Courier" w:hAnsi="Courier"/>
          <w:color w:val="000000"/>
          <w:shd w:val="clear" w:color="auto" w:fill="F5F5F5"/>
        </w:rPr>
        <w:t>cos2</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0.6</w:t>
      </w:r>
      <w:r>
        <w:rPr>
          <w:rStyle w:val="paren"/>
          <w:rFonts w:ascii="Courier" w:hAnsi="Courier"/>
          <w:color w:val="687687"/>
          <w:shd w:val="clear" w:color="auto" w:fill="F5F5F5"/>
        </w:rPr>
        <w:t>))</w:t>
      </w:r>
    </w:p>
    <w:p w14:paraId="1177C5A0"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xml:space="preserve"># Top 5 variables actives avec le cos2 le plus </w:t>
      </w:r>
      <w:proofErr w:type="spellStart"/>
      <w:r>
        <w:rPr>
          <w:rStyle w:val="comment"/>
          <w:rFonts w:ascii="Courier" w:hAnsi="Courier"/>
          <w:color w:val="228B22"/>
          <w:shd w:val="clear" w:color="auto" w:fill="F5F5F5"/>
        </w:rPr>
        <w:t>elevé</w:t>
      </w:r>
      <w:proofErr w:type="spellEnd"/>
    </w:p>
    <w:p w14:paraId="3AE5390F"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_pca_var</w:t>
      </w:r>
      <w:proofErr w:type="spell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select.var</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list</w:t>
      </w:r>
      <w:proofErr w:type="spellEnd"/>
      <w:r>
        <w:rPr>
          <w:rStyle w:val="paren"/>
          <w:rFonts w:ascii="Courier" w:hAnsi="Courier"/>
          <w:color w:val="687687"/>
          <w:shd w:val="clear" w:color="auto" w:fill="F5F5F5"/>
        </w:rPr>
        <w:t>(</w:t>
      </w:r>
      <w:r>
        <w:rPr>
          <w:rStyle w:val="identifier"/>
          <w:rFonts w:ascii="Courier" w:hAnsi="Courier"/>
          <w:color w:val="000000"/>
          <w:shd w:val="clear" w:color="auto" w:fill="F5F5F5"/>
        </w:rPr>
        <w:t>cos2</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5</w:t>
      </w:r>
      <w:r>
        <w:rPr>
          <w:rStyle w:val="paren"/>
          <w:rFonts w:ascii="Courier" w:hAnsi="Courier"/>
          <w:color w:val="687687"/>
          <w:shd w:val="clear" w:color="auto" w:fill="F5F5F5"/>
        </w:rPr>
        <w:t>))</w:t>
      </w:r>
    </w:p>
    <w:p w14:paraId="06CAB531"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Sélectionnez par noms</w:t>
      </w:r>
    </w:p>
    <w:p w14:paraId="2995C9E1"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name</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&lt;-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list</w:t>
      </w:r>
      <w:proofErr w:type="spell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name</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c</w:t>
      </w:r>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Long.jump</w:t>
      </w:r>
      <w:proofErr w:type="spellEnd"/>
      <w:r>
        <w:rPr>
          <w:rStyle w:val="string"/>
          <w:rFonts w:ascii="Courier" w:hAnsi="Courier"/>
          <w:color w:val="FF0000"/>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High.jump</w:t>
      </w:r>
      <w:proofErr w:type="spellEnd"/>
      <w:r>
        <w:rPr>
          <w:rStyle w:val="string"/>
          <w:rFonts w:ascii="Courier" w:hAnsi="Courier"/>
          <w:color w:val="FF0000"/>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"X100m"</w:t>
      </w:r>
      <w:r>
        <w:rPr>
          <w:rStyle w:val="paren"/>
          <w:rFonts w:ascii="Courier" w:hAnsi="Courier"/>
          <w:color w:val="687687"/>
          <w:shd w:val="clear" w:color="auto" w:fill="F5F5F5"/>
        </w:rPr>
        <w:t>))</w:t>
      </w:r>
    </w:p>
    <w:p w14:paraId="726E959A"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_pca_var</w:t>
      </w:r>
      <w:proofErr w:type="spell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select.var</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name</w:t>
      </w:r>
      <w:proofErr w:type="spellEnd"/>
      <w:r>
        <w:rPr>
          <w:rStyle w:val="paren"/>
          <w:rFonts w:ascii="Courier" w:hAnsi="Courier"/>
          <w:color w:val="687687"/>
          <w:shd w:val="clear" w:color="auto" w:fill="F5F5F5"/>
        </w:rPr>
        <w:t>)</w:t>
      </w:r>
    </w:p>
    <w:p w14:paraId="176E1F1F"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xml:space="preserve"># Top 5 des individus/variables les plus </w:t>
      </w:r>
      <w:proofErr w:type="spellStart"/>
      <w:r>
        <w:rPr>
          <w:rStyle w:val="comment"/>
          <w:rFonts w:ascii="Courier" w:hAnsi="Courier"/>
          <w:color w:val="228B22"/>
          <w:shd w:val="clear" w:color="auto" w:fill="F5F5F5"/>
        </w:rPr>
        <w:t>contibutifs</w:t>
      </w:r>
      <w:proofErr w:type="spellEnd"/>
    </w:p>
    <w:p w14:paraId="76ACAA92"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lastRenderedPageBreak/>
        <w:t>fviz</w:t>
      </w:r>
      <w:proofErr w:type="gramEnd"/>
      <w:r>
        <w:rPr>
          <w:rStyle w:val="identifier"/>
          <w:rFonts w:ascii="Courier" w:hAnsi="Courier"/>
          <w:color w:val="000000"/>
          <w:shd w:val="clear" w:color="auto" w:fill="F5F5F5"/>
        </w:rPr>
        <w:t>_pca_biplot</w:t>
      </w:r>
      <w:proofErr w:type="spell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select.ind</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list</w:t>
      </w:r>
      <w:proofErr w:type="spell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contrib</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5</w:t>
      </w:r>
      <w:r>
        <w:rPr>
          <w:rStyle w:val="paren"/>
          <w:rFonts w:ascii="Courier" w:hAnsi="Courier"/>
          <w:color w:val="687687"/>
          <w:shd w:val="clear" w:color="auto" w:fill="F5F5F5"/>
        </w:rPr>
        <w:t>)</w:t>
      </w:r>
      <w:r>
        <w:rPr>
          <w:rStyle w:val="CodeHTML"/>
          <w:rFonts w:ascii="Courier" w:hAnsi="Courier"/>
          <w:color w:val="021B34"/>
          <w:shd w:val="clear" w:color="auto" w:fill="F5F5F5"/>
        </w:rPr>
        <w:t>,</w:t>
      </w:r>
    </w:p>
    <w:p w14:paraId="591899B9"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select.var</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list</w:t>
      </w:r>
      <w:proofErr w:type="spell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contrib</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5</w:t>
      </w:r>
      <w:r>
        <w:rPr>
          <w:rStyle w:val="paren"/>
          <w:rFonts w:ascii="Courier" w:hAnsi="Courier"/>
          <w:color w:val="687687"/>
          <w:shd w:val="clear" w:color="auto" w:fill="F5F5F5"/>
        </w:rPr>
        <w:t>)</w:t>
      </w:r>
      <w:r>
        <w:rPr>
          <w:rStyle w:val="CodeHTML"/>
          <w:rFonts w:ascii="Courier" w:hAnsi="Courier"/>
          <w:color w:val="021B34"/>
          <w:shd w:val="clear" w:color="auto" w:fill="F5F5F5"/>
        </w:rPr>
        <w:t>,</w:t>
      </w:r>
    </w:p>
    <w:p w14:paraId="1FCE439F" w14:textId="77777777" w:rsidR="005548B1" w:rsidRDefault="005548B1" w:rsidP="005548B1">
      <w:pPr>
        <w:pStyle w:val="PrformatHTML"/>
        <w:shd w:val="clear" w:color="auto" w:fill="FFFFFF"/>
        <w:jc w:val="both"/>
        <w:rPr>
          <w:color w:val="021B34"/>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ggtheme</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theme_minimal</w:t>
      </w:r>
      <w:proofErr w:type="spellEnd"/>
      <w:r>
        <w:rPr>
          <w:rStyle w:val="paren"/>
          <w:rFonts w:ascii="Courier" w:hAnsi="Courier"/>
          <w:color w:val="687687"/>
          <w:shd w:val="clear" w:color="auto" w:fill="F5F5F5"/>
        </w:rPr>
        <w:t>())</w:t>
      </w:r>
    </w:p>
    <w:p w14:paraId="4704F670" w14:textId="77777777" w:rsidR="005548B1" w:rsidRDefault="005548B1" w:rsidP="005548B1">
      <w:pPr>
        <w:pStyle w:val="Normalweb"/>
        <w:shd w:val="clear" w:color="auto" w:fill="FDF9E4"/>
        <w:spacing w:before="0" w:beforeAutospacing="0" w:after="168" w:afterAutospacing="0"/>
        <w:rPr>
          <w:rFonts w:ascii="Helvetica" w:hAnsi="Helvetica"/>
          <w:color w:val="C19954"/>
          <w:sz w:val="20"/>
          <w:szCs w:val="20"/>
        </w:rPr>
      </w:pPr>
      <w:r>
        <w:rPr>
          <w:rFonts w:ascii="Helvetica" w:hAnsi="Helvetica"/>
          <w:color w:val="C19954"/>
          <w:sz w:val="20"/>
          <w:szCs w:val="20"/>
        </w:rPr>
        <w:t>Lorsque la sélection se fait selon les valeurs de contribution, les individus / variables supplémentaires ne sont pas représentés parce qu’ils ne contribuent pas à la construction des axes.</w:t>
      </w:r>
    </w:p>
    <w:p w14:paraId="246F1210" w14:textId="77777777" w:rsidR="005548B1" w:rsidRDefault="005548B1" w:rsidP="005548B1">
      <w:pPr>
        <w:pStyle w:val="Titre2"/>
        <w:shd w:val="clear" w:color="auto" w:fill="FFFFFF"/>
        <w:spacing w:before="450" w:beforeAutospacing="0" w:after="225" w:afterAutospacing="0"/>
        <w:jc w:val="both"/>
        <w:rPr>
          <w:rFonts w:ascii="Helvetica" w:eastAsia="Times New Roman" w:hAnsi="Helvetica"/>
          <w:color w:val="021B34"/>
        </w:rPr>
      </w:pPr>
      <w:r>
        <w:rPr>
          <w:rFonts w:ascii="Helvetica" w:eastAsia="Times New Roman" w:hAnsi="Helvetica"/>
          <w:color w:val="021B34"/>
        </w:rPr>
        <w:t>Exportation des résultats</w:t>
      </w:r>
    </w:p>
    <w:p w14:paraId="5414AE74" w14:textId="77777777" w:rsidR="005548B1" w:rsidRDefault="005548B1" w:rsidP="005548B1">
      <w:pPr>
        <w:pStyle w:val="Titre3"/>
        <w:shd w:val="clear" w:color="auto" w:fill="FFFFFF"/>
        <w:spacing w:before="450" w:beforeAutospacing="0" w:after="225" w:afterAutospacing="0"/>
        <w:jc w:val="both"/>
        <w:rPr>
          <w:rFonts w:ascii="Helvetica" w:eastAsia="Times New Roman" w:hAnsi="Helvetica"/>
          <w:color w:val="021B34"/>
        </w:rPr>
      </w:pPr>
      <w:r>
        <w:rPr>
          <w:rFonts w:ascii="Helvetica" w:eastAsia="Times New Roman" w:hAnsi="Helvetica"/>
          <w:color w:val="021B34"/>
        </w:rPr>
        <w:t>Exporter les graphiques en PDF / PNG</w:t>
      </w:r>
    </w:p>
    <w:p w14:paraId="38756C49"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Le package </w:t>
      </w:r>
      <w:proofErr w:type="spellStart"/>
      <w:r>
        <w:rPr>
          <w:rStyle w:val="CodeHTML"/>
          <w:color w:val="FC4E07"/>
        </w:rPr>
        <w:t>factoextra</w:t>
      </w:r>
      <w:proofErr w:type="spellEnd"/>
      <w:r>
        <w:rPr>
          <w:rFonts w:ascii="Helvetica" w:hAnsi="Helvetica"/>
          <w:color w:val="021B34"/>
          <w:sz w:val="20"/>
          <w:szCs w:val="20"/>
        </w:rPr>
        <w:t xml:space="preserve"> produit des graphiques de type ggplot2. Pour enregistrer un </w:t>
      </w:r>
      <w:proofErr w:type="spellStart"/>
      <w:r>
        <w:rPr>
          <w:rFonts w:ascii="Helvetica" w:hAnsi="Helvetica"/>
          <w:color w:val="021B34"/>
          <w:sz w:val="20"/>
          <w:szCs w:val="20"/>
        </w:rPr>
        <w:t>ggplot</w:t>
      </w:r>
      <w:proofErr w:type="spellEnd"/>
      <w:r>
        <w:rPr>
          <w:rFonts w:ascii="Helvetica" w:hAnsi="Helvetica"/>
          <w:color w:val="021B34"/>
          <w:sz w:val="20"/>
          <w:szCs w:val="20"/>
        </w:rPr>
        <w:t xml:space="preserve">, le code R standard est comme </w:t>
      </w:r>
      <w:proofErr w:type="gramStart"/>
      <w:r>
        <w:rPr>
          <w:rFonts w:ascii="Helvetica" w:hAnsi="Helvetica"/>
          <w:color w:val="021B34"/>
          <w:sz w:val="20"/>
          <w:szCs w:val="20"/>
        </w:rPr>
        <w:t>suit:</w:t>
      </w:r>
      <w:proofErr w:type="gramEnd"/>
    </w:p>
    <w:p w14:paraId="0BC805B0"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xml:space="preserve"># Enregistré au format </w:t>
      </w:r>
      <w:proofErr w:type="spellStart"/>
      <w:r>
        <w:rPr>
          <w:rStyle w:val="comment"/>
          <w:rFonts w:ascii="Courier" w:hAnsi="Courier"/>
          <w:color w:val="228B22"/>
          <w:shd w:val="clear" w:color="auto" w:fill="F5F5F5"/>
        </w:rPr>
        <w:t>pdf</w:t>
      </w:r>
      <w:proofErr w:type="spellEnd"/>
    </w:p>
    <w:p w14:paraId="138EEA43"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pdf</w:t>
      </w:r>
      <w:proofErr w:type="spellEnd"/>
      <w:proofErr w:type="gram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r>
        <w:rPr>
          <w:rStyle w:val="string"/>
          <w:rFonts w:ascii="Courier" w:hAnsi="Courier"/>
          <w:color w:val="FF0000"/>
          <w:shd w:val="clear" w:color="auto" w:fill="F5F5F5"/>
        </w:rPr>
        <w:t>"myplot.pdf"</w:t>
      </w:r>
      <w:r>
        <w:rPr>
          <w:rStyle w:val="paren"/>
          <w:rFonts w:ascii="Courier" w:hAnsi="Courier"/>
          <w:color w:val="687687"/>
          <w:shd w:val="clear" w:color="auto" w:fill="F5F5F5"/>
        </w:rPr>
        <w:t>)</w:t>
      </w:r>
    </w:p>
    <w:p w14:paraId="6CBDBE17"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print</w:t>
      </w:r>
      <w:proofErr w:type="spellEnd"/>
      <w:proofErr w:type="gram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myplot</w:t>
      </w:r>
      <w:proofErr w:type="spellEnd"/>
      <w:r>
        <w:rPr>
          <w:rStyle w:val="paren"/>
          <w:rFonts w:ascii="Courier" w:hAnsi="Courier"/>
          <w:color w:val="687687"/>
          <w:shd w:val="clear" w:color="auto" w:fill="F5F5F5"/>
        </w:rPr>
        <w:t>)</w:t>
      </w:r>
    </w:p>
    <w:p w14:paraId="46326992" w14:textId="77777777" w:rsidR="005548B1" w:rsidRDefault="005548B1" w:rsidP="005548B1">
      <w:pPr>
        <w:pStyle w:val="PrformatHTML"/>
        <w:shd w:val="clear" w:color="auto" w:fill="FFFFFF"/>
        <w:jc w:val="both"/>
        <w:rPr>
          <w:color w:val="021B34"/>
        </w:rPr>
      </w:pPr>
      <w:proofErr w:type="spellStart"/>
      <w:r>
        <w:rPr>
          <w:rStyle w:val="identifier"/>
          <w:rFonts w:ascii="Courier" w:hAnsi="Courier"/>
          <w:color w:val="000000"/>
          <w:shd w:val="clear" w:color="auto" w:fill="F5F5F5"/>
        </w:rPr>
        <w:t>dev.off</w:t>
      </w:r>
      <w:proofErr w:type="spell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
    <w:p w14:paraId="1708F190"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Dans les exemples suivants, nous vous montrerons comment enregistrer les différents graphiques en fichiers </w:t>
      </w:r>
      <w:proofErr w:type="spellStart"/>
      <w:r>
        <w:rPr>
          <w:rFonts w:ascii="Helvetica" w:hAnsi="Helvetica"/>
          <w:color w:val="021B34"/>
          <w:sz w:val="20"/>
          <w:szCs w:val="20"/>
        </w:rPr>
        <w:t>pdf</w:t>
      </w:r>
      <w:proofErr w:type="spellEnd"/>
      <w:r>
        <w:rPr>
          <w:rFonts w:ascii="Helvetica" w:hAnsi="Helvetica"/>
          <w:color w:val="021B34"/>
          <w:sz w:val="20"/>
          <w:szCs w:val="20"/>
        </w:rPr>
        <w:t xml:space="preserve"> ou </w:t>
      </w:r>
      <w:proofErr w:type="spellStart"/>
      <w:r>
        <w:rPr>
          <w:rFonts w:ascii="Helvetica" w:hAnsi="Helvetica"/>
          <w:color w:val="021B34"/>
          <w:sz w:val="20"/>
          <w:szCs w:val="20"/>
        </w:rPr>
        <w:t>png</w:t>
      </w:r>
      <w:proofErr w:type="spellEnd"/>
      <w:r>
        <w:rPr>
          <w:rFonts w:ascii="Helvetica" w:hAnsi="Helvetica"/>
          <w:color w:val="021B34"/>
          <w:sz w:val="20"/>
          <w:szCs w:val="20"/>
        </w:rPr>
        <w:t>.</w:t>
      </w:r>
    </w:p>
    <w:p w14:paraId="4D27EDE4"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La première étape consiste à créer les graphiques que vous voulez en tant qu’objets </w:t>
      </w:r>
      <w:proofErr w:type="gramStart"/>
      <w:r>
        <w:rPr>
          <w:rFonts w:ascii="Helvetica" w:hAnsi="Helvetica"/>
          <w:color w:val="021B34"/>
          <w:sz w:val="20"/>
          <w:szCs w:val="20"/>
        </w:rPr>
        <w:t>R:</w:t>
      </w:r>
      <w:proofErr w:type="gramEnd"/>
    </w:p>
    <w:p w14:paraId="0FDE0FBC"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xml:space="preserve"># </w:t>
      </w:r>
      <w:proofErr w:type="spellStart"/>
      <w:r>
        <w:rPr>
          <w:rStyle w:val="comment"/>
          <w:rFonts w:ascii="Courier" w:hAnsi="Courier"/>
          <w:color w:val="228B22"/>
          <w:shd w:val="clear" w:color="auto" w:fill="F5F5F5"/>
        </w:rPr>
        <w:t>Scree</w:t>
      </w:r>
      <w:proofErr w:type="spellEnd"/>
      <w:r>
        <w:rPr>
          <w:rStyle w:val="comment"/>
          <w:rFonts w:ascii="Courier" w:hAnsi="Courier"/>
          <w:color w:val="228B22"/>
          <w:shd w:val="clear" w:color="auto" w:fill="F5F5F5"/>
        </w:rPr>
        <w:t xml:space="preserve"> plot</w:t>
      </w:r>
    </w:p>
    <w:p w14:paraId="550E52D9"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scree.plot</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&lt;-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fviz_eig</w:t>
      </w:r>
      <w:proofErr w:type="spell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paren"/>
          <w:rFonts w:ascii="Courier" w:hAnsi="Courier"/>
          <w:color w:val="687687"/>
          <w:shd w:val="clear" w:color="auto" w:fill="F5F5F5"/>
        </w:rPr>
        <w:t>)</w:t>
      </w:r>
    </w:p>
    <w:p w14:paraId="218D2779"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Graphique des d'individus</w:t>
      </w:r>
    </w:p>
    <w:p w14:paraId="3F30223A"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ind.plot</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&lt;-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fviz_pca_ind</w:t>
      </w:r>
      <w:proofErr w:type="spell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paren"/>
          <w:rFonts w:ascii="Courier" w:hAnsi="Courier"/>
          <w:color w:val="687687"/>
          <w:shd w:val="clear" w:color="auto" w:fill="F5F5F5"/>
        </w:rPr>
        <w:t>)</w:t>
      </w:r>
    </w:p>
    <w:p w14:paraId="349DD9AC"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Graphique des variables</w:t>
      </w:r>
    </w:p>
    <w:p w14:paraId="26B463B8" w14:textId="77777777" w:rsidR="005548B1" w:rsidRDefault="005548B1" w:rsidP="005548B1">
      <w:pPr>
        <w:pStyle w:val="PrformatHTML"/>
        <w:shd w:val="clear" w:color="auto" w:fill="FFFFFF"/>
        <w:jc w:val="both"/>
        <w:rPr>
          <w:color w:val="021B34"/>
        </w:rPr>
      </w:pPr>
      <w:proofErr w:type="spellStart"/>
      <w:proofErr w:type="gramStart"/>
      <w:r>
        <w:rPr>
          <w:rStyle w:val="identifier"/>
          <w:rFonts w:ascii="Courier" w:hAnsi="Courier"/>
          <w:color w:val="000000"/>
          <w:shd w:val="clear" w:color="auto" w:fill="F5F5F5"/>
        </w:rPr>
        <w:t>var.plot</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&lt;-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fviz_pca_var</w:t>
      </w:r>
      <w:proofErr w:type="spell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paren"/>
          <w:rFonts w:ascii="Courier" w:hAnsi="Courier"/>
          <w:color w:val="687687"/>
          <w:shd w:val="clear" w:color="auto" w:fill="F5F5F5"/>
        </w:rPr>
        <w:t>)</w:t>
      </w:r>
    </w:p>
    <w:p w14:paraId="71624137"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Ensuite, les graphiques peuvent être exportés dans un seul fichier </w:t>
      </w:r>
      <w:proofErr w:type="spellStart"/>
      <w:r>
        <w:rPr>
          <w:rFonts w:ascii="Helvetica" w:hAnsi="Helvetica"/>
          <w:color w:val="021B34"/>
          <w:sz w:val="20"/>
          <w:szCs w:val="20"/>
        </w:rPr>
        <w:t>pdf</w:t>
      </w:r>
      <w:proofErr w:type="spellEnd"/>
      <w:r>
        <w:rPr>
          <w:rFonts w:ascii="Helvetica" w:hAnsi="Helvetica"/>
          <w:color w:val="021B34"/>
          <w:sz w:val="20"/>
          <w:szCs w:val="20"/>
        </w:rPr>
        <w:t xml:space="preserve"> comme </w:t>
      </w:r>
      <w:proofErr w:type="gramStart"/>
      <w:r>
        <w:rPr>
          <w:rFonts w:ascii="Helvetica" w:hAnsi="Helvetica"/>
          <w:color w:val="021B34"/>
          <w:sz w:val="20"/>
          <w:szCs w:val="20"/>
        </w:rPr>
        <w:t>suit:</w:t>
      </w:r>
      <w:proofErr w:type="gramEnd"/>
    </w:p>
    <w:p w14:paraId="616CBDBC"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pdf</w:t>
      </w:r>
      <w:proofErr w:type="spellEnd"/>
      <w:proofErr w:type="gram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r>
        <w:rPr>
          <w:rStyle w:val="string"/>
          <w:rFonts w:ascii="Courier" w:hAnsi="Courier"/>
          <w:color w:val="FF0000"/>
          <w:shd w:val="clear" w:color="auto" w:fill="F5F5F5"/>
        </w:rPr>
        <w:t>"PCA.pdf"</w:t>
      </w:r>
      <w:r>
        <w:rPr>
          <w:rStyle w:val="paren"/>
          <w:rFonts w:ascii="Courier" w:hAnsi="Courier"/>
          <w:color w:val="687687"/>
          <w:shd w:val="clear" w:color="auto" w:fill="F5F5F5"/>
        </w:rPr>
        <w:t>)</w:t>
      </w:r>
      <w:r>
        <w:rPr>
          <w:rStyle w:val="CodeHTML"/>
          <w:rFonts w:ascii="Courier" w:hAnsi="Courier"/>
          <w:color w:val="021B34"/>
          <w:shd w:val="clear" w:color="auto" w:fill="F5F5F5"/>
        </w:rPr>
        <w:t xml:space="preserve"> </w:t>
      </w:r>
      <w:r>
        <w:rPr>
          <w:rStyle w:val="comment"/>
          <w:rFonts w:ascii="Courier" w:hAnsi="Courier"/>
          <w:color w:val="228B22"/>
          <w:shd w:val="clear" w:color="auto" w:fill="F5F5F5"/>
        </w:rPr>
        <w:t xml:space="preserve"># Créer un nouveau périphérique </w:t>
      </w:r>
      <w:proofErr w:type="spellStart"/>
      <w:r>
        <w:rPr>
          <w:rStyle w:val="comment"/>
          <w:rFonts w:ascii="Courier" w:hAnsi="Courier"/>
          <w:color w:val="228B22"/>
          <w:shd w:val="clear" w:color="auto" w:fill="F5F5F5"/>
        </w:rPr>
        <w:t>pdf</w:t>
      </w:r>
      <w:proofErr w:type="spellEnd"/>
    </w:p>
    <w:p w14:paraId="23B7BEB9"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print</w:t>
      </w:r>
      <w:proofErr w:type="spellEnd"/>
      <w:proofErr w:type="gram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scree.plot</w:t>
      </w:r>
      <w:proofErr w:type="spellEnd"/>
      <w:r>
        <w:rPr>
          <w:rStyle w:val="paren"/>
          <w:rFonts w:ascii="Courier" w:hAnsi="Courier"/>
          <w:color w:val="687687"/>
          <w:shd w:val="clear" w:color="auto" w:fill="F5F5F5"/>
        </w:rPr>
        <w:t>)</w:t>
      </w:r>
    </w:p>
    <w:p w14:paraId="5B1C887C"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print</w:t>
      </w:r>
      <w:proofErr w:type="spellEnd"/>
      <w:proofErr w:type="gram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ind.plot</w:t>
      </w:r>
      <w:proofErr w:type="spellEnd"/>
      <w:r>
        <w:rPr>
          <w:rStyle w:val="paren"/>
          <w:rFonts w:ascii="Courier" w:hAnsi="Courier"/>
          <w:color w:val="687687"/>
          <w:shd w:val="clear" w:color="auto" w:fill="F5F5F5"/>
        </w:rPr>
        <w:t>)</w:t>
      </w:r>
    </w:p>
    <w:p w14:paraId="70ACEF9C"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print</w:t>
      </w:r>
      <w:proofErr w:type="spellEnd"/>
      <w:proofErr w:type="gram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var.plot</w:t>
      </w:r>
      <w:proofErr w:type="spellEnd"/>
      <w:r>
        <w:rPr>
          <w:rStyle w:val="paren"/>
          <w:rFonts w:ascii="Courier" w:hAnsi="Courier"/>
          <w:color w:val="687687"/>
          <w:shd w:val="clear" w:color="auto" w:fill="F5F5F5"/>
        </w:rPr>
        <w:t>)</w:t>
      </w:r>
    </w:p>
    <w:p w14:paraId="35712976" w14:textId="77777777" w:rsidR="005548B1" w:rsidRDefault="005548B1" w:rsidP="005548B1">
      <w:pPr>
        <w:pStyle w:val="PrformatHTML"/>
        <w:shd w:val="clear" w:color="auto" w:fill="FFFFFF"/>
        <w:jc w:val="both"/>
        <w:rPr>
          <w:color w:val="021B34"/>
        </w:rPr>
      </w:pPr>
      <w:proofErr w:type="spellStart"/>
      <w:r>
        <w:rPr>
          <w:rStyle w:val="identifier"/>
          <w:rFonts w:ascii="Courier" w:hAnsi="Courier"/>
          <w:color w:val="000000"/>
          <w:shd w:val="clear" w:color="auto" w:fill="F5F5F5"/>
        </w:rPr>
        <w:t>dev.off</w:t>
      </w:r>
      <w:proofErr w:type="spell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r>
        <w:rPr>
          <w:rStyle w:val="CodeHTML"/>
          <w:rFonts w:ascii="Courier" w:hAnsi="Courier"/>
          <w:color w:val="021B34"/>
          <w:shd w:val="clear" w:color="auto" w:fill="F5F5F5"/>
        </w:rPr>
        <w:t xml:space="preserve"> </w:t>
      </w:r>
      <w:r>
        <w:rPr>
          <w:rStyle w:val="comment"/>
          <w:rFonts w:ascii="Courier" w:hAnsi="Courier"/>
          <w:color w:val="228B22"/>
          <w:shd w:val="clear" w:color="auto" w:fill="F5F5F5"/>
        </w:rPr>
        <w:t xml:space="preserve"># Ferme le périphérique </w:t>
      </w:r>
      <w:proofErr w:type="spellStart"/>
      <w:r>
        <w:rPr>
          <w:rStyle w:val="comment"/>
          <w:rFonts w:ascii="Courier" w:hAnsi="Courier"/>
          <w:color w:val="228B22"/>
          <w:shd w:val="clear" w:color="auto" w:fill="F5F5F5"/>
        </w:rPr>
        <w:t>pdf</w:t>
      </w:r>
      <w:proofErr w:type="spellEnd"/>
    </w:p>
    <w:p w14:paraId="51505C06" w14:textId="77777777" w:rsidR="005548B1" w:rsidRDefault="005548B1" w:rsidP="005548B1">
      <w:pPr>
        <w:pStyle w:val="Normalweb"/>
        <w:shd w:val="clear" w:color="auto" w:fill="F0F0F0"/>
        <w:spacing w:before="0" w:beforeAutospacing="0" w:after="0" w:afterAutospacing="0"/>
        <w:rPr>
          <w:rFonts w:ascii="Helvetica" w:hAnsi="Helvetica"/>
          <w:color w:val="888888"/>
          <w:sz w:val="20"/>
          <w:szCs w:val="20"/>
        </w:rPr>
      </w:pPr>
      <w:r>
        <w:rPr>
          <w:rFonts w:ascii="Helvetica" w:hAnsi="Helvetica"/>
          <w:color w:val="888888"/>
          <w:sz w:val="20"/>
          <w:szCs w:val="20"/>
        </w:rPr>
        <w:t>Notez que, en utilisant le code R ci-dessus, vous créerez le fichier PDF dans votre répertoire de travail actuel. Pour voir le chemin d’accès de votre répertoire de travail actuel, tapez </w:t>
      </w:r>
      <w:proofErr w:type="spellStart"/>
      <w:proofErr w:type="gramStart"/>
      <w:r>
        <w:rPr>
          <w:rStyle w:val="Emphase"/>
          <w:rFonts w:ascii="Helvetica" w:hAnsi="Helvetica"/>
          <w:color w:val="888888"/>
          <w:sz w:val="20"/>
          <w:szCs w:val="20"/>
        </w:rPr>
        <w:t>getwd</w:t>
      </w:r>
      <w:proofErr w:type="spellEnd"/>
      <w:r>
        <w:rPr>
          <w:rStyle w:val="Emphase"/>
          <w:rFonts w:ascii="Helvetica" w:hAnsi="Helvetica"/>
          <w:color w:val="888888"/>
          <w:sz w:val="20"/>
          <w:szCs w:val="20"/>
        </w:rPr>
        <w:t>(</w:t>
      </w:r>
      <w:proofErr w:type="gramEnd"/>
      <w:r>
        <w:rPr>
          <w:rStyle w:val="Emphase"/>
          <w:rFonts w:ascii="Helvetica" w:hAnsi="Helvetica"/>
          <w:color w:val="888888"/>
          <w:sz w:val="20"/>
          <w:szCs w:val="20"/>
        </w:rPr>
        <w:t>)</w:t>
      </w:r>
      <w:r>
        <w:rPr>
          <w:rFonts w:ascii="Helvetica" w:hAnsi="Helvetica"/>
          <w:color w:val="888888"/>
          <w:sz w:val="20"/>
          <w:szCs w:val="20"/>
        </w:rPr>
        <w:t> dans la console R.</w:t>
      </w:r>
    </w:p>
    <w:p w14:paraId="12E728F3"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Pour enregistrer chaque graphique vers un fichier </w:t>
      </w:r>
      <w:proofErr w:type="spellStart"/>
      <w:r>
        <w:rPr>
          <w:rFonts w:ascii="Helvetica" w:hAnsi="Helvetica"/>
          <w:color w:val="021B34"/>
          <w:sz w:val="20"/>
          <w:szCs w:val="20"/>
        </w:rPr>
        <w:t>png</w:t>
      </w:r>
      <w:proofErr w:type="spellEnd"/>
      <w:r>
        <w:rPr>
          <w:rFonts w:ascii="Helvetica" w:hAnsi="Helvetica"/>
          <w:color w:val="021B34"/>
          <w:sz w:val="20"/>
          <w:szCs w:val="20"/>
        </w:rPr>
        <w:t xml:space="preserve"> spécifique, le code R ressemble à </w:t>
      </w:r>
      <w:proofErr w:type="gramStart"/>
      <w:r>
        <w:rPr>
          <w:rFonts w:ascii="Helvetica" w:hAnsi="Helvetica"/>
          <w:color w:val="021B34"/>
          <w:sz w:val="20"/>
          <w:szCs w:val="20"/>
        </w:rPr>
        <w:t>ceci:</w:t>
      </w:r>
      <w:proofErr w:type="gramEnd"/>
    </w:p>
    <w:p w14:paraId="491AB2CA"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xml:space="preserve"># Enregistrer sur un fichier </w:t>
      </w:r>
      <w:proofErr w:type="spellStart"/>
      <w:r>
        <w:rPr>
          <w:rStyle w:val="comment"/>
          <w:rFonts w:ascii="Courier" w:hAnsi="Courier"/>
          <w:color w:val="228B22"/>
          <w:shd w:val="clear" w:color="auto" w:fill="F5F5F5"/>
        </w:rPr>
        <w:t>png</w:t>
      </w:r>
      <w:proofErr w:type="spellEnd"/>
    </w:p>
    <w:p w14:paraId="2049D849"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png</w:t>
      </w:r>
      <w:proofErr w:type="spellEnd"/>
      <w:proofErr w:type="gram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r>
        <w:rPr>
          <w:rStyle w:val="string"/>
          <w:rFonts w:ascii="Courier" w:hAnsi="Courier"/>
          <w:color w:val="FF0000"/>
          <w:shd w:val="clear" w:color="auto" w:fill="F5F5F5"/>
        </w:rPr>
        <w:t>"pca-scree-plot.png"</w:t>
      </w:r>
      <w:r>
        <w:rPr>
          <w:rStyle w:val="paren"/>
          <w:rFonts w:ascii="Courier" w:hAnsi="Courier"/>
          <w:color w:val="687687"/>
          <w:shd w:val="clear" w:color="auto" w:fill="F5F5F5"/>
        </w:rPr>
        <w:t>)</w:t>
      </w:r>
    </w:p>
    <w:p w14:paraId="4BFB2762"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print</w:t>
      </w:r>
      <w:proofErr w:type="spellEnd"/>
      <w:proofErr w:type="gram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scree.plot</w:t>
      </w:r>
      <w:proofErr w:type="spellEnd"/>
      <w:r>
        <w:rPr>
          <w:rStyle w:val="paren"/>
          <w:rFonts w:ascii="Courier" w:hAnsi="Courier"/>
          <w:color w:val="687687"/>
          <w:shd w:val="clear" w:color="auto" w:fill="F5F5F5"/>
        </w:rPr>
        <w:t>)</w:t>
      </w:r>
    </w:p>
    <w:p w14:paraId="7D22C3A6"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r>
        <w:rPr>
          <w:rStyle w:val="identifier"/>
          <w:rFonts w:ascii="Courier" w:hAnsi="Courier"/>
          <w:color w:val="000000"/>
          <w:shd w:val="clear" w:color="auto" w:fill="F5F5F5"/>
        </w:rPr>
        <w:t>dev.off</w:t>
      </w:r>
      <w:proofErr w:type="spell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
    <w:p w14:paraId="39B8AA78"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xml:space="preserve"># Enregistrer les individus dans un fichier </w:t>
      </w:r>
      <w:proofErr w:type="spellStart"/>
      <w:r>
        <w:rPr>
          <w:rStyle w:val="comment"/>
          <w:rFonts w:ascii="Courier" w:hAnsi="Courier"/>
          <w:color w:val="228B22"/>
          <w:shd w:val="clear" w:color="auto" w:fill="F5F5F5"/>
        </w:rPr>
        <w:t>png</w:t>
      </w:r>
      <w:proofErr w:type="spellEnd"/>
    </w:p>
    <w:p w14:paraId="7C709E79"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png</w:t>
      </w:r>
      <w:proofErr w:type="spellEnd"/>
      <w:proofErr w:type="gram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r>
        <w:rPr>
          <w:rStyle w:val="string"/>
          <w:rFonts w:ascii="Courier" w:hAnsi="Courier"/>
          <w:color w:val="FF0000"/>
          <w:shd w:val="clear" w:color="auto" w:fill="F5F5F5"/>
        </w:rPr>
        <w:t>"pca-variables.png"</w:t>
      </w:r>
      <w:r>
        <w:rPr>
          <w:rStyle w:val="paren"/>
          <w:rFonts w:ascii="Courier" w:hAnsi="Courier"/>
          <w:color w:val="687687"/>
          <w:shd w:val="clear" w:color="auto" w:fill="F5F5F5"/>
        </w:rPr>
        <w:t>)</w:t>
      </w:r>
    </w:p>
    <w:p w14:paraId="077C82D8"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print</w:t>
      </w:r>
      <w:proofErr w:type="spellEnd"/>
      <w:proofErr w:type="gram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var.plot</w:t>
      </w:r>
      <w:proofErr w:type="spellEnd"/>
      <w:r>
        <w:rPr>
          <w:rStyle w:val="paren"/>
          <w:rFonts w:ascii="Courier" w:hAnsi="Courier"/>
          <w:color w:val="687687"/>
          <w:shd w:val="clear" w:color="auto" w:fill="F5F5F5"/>
        </w:rPr>
        <w:t>)</w:t>
      </w:r>
    </w:p>
    <w:p w14:paraId="4EB447BF"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r>
        <w:rPr>
          <w:rStyle w:val="identifier"/>
          <w:rFonts w:ascii="Courier" w:hAnsi="Courier"/>
          <w:color w:val="000000"/>
          <w:shd w:val="clear" w:color="auto" w:fill="F5F5F5"/>
        </w:rPr>
        <w:t>dev.off</w:t>
      </w:r>
      <w:proofErr w:type="spell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
    <w:p w14:paraId="75315BD3"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xml:space="preserve"># Enregistrer les variables dans un fichier </w:t>
      </w:r>
      <w:proofErr w:type="spellStart"/>
      <w:r>
        <w:rPr>
          <w:rStyle w:val="comment"/>
          <w:rFonts w:ascii="Courier" w:hAnsi="Courier"/>
          <w:color w:val="228B22"/>
          <w:shd w:val="clear" w:color="auto" w:fill="F5F5F5"/>
        </w:rPr>
        <w:t>png</w:t>
      </w:r>
      <w:proofErr w:type="spellEnd"/>
    </w:p>
    <w:p w14:paraId="019CAE02"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png</w:t>
      </w:r>
      <w:proofErr w:type="spellEnd"/>
      <w:proofErr w:type="gram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r>
        <w:rPr>
          <w:rStyle w:val="string"/>
          <w:rFonts w:ascii="Courier" w:hAnsi="Courier"/>
          <w:color w:val="FF0000"/>
          <w:shd w:val="clear" w:color="auto" w:fill="F5F5F5"/>
        </w:rPr>
        <w:t>"pca-individuals.png"</w:t>
      </w:r>
      <w:r>
        <w:rPr>
          <w:rStyle w:val="paren"/>
          <w:rFonts w:ascii="Courier" w:hAnsi="Courier"/>
          <w:color w:val="687687"/>
          <w:shd w:val="clear" w:color="auto" w:fill="F5F5F5"/>
        </w:rPr>
        <w:t>)</w:t>
      </w:r>
    </w:p>
    <w:p w14:paraId="72CC3C0B"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print</w:t>
      </w:r>
      <w:proofErr w:type="spellEnd"/>
      <w:proofErr w:type="gram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ind.plot</w:t>
      </w:r>
      <w:proofErr w:type="spellEnd"/>
      <w:r>
        <w:rPr>
          <w:rStyle w:val="paren"/>
          <w:rFonts w:ascii="Courier" w:hAnsi="Courier"/>
          <w:color w:val="687687"/>
          <w:shd w:val="clear" w:color="auto" w:fill="F5F5F5"/>
        </w:rPr>
        <w:t>)</w:t>
      </w:r>
    </w:p>
    <w:p w14:paraId="2028707A" w14:textId="77777777" w:rsidR="005548B1" w:rsidRDefault="005548B1" w:rsidP="005548B1">
      <w:pPr>
        <w:pStyle w:val="PrformatHTML"/>
        <w:shd w:val="clear" w:color="auto" w:fill="FFFFFF"/>
        <w:jc w:val="both"/>
        <w:rPr>
          <w:color w:val="021B34"/>
        </w:rPr>
      </w:pPr>
      <w:proofErr w:type="spellStart"/>
      <w:r>
        <w:rPr>
          <w:rStyle w:val="identifier"/>
          <w:rFonts w:ascii="Courier" w:hAnsi="Courier"/>
          <w:color w:val="000000"/>
          <w:shd w:val="clear" w:color="auto" w:fill="F5F5F5"/>
        </w:rPr>
        <w:lastRenderedPageBreak/>
        <w:t>dev.off</w:t>
      </w:r>
      <w:proofErr w:type="spell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
    <w:p w14:paraId="4A6FCEB6"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 xml:space="preserve">Une autre alternative, pour l’exportation de </w:t>
      </w:r>
      <w:proofErr w:type="spellStart"/>
      <w:r>
        <w:rPr>
          <w:rFonts w:ascii="Helvetica" w:hAnsi="Helvetica"/>
          <w:color w:val="021B34"/>
          <w:sz w:val="20"/>
          <w:szCs w:val="20"/>
        </w:rPr>
        <w:t>ggplots</w:t>
      </w:r>
      <w:proofErr w:type="spellEnd"/>
      <w:r>
        <w:rPr>
          <w:rFonts w:ascii="Helvetica" w:hAnsi="Helvetica"/>
          <w:color w:val="021B34"/>
          <w:sz w:val="20"/>
          <w:szCs w:val="20"/>
        </w:rPr>
        <w:t>, est d’utiliser la fonction </w:t>
      </w:r>
      <w:proofErr w:type="spellStart"/>
      <w:proofErr w:type="gramStart"/>
      <w:r>
        <w:rPr>
          <w:rStyle w:val="CodeHTML"/>
          <w:color w:val="FC4E07"/>
        </w:rPr>
        <w:t>ggexport</w:t>
      </w:r>
      <w:proofErr w:type="spellEnd"/>
      <w:r>
        <w:rPr>
          <w:rStyle w:val="CodeHTML"/>
          <w:color w:val="FC4E07"/>
        </w:rPr>
        <w:t>(</w:t>
      </w:r>
      <w:proofErr w:type="gramEnd"/>
      <w:r>
        <w:rPr>
          <w:rStyle w:val="CodeHTML"/>
          <w:color w:val="FC4E07"/>
        </w:rPr>
        <w:t>)</w:t>
      </w:r>
      <w:r>
        <w:rPr>
          <w:rFonts w:ascii="Helvetica" w:hAnsi="Helvetica"/>
          <w:color w:val="021B34"/>
          <w:sz w:val="20"/>
          <w:szCs w:val="20"/>
        </w:rPr>
        <w:t xml:space="preserve"> [dans </w:t>
      </w:r>
      <w:proofErr w:type="spellStart"/>
      <w:r>
        <w:rPr>
          <w:rFonts w:ascii="Helvetica" w:hAnsi="Helvetica"/>
          <w:color w:val="021B34"/>
          <w:sz w:val="20"/>
          <w:szCs w:val="20"/>
        </w:rPr>
        <w:t>ggpubr</w:t>
      </w:r>
      <w:proofErr w:type="spellEnd"/>
      <w:r>
        <w:rPr>
          <w:rFonts w:ascii="Helvetica" w:hAnsi="Helvetica"/>
          <w:color w:val="021B34"/>
          <w:sz w:val="20"/>
          <w:szCs w:val="20"/>
        </w:rPr>
        <w:t>]. Nous préférons </w:t>
      </w:r>
      <w:proofErr w:type="spellStart"/>
      <w:proofErr w:type="gramStart"/>
      <w:r>
        <w:rPr>
          <w:rStyle w:val="CodeHTML"/>
          <w:color w:val="FC4E07"/>
        </w:rPr>
        <w:t>ggexport</w:t>
      </w:r>
      <w:proofErr w:type="spellEnd"/>
      <w:r>
        <w:rPr>
          <w:rStyle w:val="CodeHTML"/>
          <w:color w:val="FC4E07"/>
        </w:rPr>
        <w:t>(</w:t>
      </w:r>
      <w:proofErr w:type="gramEnd"/>
      <w:r>
        <w:rPr>
          <w:rStyle w:val="CodeHTML"/>
          <w:color w:val="FC4E07"/>
        </w:rPr>
        <w:t>)</w:t>
      </w:r>
      <w:r>
        <w:rPr>
          <w:rFonts w:ascii="Helvetica" w:hAnsi="Helvetica"/>
          <w:color w:val="021B34"/>
          <w:sz w:val="20"/>
          <w:szCs w:val="20"/>
        </w:rPr>
        <w:t>, car c’est très simple. En une seule ligne de code R, il nous permet d’exporter des graphiques individuels vers un fichier (</w:t>
      </w:r>
      <w:proofErr w:type="spellStart"/>
      <w:r>
        <w:rPr>
          <w:rFonts w:ascii="Helvetica" w:hAnsi="Helvetica"/>
          <w:color w:val="021B34"/>
          <w:sz w:val="20"/>
          <w:szCs w:val="20"/>
        </w:rPr>
        <w:t>pdf</w:t>
      </w:r>
      <w:proofErr w:type="spellEnd"/>
      <w:r>
        <w:rPr>
          <w:rFonts w:ascii="Helvetica" w:hAnsi="Helvetica"/>
          <w:color w:val="021B34"/>
          <w:sz w:val="20"/>
          <w:szCs w:val="20"/>
        </w:rPr>
        <w:t xml:space="preserve">, </w:t>
      </w:r>
      <w:proofErr w:type="spellStart"/>
      <w:r>
        <w:rPr>
          <w:rFonts w:ascii="Helvetica" w:hAnsi="Helvetica"/>
          <w:color w:val="021B34"/>
          <w:sz w:val="20"/>
          <w:szCs w:val="20"/>
        </w:rPr>
        <w:t>eps</w:t>
      </w:r>
      <w:proofErr w:type="spellEnd"/>
      <w:r>
        <w:rPr>
          <w:rFonts w:ascii="Helvetica" w:hAnsi="Helvetica"/>
          <w:color w:val="021B34"/>
          <w:sz w:val="20"/>
          <w:szCs w:val="20"/>
        </w:rPr>
        <w:t xml:space="preserve"> ou </w:t>
      </w:r>
      <w:proofErr w:type="spellStart"/>
      <w:r>
        <w:rPr>
          <w:rFonts w:ascii="Helvetica" w:hAnsi="Helvetica"/>
          <w:color w:val="021B34"/>
          <w:sz w:val="20"/>
          <w:szCs w:val="20"/>
        </w:rPr>
        <w:t>png</w:t>
      </w:r>
      <w:proofErr w:type="spellEnd"/>
      <w:r>
        <w:rPr>
          <w:rFonts w:ascii="Helvetica" w:hAnsi="Helvetica"/>
          <w:color w:val="021B34"/>
          <w:sz w:val="20"/>
          <w:szCs w:val="20"/>
        </w:rPr>
        <w:t xml:space="preserve">) (un graphique par page). Il peut également organiser les graphiques (2 par page, par exemple) avant de les exporter. Les exemples ci-dessous montrent comment exporter des </w:t>
      </w:r>
      <w:proofErr w:type="spellStart"/>
      <w:r>
        <w:rPr>
          <w:rFonts w:ascii="Helvetica" w:hAnsi="Helvetica"/>
          <w:color w:val="021B34"/>
          <w:sz w:val="20"/>
          <w:szCs w:val="20"/>
        </w:rPr>
        <w:t>ggplots</w:t>
      </w:r>
      <w:proofErr w:type="spellEnd"/>
      <w:r>
        <w:rPr>
          <w:rFonts w:ascii="Helvetica" w:hAnsi="Helvetica"/>
          <w:color w:val="021B34"/>
          <w:sz w:val="20"/>
          <w:szCs w:val="20"/>
        </w:rPr>
        <w:t xml:space="preserve"> en utilisant </w:t>
      </w:r>
      <w:proofErr w:type="spellStart"/>
      <w:proofErr w:type="gramStart"/>
      <w:r>
        <w:rPr>
          <w:rStyle w:val="CodeHTML"/>
          <w:color w:val="FC4E07"/>
        </w:rPr>
        <w:t>ggexport</w:t>
      </w:r>
      <w:proofErr w:type="spellEnd"/>
      <w:r>
        <w:rPr>
          <w:rStyle w:val="CodeHTML"/>
          <w:color w:val="FC4E07"/>
        </w:rPr>
        <w:t>(</w:t>
      </w:r>
      <w:proofErr w:type="gramEnd"/>
      <w:r>
        <w:rPr>
          <w:rStyle w:val="CodeHTML"/>
          <w:color w:val="FC4E07"/>
        </w:rPr>
        <w:t>)</w:t>
      </w:r>
      <w:r>
        <w:rPr>
          <w:rFonts w:ascii="Helvetica" w:hAnsi="Helvetica"/>
          <w:color w:val="021B34"/>
          <w:sz w:val="20"/>
          <w:szCs w:val="20"/>
        </w:rPr>
        <w:t>.</w:t>
      </w:r>
    </w:p>
    <w:p w14:paraId="3E5A0684"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Exportez des graphiques individuels dans un fichier </w:t>
      </w:r>
      <w:proofErr w:type="spellStart"/>
      <w:r>
        <w:rPr>
          <w:rFonts w:ascii="Helvetica" w:hAnsi="Helvetica"/>
          <w:color w:val="021B34"/>
          <w:sz w:val="20"/>
          <w:szCs w:val="20"/>
        </w:rPr>
        <w:t>pdf</w:t>
      </w:r>
      <w:proofErr w:type="spellEnd"/>
      <w:r>
        <w:rPr>
          <w:rFonts w:ascii="Helvetica" w:hAnsi="Helvetica"/>
          <w:color w:val="021B34"/>
          <w:sz w:val="20"/>
          <w:szCs w:val="20"/>
        </w:rPr>
        <w:t xml:space="preserve"> (un graphique par page</w:t>
      </w:r>
      <w:proofErr w:type="gramStart"/>
      <w:r>
        <w:rPr>
          <w:rFonts w:ascii="Helvetica" w:hAnsi="Helvetica"/>
          <w:color w:val="021B34"/>
          <w:sz w:val="20"/>
          <w:szCs w:val="20"/>
        </w:rPr>
        <w:t>):</w:t>
      </w:r>
      <w:proofErr w:type="gramEnd"/>
    </w:p>
    <w:p w14:paraId="1EB8CD19"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keyword"/>
          <w:rFonts w:ascii="Courier" w:hAnsi="Courier"/>
          <w:b/>
          <w:bCs/>
          <w:color w:val="0000FF"/>
          <w:shd w:val="clear" w:color="auto" w:fill="F5F5F5"/>
        </w:rPr>
        <w:t>library</w:t>
      </w:r>
      <w:proofErr w:type="spellEnd"/>
      <w:proofErr w:type="gram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ggpubr</w:t>
      </w:r>
      <w:proofErr w:type="spellEnd"/>
      <w:r>
        <w:rPr>
          <w:rStyle w:val="paren"/>
          <w:rFonts w:ascii="Courier" w:hAnsi="Courier"/>
          <w:color w:val="687687"/>
          <w:shd w:val="clear" w:color="auto" w:fill="F5F5F5"/>
        </w:rPr>
        <w:t>)</w:t>
      </w:r>
    </w:p>
    <w:p w14:paraId="32A0F513"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ggexport</w:t>
      </w:r>
      <w:proofErr w:type="spellEnd"/>
      <w:proofErr w:type="gram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plotlist</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list</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scree.plot</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ind.plot</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var.plot</w:t>
      </w:r>
      <w:proofErr w:type="spellEnd"/>
      <w:r>
        <w:rPr>
          <w:rStyle w:val="paren"/>
          <w:rFonts w:ascii="Courier" w:hAnsi="Courier"/>
          <w:color w:val="687687"/>
          <w:shd w:val="clear" w:color="auto" w:fill="F5F5F5"/>
        </w:rPr>
        <w:t>)</w:t>
      </w:r>
      <w:r>
        <w:rPr>
          <w:rStyle w:val="CodeHTML"/>
          <w:rFonts w:ascii="Courier" w:hAnsi="Courier"/>
          <w:color w:val="021B34"/>
          <w:shd w:val="clear" w:color="auto" w:fill="F5F5F5"/>
        </w:rPr>
        <w:t>,</w:t>
      </w:r>
    </w:p>
    <w:p w14:paraId="63E6AE32" w14:textId="77777777" w:rsidR="005548B1" w:rsidRDefault="005548B1" w:rsidP="005548B1">
      <w:pPr>
        <w:pStyle w:val="PrformatHTML"/>
        <w:shd w:val="clear" w:color="auto" w:fill="FFFFFF"/>
        <w:jc w:val="both"/>
        <w:rPr>
          <w:color w:val="021B34"/>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filename</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"PCA.pdf"</w:t>
      </w:r>
      <w:r>
        <w:rPr>
          <w:rStyle w:val="paren"/>
          <w:rFonts w:ascii="Courier" w:hAnsi="Courier"/>
          <w:color w:val="687687"/>
          <w:shd w:val="clear" w:color="auto" w:fill="F5F5F5"/>
        </w:rPr>
        <w:t>)</w:t>
      </w:r>
    </w:p>
    <w:p w14:paraId="23B59B44"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Organiser et exporter. Spécifiez </w:t>
      </w:r>
      <w:proofErr w:type="spellStart"/>
      <w:r>
        <w:rPr>
          <w:rStyle w:val="CodeHTML"/>
          <w:color w:val="FC4E07"/>
        </w:rPr>
        <w:t>nrow</w:t>
      </w:r>
      <w:proofErr w:type="spellEnd"/>
      <w:r>
        <w:rPr>
          <w:rFonts w:ascii="Helvetica" w:hAnsi="Helvetica"/>
          <w:color w:val="021B34"/>
          <w:sz w:val="20"/>
          <w:szCs w:val="20"/>
        </w:rPr>
        <w:t> et </w:t>
      </w:r>
      <w:proofErr w:type="spellStart"/>
      <w:r>
        <w:rPr>
          <w:rStyle w:val="CodeHTML"/>
          <w:color w:val="FC4E07"/>
        </w:rPr>
        <w:t>ncol</w:t>
      </w:r>
      <w:proofErr w:type="spellEnd"/>
      <w:r>
        <w:rPr>
          <w:rFonts w:ascii="Helvetica" w:hAnsi="Helvetica"/>
          <w:color w:val="021B34"/>
          <w:sz w:val="20"/>
          <w:szCs w:val="20"/>
        </w:rPr>
        <w:t xml:space="preserve"> pour afficher plusieurs graphiques sur la même </w:t>
      </w:r>
      <w:proofErr w:type="gramStart"/>
      <w:r>
        <w:rPr>
          <w:rFonts w:ascii="Helvetica" w:hAnsi="Helvetica"/>
          <w:color w:val="021B34"/>
          <w:sz w:val="20"/>
          <w:szCs w:val="20"/>
        </w:rPr>
        <w:t>page:</w:t>
      </w:r>
      <w:proofErr w:type="gramEnd"/>
    </w:p>
    <w:p w14:paraId="09125726"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ggexport</w:t>
      </w:r>
      <w:proofErr w:type="spellEnd"/>
      <w:proofErr w:type="gram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plotlist</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list</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scree.plot</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ind.plot</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var.plot</w:t>
      </w:r>
      <w:proofErr w:type="spellEnd"/>
      <w:r>
        <w:rPr>
          <w:rStyle w:val="paren"/>
          <w:rFonts w:ascii="Courier" w:hAnsi="Courier"/>
          <w:color w:val="687687"/>
          <w:shd w:val="clear" w:color="auto" w:fill="F5F5F5"/>
        </w:rPr>
        <w:t>)</w:t>
      </w:r>
      <w:r>
        <w:rPr>
          <w:rStyle w:val="CodeHTML"/>
          <w:rFonts w:ascii="Courier" w:hAnsi="Courier"/>
          <w:color w:val="021B34"/>
          <w:shd w:val="clear" w:color="auto" w:fill="F5F5F5"/>
        </w:rPr>
        <w:t>,</w:t>
      </w:r>
    </w:p>
    <w:p w14:paraId="1FA5FF4F"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nrow</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2</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ncol</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2</w:t>
      </w:r>
      <w:r>
        <w:rPr>
          <w:rStyle w:val="CodeHTML"/>
          <w:rFonts w:ascii="Courier" w:hAnsi="Courier"/>
          <w:color w:val="021B34"/>
          <w:shd w:val="clear" w:color="auto" w:fill="F5F5F5"/>
        </w:rPr>
        <w:t>,</w:t>
      </w:r>
    </w:p>
    <w:p w14:paraId="3E403D82" w14:textId="77777777" w:rsidR="005548B1" w:rsidRDefault="005548B1" w:rsidP="005548B1">
      <w:pPr>
        <w:pStyle w:val="PrformatHTML"/>
        <w:shd w:val="clear" w:color="auto" w:fill="FFFFFF"/>
        <w:jc w:val="both"/>
        <w:rPr>
          <w:color w:val="021B34"/>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filename</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"PCA.pdf"</w:t>
      </w:r>
      <w:r>
        <w:rPr>
          <w:rStyle w:val="paren"/>
          <w:rFonts w:ascii="Courier" w:hAnsi="Courier"/>
          <w:color w:val="687687"/>
          <w:shd w:val="clear" w:color="auto" w:fill="F5F5F5"/>
        </w:rPr>
        <w:t>)</w:t>
      </w:r>
    </w:p>
    <w:p w14:paraId="41848CD4"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Exporter des graphiques vers des fichiers </w:t>
      </w:r>
      <w:proofErr w:type="spellStart"/>
      <w:r>
        <w:rPr>
          <w:rFonts w:ascii="Helvetica" w:hAnsi="Helvetica"/>
          <w:color w:val="021B34"/>
          <w:sz w:val="20"/>
          <w:szCs w:val="20"/>
        </w:rPr>
        <w:t>png</w:t>
      </w:r>
      <w:proofErr w:type="spellEnd"/>
      <w:r>
        <w:rPr>
          <w:rFonts w:ascii="Helvetica" w:hAnsi="Helvetica"/>
          <w:color w:val="021B34"/>
          <w:sz w:val="20"/>
          <w:szCs w:val="20"/>
        </w:rPr>
        <w:t xml:space="preserve">. Si vous spécifiez une liste de graphiques, plusieurs fichiers </w:t>
      </w:r>
      <w:proofErr w:type="spellStart"/>
      <w:r>
        <w:rPr>
          <w:rFonts w:ascii="Helvetica" w:hAnsi="Helvetica"/>
          <w:color w:val="021B34"/>
          <w:sz w:val="20"/>
          <w:szCs w:val="20"/>
        </w:rPr>
        <w:t>png</w:t>
      </w:r>
      <w:proofErr w:type="spellEnd"/>
      <w:r>
        <w:rPr>
          <w:rFonts w:ascii="Helvetica" w:hAnsi="Helvetica"/>
          <w:color w:val="021B34"/>
          <w:sz w:val="20"/>
          <w:szCs w:val="20"/>
        </w:rPr>
        <w:t xml:space="preserve"> seront automatiquement créés pour contenir chaque graphique.</w:t>
      </w:r>
    </w:p>
    <w:p w14:paraId="151B6A60"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ggexport</w:t>
      </w:r>
      <w:proofErr w:type="spellEnd"/>
      <w:proofErr w:type="gram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plotlist</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list</w:t>
      </w:r>
      <w:proofErr w:type="spellEnd"/>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scree.plot</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ind.plot</w:t>
      </w:r>
      <w:proofErr w:type="spellEnd"/>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var.plot</w:t>
      </w:r>
      <w:proofErr w:type="spellEnd"/>
      <w:r>
        <w:rPr>
          <w:rStyle w:val="paren"/>
          <w:rFonts w:ascii="Courier" w:hAnsi="Courier"/>
          <w:color w:val="687687"/>
          <w:shd w:val="clear" w:color="auto" w:fill="F5F5F5"/>
        </w:rPr>
        <w:t>)</w:t>
      </w:r>
      <w:r>
        <w:rPr>
          <w:rStyle w:val="CodeHTML"/>
          <w:rFonts w:ascii="Courier" w:hAnsi="Courier"/>
          <w:color w:val="021B34"/>
          <w:shd w:val="clear" w:color="auto" w:fill="F5F5F5"/>
        </w:rPr>
        <w:t>,</w:t>
      </w:r>
    </w:p>
    <w:p w14:paraId="57CC91AE" w14:textId="77777777" w:rsidR="005548B1" w:rsidRDefault="005548B1" w:rsidP="005548B1">
      <w:pPr>
        <w:pStyle w:val="PrformatHTML"/>
        <w:shd w:val="clear" w:color="auto" w:fill="FFFFFF"/>
        <w:jc w:val="both"/>
        <w:rPr>
          <w:color w:val="021B34"/>
        </w:rPr>
      </w:pPr>
      <w:r>
        <w:rPr>
          <w:rStyle w:val="CodeHTML"/>
          <w:rFonts w:ascii="Courier" w:hAnsi="Courier"/>
          <w:color w:val="021B34"/>
          <w:shd w:val="clear" w:color="auto" w:fill="F5F5F5"/>
        </w:rPr>
        <w:t xml:space="preserve">         </w:t>
      </w:r>
      <w:proofErr w:type="spellStart"/>
      <w:proofErr w:type="gramStart"/>
      <w:r>
        <w:rPr>
          <w:rStyle w:val="identifier"/>
          <w:rFonts w:ascii="Courier" w:hAnsi="Courier"/>
          <w:color w:val="000000"/>
          <w:shd w:val="clear" w:color="auto" w:fill="F5F5F5"/>
        </w:rPr>
        <w:t>filename</w:t>
      </w:r>
      <w:proofErr w:type="spellEnd"/>
      <w:proofErr w:type="gram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"PCA.png"</w:t>
      </w:r>
      <w:r>
        <w:rPr>
          <w:rStyle w:val="paren"/>
          <w:rFonts w:ascii="Courier" w:hAnsi="Courier"/>
          <w:color w:val="687687"/>
          <w:shd w:val="clear" w:color="auto" w:fill="F5F5F5"/>
        </w:rPr>
        <w:t>)</w:t>
      </w:r>
    </w:p>
    <w:p w14:paraId="5DFDB1E0" w14:textId="77777777" w:rsidR="005548B1" w:rsidRDefault="005548B1" w:rsidP="005548B1">
      <w:pPr>
        <w:pStyle w:val="Titre3"/>
        <w:shd w:val="clear" w:color="auto" w:fill="FFFFFF"/>
        <w:spacing w:before="450" w:beforeAutospacing="0" w:after="225" w:afterAutospacing="0"/>
        <w:jc w:val="both"/>
        <w:rPr>
          <w:rFonts w:ascii="Helvetica" w:eastAsia="Times New Roman" w:hAnsi="Helvetica"/>
          <w:color w:val="021B34"/>
        </w:rPr>
      </w:pPr>
      <w:r>
        <w:rPr>
          <w:rFonts w:ascii="Helvetica" w:eastAsia="Times New Roman" w:hAnsi="Helvetica"/>
          <w:color w:val="021B34"/>
        </w:rPr>
        <w:t xml:space="preserve">Exporter les résultats vers les fichiers </w:t>
      </w:r>
      <w:proofErr w:type="spellStart"/>
      <w:r>
        <w:rPr>
          <w:rFonts w:ascii="Helvetica" w:eastAsia="Times New Roman" w:hAnsi="Helvetica"/>
          <w:color w:val="021B34"/>
        </w:rPr>
        <w:t>txt</w:t>
      </w:r>
      <w:proofErr w:type="spellEnd"/>
      <w:r>
        <w:rPr>
          <w:rFonts w:ascii="Helvetica" w:eastAsia="Times New Roman" w:hAnsi="Helvetica"/>
          <w:color w:val="021B34"/>
        </w:rPr>
        <w:t xml:space="preserve"> / csv</w:t>
      </w:r>
    </w:p>
    <w:p w14:paraId="689DCD44"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Les résultats de l’ACP (coordonnées et contributions des individus / variables) peuvent être exportés, dans un fichier TXT / CSV, en utilisant la fonction </w:t>
      </w:r>
      <w:proofErr w:type="spellStart"/>
      <w:proofErr w:type="gramStart"/>
      <w:r>
        <w:rPr>
          <w:rStyle w:val="CodeHTML"/>
          <w:color w:val="FC4E07"/>
        </w:rPr>
        <w:t>write.infile</w:t>
      </w:r>
      <w:proofErr w:type="spellEnd"/>
      <w:proofErr w:type="gramEnd"/>
      <w:r>
        <w:rPr>
          <w:rStyle w:val="CodeHTML"/>
          <w:color w:val="FC4E07"/>
        </w:rPr>
        <w:t>()</w:t>
      </w:r>
      <w:r>
        <w:rPr>
          <w:rFonts w:ascii="Helvetica" w:hAnsi="Helvetica"/>
          <w:color w:val="021B34"/>
          <w:sz w:val="20"/>
          <w:szCs w:val="20"/>
        </w:rPr>
        <w:t> [</w:t>
      </w:r>
      <w:proofErr w:type="spellStart"/>
      <w:r>
        <w:rPr>
          <w:rFonts w:ascii="Helvetica" w:hAnsi="Helvetica"/>
          <w:color w:val="021B34"/>
          <w:sz w:val="20"/>
          <w:szCs w:val="20"/>
        </w:rPr>
        <w:t>FactoMineR</w:t>
      </w:r>
      <w:proofErr w:type="spellEnd"/>
      <w:r>
        <w:rPr>
          <w:rFonts w:ascii="Helvetica" w:hAnsi="Helvetica"/>
          <w:color w:val="021B34"/>
          <w:sz w:val="20"/>
          <w:szCs w:val="20"/>
        </w:rPr>
        <w:t>]:</w:t>
      </w:r>
    </w:p>
    <w:p w14:paraId="08D8A351"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Exporter vers un fichier TXT</w:t>
      </w:r>
    </w:p>
    <w:p w14:paraId="79FE0655"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write.infile</w:t>
      </w:r>
      <w:proofErr w:type="spellEnd"/>
      <w:proofErr w:type="gram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r>
        <w:rPr>
          <w:rStyle w:val="string"/>
          <w:rFonts w:ascii="Courier" w:hAnsi="Courier"/>
          <w:color w:val="FF0000"/>
          <w:shd w:val="clear" w:color="auto" w:fill="F5F5F5"/>
        </w:rPr>
        <w:t>"pca.txt"</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sep</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"\t"</w:t>
      </w:r>
      <w:r>
        <w:rPr>
          <w:rStyle w:val="paren"/>
          <w:rFonts w:ascii="Courier" w:hAnsi="Courier"/>
          <w:color w:val="687687"/>
          <w:shd w:val="clear" w:color="auto" w:fill="F5F5F5"/>
        </w:rPr>
        <w:t>)</w:t>
      </w:r>
    </w:p>
    <w:p w14:paraId="2145D5A7"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r>
        <w:rPr>
          <w:rStyle w:val="comment"/>
          <w:rFonts w:ascii="Courier" w:hAnsi="Courier"/>
          <w:color w:val="228B22"/>
          <w:shd w:val="clear" w:color="auto" w:fill="F5F5F5"/>
        </w:rPr>
        <w:t># Exporter vers un fichier CSV</w:t>
      </w:r>
    </w:p>
    <w:p w14:paraId="0F223B5E" w14:textId="77777777" w:rsidR="005548B1" w:rsidRDefault="005548B1" w:rsidP="005548B1">
      <w:pPr>
        <w:pStyle w:val="PrformatHTML"/>
        <w:shd w:val="clear" w:color="auto" w:fill="FFFFFF"/>
        <w:jc w:val="both"/>
        <w:rPr>
          <w:color w:val="021B34"/>
        </w:rPr>
      </w:pPr>
      <w:proofErr w:type="spellStart"/>
      <w:proofErr w:type="gramStart"/>
      <w:r>
        <w:rPr>
          <w:rStyle w:val="identifier"/>
          <w:rFonts w:ascii="Courier" w:hAnsi="Courier"/>
          <w:color w:val="000000"/>
          <w:shd w:val="clear" w:color="auto" w:fill="F5F5F5"/>
        </w:rPr>
        <w:t>write.infile</w:t>
      </w:r>
      <w:proofErr w:type="spellEnd"/>
      <w:proofErr w:type="gram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r>
        <w:rPr>
          <w:rStyle w:val="string"/>
          <w:rFonts w:ascii="Courier" w:hAnsi="Courier"/>
          <w:color w:val="FF0000"/>
          <w:shd w:val="clear" w:color="auto" w:fill="F5F5F5"/>
        </w:rPr>
        <w:t>"pca.csv"</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sep</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string"/>
          <w:rFonts w:ascii="Courier" w:hAnsi="Courier"/>
          <w:color w:val="FF0000"/>
          <w:shd w:val="clear" w:color="auto" w:fill="F5F5F5"/>
        </w:rPr>
        <w:t>";"</w:t>
      </w:r>
      <w:r>
        <w:rPr>
          <w:rStyle w:val="paren"/>
          <w:rFonts w:ascii="Courier" w:hAnsi="Courier"/>
          <w:color w:val="687687"/>
          <w:shd w:val="clear" w:color="auto" w:fill="F5F5F5"/>
        </w:rPr>
        <w:t>)</w:t>
      </w:r>
    </w:p>
    <w:p w14:paraId="2F4C3481" w14:textId="77777777" w:rsidR="005548B1" w:rsidRDefault="005548B1" w:rsidP="005548B1">
      <w:pPr>
        <w:pStyle w:val="Titre2"/>
        <w:shd w:val="clear" w:color="auto" w:fill="FFFFFF"/>
        <w:spacing w:before="450" w:beforeAutospacing="0" w:after="225" w:afterAutospacing="0"/>
        <w:jc w:val="both"/>
        <w:rPr>
          <w:rFonts w:ascii="Helvetica" w:eastAsia="Times New Roman" w:hAnsi="Helvetica"/>
          <w:color w:val="021B34"/>
        </w:rPr>
      </w:pPr>
      <w:r>
        <w:rPr>
          <w:rFonts w:ascii="Helvetica" w:eastAsia="Times New Roman" w:hAnsi="Helvetica"/>
          <w:color w:val="021B34"/>
        </w:rPr>
        <w:t>Résumé</w:t>
      </w:r>
    </w:p>
    <w:p w14:paraId="19870AEA"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En conclusion, nous avons décrit comment calculer et interpréter l’analyse en composantes principales (ACP). Nous avons calculé l’ACP en utilisant la fonction </w:t>
      </w:r>
      <w:proofErr w:type="gramStart"/>
      <w:r>
        <w:rPr>
          <w:rFonts w:ascii="Helvetica" w:hAnsi="Helvetica"/>
          <w:color w:val="021B34"/>
          <w:sz w:val="20"/>
          <w:szCs w:val="20"/>
        </w:rPr>
        <w:t>PCA(</w:t>
      </w:r>
      <w:proofErr w:type="gramEnd"/>
      <w:r>
        <w:rPr>
          <w:rFonts w:ascii="Helvetica" w:hAnsi="Helvetica"/>
          <w:color w:val="021B34"/>
          <w:sz w:val="20"/>
          <w:szCs w:val="20"/>
        </w:rPr>
        <w:t>) [</w:t>
      </w:r>
      <w:proofErr w:type="spellStart"/>
      <w:r>
        <w:rPr>
          <w:rFonts w:ascii="Helvetica" w:hAnsi="Helvetica"/>
          <w:color w:val="021B34"/>
          <w:sz w:val="20"/>
          <w:szCs w:val="20"/>
        </w:rPr>
        <w:t>FactoMineR</w:t>
      </w:r>
      <w:proofErr w:type="spellEnd"/>
      <w:r>
        <w:rPr>
          <w:rFonts w:ascii="Helvetica" w:hAnsi="Helvetica"/>
          <w:color w:val="021B34"/>
          <w:sz w:val="20"/>
          <w:szCs w:val="20"/>
        </w:rPr>
        <w:t xml:space="preserve">]. Ensuite, nous avons utilisé le package R </w:t>
      </w:r>
      <w:proofErr w:type="spellStart"/>
      <w:r>
        <w:rPr>
          <w:rFonts w:ascii="Helvetica" w:hAnsi="Helvetica"/>
          <w:color w:val="021B34"/>
          <w:sz w:val="20"/>
          <w:szCs w:val="20"/>
        </w:rPr>
        <w:t>factoextra</w:t>
      </w:r>
      <w:proofErr w:type="spellEnd"/>
      <w:r>
        <w:rPr>
          <w:rFonts w:ascii="Helvetica" w:hAnsi="Helvetica"/>
          <w:color w:val="021B34"/>
          <w:sz w:val="20"/>
          <w:szCs w:val="20"/>
        </w:rPr>
        <w:t xml:space="preserve"> pour produire une visualisation ggplot2 des résultats de l’ACP.</w:t>
      </w:r>
    </w:p>
    <w:p w14:paraId="6CBA6283"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Il existe d’autres fonctions [packages] pour calculer l’ACP dans </w:t>
      </w:r>
      <w:proofErr w:type="gramStart"/>
      <w:r>
        <w:rPr>
          <w:rFonts w:ascii="Helvetica" w:hAnsi="Helvetica"/>
          <w:color w:val="021B34"/>
          <w:sz w:val="20"/>
          <w:szCs w:val="20"/>
        </w:rPr>
        <w:t>R:</w:t>
      </w:r>
      <w:proofErr w:type="gramEnd"/>
    </w:p>
    <w:p w14:paraId="45621B93" w14:textId="77777777" w:rsidR="005548B1" w:rsidRDefault="005548B1" w:rsidP="005548B1">
      <w:pPr>
        <w:numPr>
          <w:ilvl w:val="0"/>
          <w:numId w:val="29"/>
        </w:numPr>
        <w:shd w:val="clear" w:color="auto" w:fill="FFFFFF"/>
        <w:ind w:left="450"/>
        <w:jc w:val="both"/>
        <w:rPr>
          <w:rFonts w:ascii="Helvetica" w:eastAsia="Times New Roman" w:hAnsi="Helvetica"/>
          <w:color w:val="021B34"/>
          <w:sz w:val="20"/>
          <w:szCs w:val="20"/>
        </w:rPr>
      </w:pPr>
      <w:proofErr w:type="spellStart"/>
      <w:proofErr w:type="gramStart"/>
      <w:r>
        <w:rPr>
          <w:rStyle w:val="CodeHTML"/>
          <w:color w:val="FC4E07"/>
        </w:rPr>
        <w:t>prcomp</w:t>
      </w:r>
      <w:proofErr w:type="spellEnd"/>
      <w:r>
        <w:rPr>
          <w:rStyle w:val="CodeHTML"/>
          <w:color w:val="FC4E07"/>
        </w:rPr>
        <w:t>(</w:t>
      </w:r>
      <w:proofErr w:type="gramEnd"/>
      <w:r>
        <w:rPr>
          <w:rStyle w:val="CodeHTML"/>
          <w:color w:val="FC4E07"/>
        </w:rPr>
        <w:t>)</w:t>
      </w:r>
      <w:r>
        <w:rPr>
          <w:rFonts w:ascii="Helvetica" w:eastAsia="Times New Roman" w:hAnsi="Helvetica"/>
          <w:color w:val="021B34"/>
          <w:sz w:val="20"/>
          <w:szCs w:val="20"/>
        </w:rPr>
        <w:t> [</w:t>
      </w:r>
      <w:proofErr w:type="spellStart"/>
      <w:r>
        <w:rPr>
          <w:rFonts w:ascii="Helvetica" w:eastAsia="Times New Roman" w:hAnsi="Helvetica"/>
          <w:color w:val="021B34"/>
          <w:sz w:val="20"/>
          <w:szCs w:val="20"/>
        </w:rPr>
        <w:t>stats</w:t>
      </w:r>
      <w:proofErr w:type="spellEnd"/>
      <w:r>
        <w:rPr>
          <w:rFonts w:ascii="Helvetica" w:eastAsia="Times New Roman" w:hAnsi="Helvetica"/>
          <w:color w:val="021B34"/>
          <w:sz w:val="20"/>
          <w:szCs w:val="20"/>
        </w:rPr>
        <w:t>]</w:t>
      </w:r>
    </w:p>
    <w:p w14:paraId="5FC8A41A" w14:textId="77777777" w:rsidR="005548B1" w:rsidRDefault="005548B1" w:rsidP="005548B1">
      <w:pPr>
        <w:pStyle w:val="PrformatHTML"/>
        <w:shd w:val="clear" w:color="auto" w:fill="FFFFFF"/>
        <w:jc w:val="both"/>
        <w:rPr>
          <w:color w:val="021B34"/>
        </w:rPr>
      </w:pP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&lt;-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prcomp</w:t>
      </w:r>
      <w:proofErr w:type="spell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r>
        <w:rPr>
          <w:rStyle w:val="identifier"/>
          <w:rFonts w:ascii="Courier" w:hAnsi="Courier"/>
          <w:color w:val="000000"/>
          <w:shd w:val="clear" w:color="auto" w:fill="F5F5F5"/>
        </w:rPr>
        <w:t>iris</w:t>
      </w:r>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number"/>
          <w:rFonts w:ascii="Courier" w:hAnsi="Courier"/>
          <w:color w:val="0000CD"/>
          <w:shd w:val="clear" w:color="auto" w:fill="F5F5F5"/>
        </w:rPr>
        <w:t>5</w:t>
      </w:r>
      <w:r>
        <w:rPr>
          <w:rStyle w:val="paren"/>
          <w:rFonts w:ascii="Courier" w:hAnsi="Courier"/>
          <w:color w:val="687687"/>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scale</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literal"/>
          <w:rFonts w:ascii="Courier" w:hAnsi="Courier"/>
          <w:color w:val="5848F6"/>
          <w:shd w:val="clear" w:color="auto" w:fill="F5F5F5"/>
        </w:rPr>
        <w:t>TRUE</w:t>
      </w:r>
      <w:r>
        <w:rPr>
          <w:rStyle w:val="paren"/>
          <w:rFonts w:ascii="Courier" w:hAnsi="Courier"/>
          <w:color w:val="687687"/>
          <w:shd w:val="clear" w:color="auto" w:fill="F5F5F5"/>
        </w:rPr>
        <w:t>)</w:t>
      </w:r>
    </w:p>
    <w:p w14:paraId="2F4C6126" w14:textId="77777777" w:rsidR="005548B1" w:rsidRDefault="005548B1" w:rsidP="005548B1">
      <w:pPr>
        <w:numPr>
          <w:ilvl w:val="0"/>
          <w:numId w:val="30"/>
        </w:numPr>
        <w:shd w:val="clear" w:color="auto" w:fill="FFFFFF"/>
        <w:ind w:left="450"/>
        <w:jc w:val="both"/>
        <w:rPr>
          <w:rFonts w:ascii="Helvetica" w:eastAsia="Times New Roman" w:hAnsi="Helvetica"/>
          <w:color w:val="021B34"/>
          <w:sz w:val="20"/>
          <w:szCs w:val="20"/>
        </w:rPr>
      </w:pPr>
      <w:proofErr w:type="spellStart"/>
      <w:proofErr w:type="gramStart"/>
      <w:r>
        <w:rPr>
          <w:rStyle w:val="CodeHTML"/>
          <w:color w:val="FC4E07"/>
        </w:rPr>
        <w:t>princomp</w:t>
      </w:r>
      <w:proofErr w:type="spellEnd"/>
      <w:r>
        <w:rPr>
          <w:rStyle w:val="CodeHTML"/>
          <w:color w:val="FC4E07"/>
        </w:rPr>
        <w:t>(</w:t>
      </w:r>
      <w:proofErr w:type="gramEnd"/>
      <w:r>
        <w:rPr>
          <w:rStyle w:val="CodeHTML"/>
          <w:color w:val="FC4E07"/>
        </w:rPr>
        <w:t>)</w:t>
      </w:r>
      <w:r>
        <w:rPr>
          <w:rFonts w:ascii="Helvetica" w:eastAsia="Times New Roman" w:hAnsi="Helvetica"/>
          <w:color w:val="021B34"/>
          <w:sz w:val="20"/>
          <w:szCs w:val="20"/>
        </w:rPr>
        <w:t> [</w:t>
      </w:r>
      <w:proofErr w:type="spellStart"/>
      <w:r>
        <w:rPr>
          <w:rFonts w:ascii="Helvetica" w:eastAsia="Times New Roman" w:hAnsi="Helvetica"/>
          <w:color w:val="021B34"/>
          <w:sz w:val="20"/>
          <w:szCs w:val="20"/>
        </w:rPr>
        <w:t>stats</w:t>
      </w:r>
      <w:proofErr w:type="spellEnd"/>
      <w:r>
        <w:rPr>
          <w:rFonts w:ascii="Helvetica" w:eastAsia="Times New Roman" w:hAnsi="Helvetica"/>
          <w:color w:val="021B34"/>
          <w:sz w:val="20"/>
          <w:szCs w:val="20"/>
        </w:rPr>
        <w:t>]</w:t>
      </w:r>
    </w:p>
    <w:p w14:paraId="2037B145" w14:textId="77777777" w:rsidR="005548B1" w:rsidRDefault="005548B1" w:rsidP="005548B1">
      <w:pPr>
        <w:pStyle w:val="PrformatHTML"/>
        <w:shd w:val="clear" w:color="auto" w:fill="FFFFFF"/>
        <w:jc w:val="both"/>
        <w:rPr>
          <w:color w:val="021B34"/>
        </w:rPr>
      </w:pP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&lt;-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princomp</w:t>
      </w:r>
      <w:proofErr w:type="spell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r>
        <w:rPr>
          <w:rStyle w:val="identifier"/>
          <w:rFonts w:ascii="Courier" w:hAnsi="Courier"/>
          <w:color w:val="000000"/>
          <w:shd w:val="clear" w:color="auto" w:fill="F5F5F5"/>
        </w:rPr>
        <w:t>iris</w:t>
      </w:r>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number"/>
          <w:rFonts w:ascii="Courier" w:hAnsi="Courier"/>
          <w:color w:val="0000CD"/>
          <w:shd w:val="clear" w:color="auto" w:fill="F5F5F5"/>
        </w:rPr>
        <w:t>5</w:t>
      </w:r>
      <w:r>
        <w:rPr>
          <w:rStyle w:val="paren"/>
          <w:rFonts w:ascii="Courier" w:hAnsi="Courier"/>
          <w:color w:val="687687"/>
          <w:shd w:val="clear" w:color="auto" w:fill="F5F5F5"/>
        </w:rPr>
        <w:t>]</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cor</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literal"/>
          <w:rFonts w:ascii="Courier" w:hAnsi="Courier"/>
          <w:color w:val="5848F6"/>
          <w:shd w:val="clear" w:color="auto" w:fill="F5F5F5"/>
        </w:rPr>
        <w:t>TRUE</w:t>
      </w:r>
      <w:r>
        <w:rPr>
          <w:rStyle w:val="paren"/>
          <w:rFonts w:ascii="Courier" w:hAnsi="Courier"/>
          <w:color w:val="687687"/>
          <w:shd w:val="clear" w:color="auto" w:fill="F5F5F5"/>
        </w:rPr>
        <w:t>)</w:t>
      </w:r>
    </w:p>
    <w:p w14:paraId="13985BF7" w14:textId="77777777" w:rsidR="005548B1" w:rsidRDefault="005548B1" w:rsidP="005548B1">
      <w:pPr>
        <w:numPr>
          <w:ilvl w:val="0"/>
          <w:numId w:val="31"/>
        </w:numPr>
        <w:shd w:val="clear" w:color="auto" w:fill="FFFFFF"/>
        <w:ind w:left="450"/>
        <w:jc w:val="both"/>
        <w:rPr>
          <w:rFonts w:ascii="Helvetica" w:eastAsia="Times New Roman" w:hAnsi="Helvetica"/>
          <w:color w:val="021B34"/>
          <w:sz w:val="20"/>
          <w:szCs w:val="20"/>
        </w:rPr>
      </w:pPr>
      <w:proofErr w:type="spellStart"/>
      <w:proofErr w:type="gramStart"/>
      <w:r>
        <w:rPr>
          <w:rStyle w:val="CodeHTML"/>
          <w:color w:val="FC4E07"/>
        </w:rPr>
        <w:t>dudi.pca</w:t>
      </w:r>
      <w:proofErr w:type="spellEnd"/>
      <w:r>
        <w:rPr>
          <w:rStyle w:val="CodeHTML"/>
          <w:color w:val="FC4E07"/>
        </w:rPr>
        <w:t>(</w:t>
      </w:r>
      <w:proofErr w:type="gramEnd"/>
      <w:r>
        <w:rPr>
          <w:rStyle w:val="CodeHTML"/>
          <w:color w:val="FC4E07"/>
        </w:rPr>
        <w:t>)</w:t>
      </w:r>
      <w:r>
        <w:rPr>
          <w:rFonts w:ascii="Helvetica" w:eastAsia="Times New Roman" w:hAnsi="Helvetica"/>
          <w:color w:val="021B34"/>
          <w:sz w:val="20"/>
          <w:szCs w:val="20"/>
        </w:rPr>
        <w:t> [ade4]</w:t>
      </w:r>
    </w:p>
    <w:p w14:paraId="570CD989"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keyword"/>
          <w:rFonts w:ascii="Courier" w:hAnsi="Courier"/>
          <w:b/>
          <w:bCs/>
          <w:color w:val="0000FF"/>
          <w:shd w:val="clear" w:color="auto" w:fill="F5F5F5"/>
        </w:rPr>
        <w:t>library</w:t>
      </w:r>
      <w:proofErr w:type="spellEnd"/>
      <w:proofErr w:type="gram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r>
        <w:rPr>
          <w:rStyle w:val="string"/>
          <w:rFonts w:ascii="Courier" w:hAnsi="Courier"/>
          <w:color w:val="FF0000"/>
          <w:shd w:val="clear" w:color="auto" w:fill="F5F5F5"/>
        </w:rPr>
        <w:t>"ade4"</w:t>
      </w:r>
      <w:r>
        <w:rPr>
          <w:rStyle w:val="paren"/>
          <w:rFonts w:ascii="Courier" w:hAnsi="Courier"/>
          <w:color w:val="687687"/>
          <w:shd w:val="clear" w:color="auto" w:fill="F5F5F5"/>
        </w:rPr>
        <w:t>)</w:t>
      </w:r>
    </w:p>
    <w:p w14:paraId="23024F90" w14:textId="77777777" w:rsidR="005548B1" w:rsidRDefault="005548B1" w:rsidP="005548B1">
      <w:pPr>
        <w:pStyle w:val="PrformatHTML"/>
        <w:shd w:val="clear" w:color="auto" w:fill="FFFFFF"/>
        <w:jc w:val="both"/>
        <w:rPr>
          <w:color w:val="021B34"/>
        </w:rPr>
      </w:pP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&lt;-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dudi.pca</w:t>
      </w:r>
      <w:proofErr w:type="spell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r>
        <w:rPr>
          <w:rStyle w:val="identifier"/>
          <w:rFonts w:ascii="Courier" w:hAnsi="Courier"/>
          <w:color w:val="000000"/>
          <w:shd w:val="clear" w:color="auto" w:fill="F5F5F5"/>
        </w:rPr>
        <w:t>iris</w:t>
      </w:r>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number"/>
          <w:rFonts w:ascii="Courier" w:hAnsi="Courier"/>
          <w:color w:val="0000CD"/>
          <w:shd w:val="clear" w:color="auto" w:fill="F5F5F5"/>
        </w:rPr>
        <w:t>5</w:t>
      </w:r>
      <w:r>
        <w:rPr>
          <w:rStyle w:val="paren"/>
          <w:rFonts w:ascii="Courier" w:hAnsi="Courier"/>
          <w:color w:val="687687"/>
          <w:shd w:val="clear" w:color="auto" w:fill="F5F5F5"/>
        </w:rPr>
        <w: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scannf</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literal"/>
          <w:rFonts w:ascii="Courier" w:hAnsi="Courier"/>
          <w:color w:val="5848F6"/>
          <w:shd w:val="clear" w:color="auto" w:fill="F5F5F5"/>
        </w:rPr>
        <w:t>FALSE</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nf</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number"/>
          <w:rFonts w:ascii="Courier" w:hAnsi="Courier"/>
          <w:color w:val="0000CD"/>
          <w:shd w:val="clear" w:color="auto" w:fill="F5F5F5"/>
        </w:rPr>
        <w:t>5</w:t>
      </w:r>
      <w:r>
        <w:rPr>
          <w:rStyle w:val="paren"/>
          <w:rFonts w:ascii="Courier" w:hAnsi="Courier"/>
          <w:color w:val="687687"/>
          <w:shd w:val="clear" w:color="auto" w:fill="F5F5F5"/>
        </w:rPr>
        <w:t>)</w:t>
      </w:r>
    </w:p>
    <w:p w14:paraId="2AB30548" w14:textId="77777777" w:rsidR="005548B1" w:rsidRDefault="005548B1" w:rsidP="005548B1">
      <w:pPr>
        <w:numPr>
          <w:ilvl w:val="0"/>
          <w:numId w:val="32"/>
        </w:numPr>
        <w:shd w:val="clear" w:color="auto" w:fill="FFFFFF"/>
        <w:ind w:left="450"/>
        <w:jc w:val="both"/>
        <w:rPr>
          <w:rFonts w:ascii="Helvetica" w:eastAsia="Times New Roman" w:hAnsi="Helvetica"/>
          <w:color w:val="021B34"/>
          <w:sz w:val="20"/>
          <w:szCs w:val="20"/>
        </w:rPr>
      </w:pPr>
      <w:proofErr w:type="spellStart"/>
      <w:proofErr w:type="gramStart"/>
      <w:r>
        <w:rPr>
          <w:rStyle w:val="CodeHTML"/>
          <w:color w:val="FC4E07"/>
        </w:rPr>
        <w:t>epPCA</w:t>
      </w:r>
      <w:proofErr w:type="spellEnd"/>
      <w:r>
        <w:rPr>
          <w:rStyle w:val="CodeHTML"/>
          <w:color w:val="FC4E07"/>
        </w:rPr>
        <w:t>(</w:t>
      </w:r>
      <w:proofErr w:type="gramEnd"/>
      <w:r>
        <w:rPr>
          <w:rStyle w:val="CodeHTML"/>
          <w:color w:val="FC4E07"/>
        </w:rPr>
        <w:t>)</w:t>
      </w:r>
      <w:r>
        <w:rPr>
          <w:rFonts w:ascii="Helvetica" w:eastAsia="Times New Roman" w:hAnsi="Helvetica"/>
          <w:color w:val="021B34"/>
          <w:sz w:val="20"/>
          <w:szCs w:val="20"/>
        </w:rPr>
        <w:t> [</w:t>
      </w:r>
      <w:proofErr w:type="spellStart"/>
      <w:r>
        <w:rPr>
          <w:rFonts w:ascii="Helvetica" w:eastAsia="Times New Roman" w:hAnsi="Helvetica"/>
          <w:color w:val="021B34"/>
          <w:sz w:val="20"/>
          <w:szCs w:val="20"/>
        </w:rPr>
        <w:t>ExPosition</w:t>
      </w:r>
      <w:proofErr w:type="spellEnd"/>
      <w:r>
        <w:rPr>
          <w:rFonts w:ascii="Helvetica" w:eastAsia="Times New Roman" w:hAnsi="Helvetica"/>
          <w:color w:val="021B34"/>
          <w:sz w:val="20"/>
          <w:szCs w:val="20"/>
        </w:rPr>
        <w:t>]</w:t>
      </w:r>
    </w:p>
    <w:p w14:paraId="30DE56F3"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keyword"/>
          <w:rFonts w:ascii="Courier" w:hAnsi="Courier"/>
          <w:b/>
          <w:bCs/>
          <w:color w:val="0000FF"/>
          <w:shd w:val="clear" w:color="auto" w:fill="F5F5F5"/>
        </w:rPr>
        <w:t>library</w:t>
      </w:r>
      <w:proofErr w:type="spellEnd"/>
      <w:proofErr w:type="gram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r>
        <w:rPr>
          <w:rStyle w:val="string"/>
          <w:rFonts w:ascii="Courier" w:hAnsi="Courier"/>
          <w:color w:val="FF0000"/>
          <w:shd w:val="clear" w:color="auto" w:fill="F5F5F5"/>
        </w:rPr>
        <w:t>"</w:t>
      </w:r>
      <w:proofErr w:type="spellStart"/>
      <w:r>
        <w:rPr>
          <w:rStyle w:val="string"/>
          <w:rFonts w:ascii="Courier" w:hAnsi="Courier"/>
          <w:color w:val="FF0000"/>
          <w:shd w:val="clear" w:color="auto" w:fill="F5F5F5"/>
        </w:rPr>
        <w:t>ExPosition</w:t>
      </w:r>
      <w:proofErr w:type="spellEnd"/>
      <w:r>
        <w:rPr>
          <w:rStyle w:val="string"/>
          <w:rFonts w:ascii="Courier" w:hAnsi="Courier"/>
          <w:color w:val="FF0000"/>
          <w:shd w:val="clear" w:color="auto" w:fill="F5F5F5"/>
        </w:rPr>
        <w:t>"</w:t>
      </w:r>
      <w:r>
        <w:rPr>
          <w:rStyle w:val="paren"/>
          <w:rFonts w:ascii="Courier" w:hAnsi="Courier"/>
          <w:color w:val="687687"/>
          <w:shd w:val="clear" w:color="auto" w:fill="F5F5F5"/>
        </w:rPr>
        <w:t>)</w:t>
      </w:r>
    </w:p>
    <w:p w14:paraId="5CBA802B" w14:textId="77777777" w:rsidR="005548B1" w:rsidRDefault="005548B1" w:rsidP="005548B1">
      <w:pPr>
        <w:pStyle w:val="PrformatHTML"/>
        <w:shd w:val="clear" w:color="auto" w:fill="FFFFFF"/>
        <w:jc w:val="both"/>
        <w:rPr>
          <w:color w:val="021B34"/>
        </w:rPr>
      </w:pPr>
      <w:proofErr w:type="spellStart"/>
      <w:r>
        <w:rPr>
          <w:rStyle w:val="identifier"/>
          <w:rFonts w:ascii="Courier" w:hAnsi="Courier"/>
          <w:color w:val="000000"/>
          <w:shd w:val="clear" w:color="auto" w:fill="F5F5F5"/>
        </w:rPr>
        <w:t>res.pca</w:t>
      </w:r>
      <w:proofErr w:type="spellEnd"/>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&lt;-</w:t>
      </w:r>
      <w:r>
        <w:rPr>
          <w:rStyle w:val="CodeHTML"/>
          <w:rFonts w:ascii="Courier" w:hAnsi="Courier"/>
          <w:color w:val="021B34"/>
          <w:shd w:val="clear" w:color="auto" w:fill="F5F5F5"/>
        </w:rPr>
        <w:t xml:space="preserve"> </w:t>
      </w:r>
      <w:proofErr w:type="spellStart"/>
      <w:r>
        <w:rPr>
          <w:rStyle w:val="identifier"/>
          <w:rFonts w:ascii="Courier" w:hAnsi="Courier"/>
          <w:color w:val="000000"/>
          <w:shd w:val="clear" w:color="auto" w:fill="F5F5F5"/>
        </w:rPr>
        <w:t>epPCA</w:t>
      </w:r>
      <w:proofErr w:type="spell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r>
        <w:rPr>
          <w:rStyle w:val="identifier"/>
          <w:rFonts w:ascii="Courier" w:hAnsi="Courier"/>
          <w:color w:val="000000"/>
          <w:shd w:val="clear" w:color="auto" w:fill="F5F5F5"/>
        </w:rPr>
        <w:t>iris</w:t>
      </w:r>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number"/>
          <w:rFonts w:ascii="Courier" w:hAnsi="Courier"/>
          <w:color w:val="0000CD"/>
          <w:shd w:val="clear" w:color="auto" w:fill="F5F5F5"/>
        </w:rPr>
        <w:t>5</w:t>
      </w:r>
      <w:r>
        <w:rPr>
          <w:rStyle w:val="paren"/>
          <w:rFonts w:ascii="Courier" w:hAnsi="Courier"/>
          <w:color w:val="687687"/>
          <w:shd w:val="clear" w:color="auto" w:fill="F5F5F5"/>
        </w:rPr>
        <w:t>]</w:t>
      </w:r>
      <w:r>
        <w:rPr>
          <w:rStyle w:val="CodeHTML"/>
          <w:rFonts w:ascii="Courier" w:hAnsi="Courier"/>
          <w:color w:val="021B34"/>
          <w:shd w:val="clear" w:color="auto" w:fill="F5F5F5"/>
        </w:rPr>
        <w:t xml:space="preserve">, </w:t>
      </w:r>
      <w:r>
        <w:rPr>
          <w:rStyle w:val="identifier"/>
          <w:rFonts w:ascii="Courier" w:hAnsi="Courier"/>
          <w:color w:val="000000"/>
          <w:shd w:val="clear" w:color="auto" w:fill="F5F5F5"/>
        </w:rPr>
        <w:t>graph</w:t>
      </w:r>
      <w:r>
        <w:rPr>
          <w:rStyle w:val="CodeHTML"/>
          <w:rFonts w:ascii="Courier" w:hAnsi="Courier"/>
          <w:color w:val="021B34"/>
          <w:shd w:val="clear" w:color="auto" w:fill="F5F5F5"/>
        </w:rPr>
        <w:t xml:space="preserve"> </w:t>
      </w:r>
      <w:r>
        <w:rPr>
          <w:rStyle w:val="operator"/>
          <w:rFonts w:ascii="Courier" w:hAnsi="Courier"/>
          <w:color w:val="687687"/>
          <w:shd w:val="clear" w:color="auto" w:fill="F5F5F5"/>
        </w:rPr>
        <w:t>=</w:t>
      </w:r>
      <w:r>
        <w:rPr>
          <w:rStyle w:val="CodeHTML"/>
          <w:rFonts w:ascii="Courier" w:hAnsi="Courier"/>
          <w:color w:val="021B34"/>
          <w:shd w:val="clear" w:color="auto" w:fill="F5F5F5"/>
        </w:rPr>
        <w:t xml:space="preserve"> </w:t>
      </w:r>
      <w:r>
        <w:rPr>
          <w:rStyle w:val="literal"/>
          <w:rFonts w:ascii="Courier" w:hAnsi="Courier"/>
          <w:color w:val="5848F6"/>
          <w:shd w:val="clear" w:color="auto" w:fill="F5F5F5"/>
        </w:rPr>
        <w:t>FALSE</w:t>
      </w:r>
      <w:r>
        <w:rPr>
          <w:rStyle w:val="paren"/>
          <w:rFonts w:ascii="Courier" w:hAnsi="Courier"/>
          <w:color w:val="687687"/>
          <w:shd w:val="clear" w:color="auto" w:fill="F5F5F5"/>
        </w:rPr>
        <w:t>)</w:t>
      </w:r>
    </w:p>
    <w:p w14:paraId="79D3CDEE"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 xml:space="preserve">Peu importe les fonctions que vous décidez d’utiliser, dans la liste ci-dessus, le package </w:t>
      </w:r>
      <w:proofErr w:type="spellStart"/>
      <w:r>
        <w:rPr>
          <w:rFonts w:ascii="Helvetica" w:hAnsi="Helvetica"/>
          <w:color w:val="021B34"/>
          <w:sz w:val="20"/>
          <w:szCs w:val="20"/>
        </w:rPr>
        <w:t>factoextra</w:t>
      </w:r>
      <w:proofErr w:type="spellEnd"/>
      <w:r>
        <w:rPr>
          <w:rFonts w:ascii="Helvetica" w:hAnsi="Helvetica"/>
          <w:color w:val="021B34"/>
          <w:sz w:val="20"/>
          <w:szCs w:val="20"/>
        </w:rPr>
        <w:t xml:space="preserve"> peut gérer les résultats pour créer de beaux graphiques similaires à ceux décrits dans les sections précédentes pour </w:t>
      </w:r>
      <w:proofErr w:type="spellStart"/>
      <w:proofErr w:type="gramStart"/>
      <w:r>
        <w:rPr>
          <w:rFonts w:ascii="Helvetica" w:hAnsi="Helvetica"/>
          <w:color w:val="021B34"/>
          <w:sz w:val="20"/>
          <w:szCs w:val="20"/>
        </w:rPr>
        <w:t>FactoMineR</w:t>
      </w:r>
      <w:proofErr w:type="spellEnd"/>
      <w:r>
        <w:rPr>
          <w:rFonts w:ascii="Helvetica" w:hAnsi="Helvetica"/>
          <w:color w:val="021B34"/>
          <w:sz w:val="20"/>
          <w:szCs w:val="20"/>
        </w:rPr>
        <w:t>:</w:t>
      </w:r>
      <w:proofErr w:type="gramEnd"/>
    </w:p>
    <w:p w14:paraId="4D901B45"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_eig</w:t>
      </w:r>
      <w:proofErr w:type="spell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paren"/>
          <w:rFonts w:ascii="Courier" w:hAnsi="Courier"/>
          <w:color w:val="687687"/>
          <w:shd w:val="clear" w:color="auto" w:fill="F5F5F5"/>
        </w:rPr>
        <w:t>)</w:t>
      </w:r>
      <w:r>
        <w:rPr>
          <w:rStyle w:val="CodeHTML"/>
          <w:rFonts w:ascii="Courier" w:hAnsi="Courier"/>
          <w:color w:val="021B34"/>
          <w:shd w:val="clear" w:color="auto" w:fill="F5F5F5"/>
        </w:rPr>
        <w:t xml:space="preserve"> </w:t>
      </w:r>
      <w:r>
        <w:rPr>
          <w:rStyle w:val="comment"/>
          <w:rFonts w:ascii="Courier" w:hAnsi="Courier"/>
          <w:color w:val="228B22"/>
          <w:shd w:val="clear" w:color="auto" w:fill="F5F5F5"/>
        </w:rPr>
        <w:t xml:space="preserve"># </w:t>
      </w:r>
      <w:proofErr w:type="spellStart"/>
      <w:r>
        <w:rPr>
          <w:rStyle w:val="comment"/>
          <w:rFonts w:ascii="Courier" w:hAnsi="Courier"/>
          <w:color w:val="228B22"/>
          <w:shd w:val="clear" w:color="auto" w:fill="F5F5F5"/>
        </w:rPr>
        <w:t>Scree</w:t>
      </w:r>
      <w:proofErr w:type="spellEnd"/>
      <w:r>
        <w:rPr>
          <w:rStyle w:val="comment"/>
          <w:rFonts w:ascii="Courier" w:hAnsi="Courier"/>
          <w:color w:val="228B22"/>
          <w:shd w:val="clear" w:color="auto" w:fill="F5F5F5"/>
        </w:rPr>
        <w:t xml:space="preserve"> plot</w:t>
      </w:r>
    </w:p>
    <w:p w14:paraId="2C7310FE" w14:textId="77777777" w:rsidR="005548B1" w:rsidRDefault="005548B1" w:rsidP="005548B1">
      <w:pPr>
        <w:pStyle w:val="PrformatHTML"/>
        <w:shd w:val="clear" w:color="auto" w:fill="FFFFFF"/>
        <w:wordWrap w:val="0"/>
        <w:spacing w:line="300" w:lineRule="atLeast"/>
        <w:jc w:val="both"/>
        <w:rPr>
          <w:rStyle w:val="CodeHTML"/>
          <w:rFonts w:ascii="Courier" w:hAnsi="Courier"/>
          <w:color w:val="021B34"/>
          <w:shd w:val="clear" w:color="auto" w:fill="F5F5F5"/>
        </w:rPr>
      </w:pPr>
      <w:proofErr w:type="spellStart"/>
      <w:proofErr w:type="gramStart"/>
      <w:r>
        <w:rPr>
          <w:rStyle w:val="identifier"/>
          <w:rFonts w:ascii="Courier" w:hAnsi="Courier"/>
          <w:color w:val="000000"/>
          <w:shd w:val="clear" w:color="auto" w:fill="F5F5F5"/>
        </w:rPr>
        <w:t>fviz</w:t>
      </w:r>
      <w:proofErr w:type="gramEnd"/>
      <w:r>
        <w:rPr>
          <w:rStyle w:val="identifier"/>
          <w:rFonts w:ascii="Courier" w:hAnsi="Courier"/>
          <w:color w:val="000000"/>
          <w:shd w:val="clear" w:color="auto" w:fill="F5F5F5"/>
        </w:rPr>
        <w:t>_pca_ind</w:t>
      </w:r>
      <w:proofErr w:type="spell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paren"/>
          <w:rFonts w:ascii="Courier" w:hAnsi="Courier"/>
          <w:color w:val="687687"/>
          <w:shd w:val="clear" w:color="auto" w:fill="F5F5F5"/>
        </w:rPr>
        <w:t>)</w:t>
      </w:r>
      <w:r>
        <w:rPr>
          <w:rStyle w:val="CodeHTML"/>
          <w:rFonts w:ascii="Courier" w:hAnsi="Courier"/>
          <w:color w:val="021B34"/>
          <w:shd w:val="clear" w:color="auto" w:fill="F5F5F5"/>
        </w:rPr>
        <w:t xml:space="preserve"> </w:t>
      </w:r>
      <w:r>
        <w:rPr>
          <w:rStyle w:val="comment"/>
          <w:rFonts w:ascii="Courier" w:hAnsi="Courier"/>
          <w:color w:val="228B22"/>
          <w:shd w:val="clear" w:color="auto" w:fill="F5F5F5"/>
        </w:rPr>
        <w:t># Graphique des individus</w:t>
      </w:r>
    </w:p>
    <w:p w14:paraId="555F9B77" w14:textId="77777777" w:rsidR="005548B1" w:rsidRDefault="005548B1" w:rsidP="005548B1">
      <w:pPr>
        <w:pStyle w:val="PrformatHTML"/>
        <w:shd w:val="clear" w:color="auto" w:fill="FFFFFF"/>
        <w:jc w:val="both"/>
        <w:rPr>
          <w:color w:val="021B34"/>
        </w:rPr>
      </w:pPr>
      <w:proofErr w:type="spellStart"/>
      <w:proofErr w:type="gramStart"/>
      <w:r>
        <w:rPr>
          <w:rStyle w:val="identifier"/>
          <w:rFonts w:ascii="Courier" w:hAnsi="Courier"/>
          <w:color w:val="000000"/>
          <w:shd w:val="clear" w:color="auto" w:fill="F5F5F5"/>
        </w:rPr>
        <w:lastRenderedPageBreak/>
        <w:t>fviz</w:t>
      </w:r>
      <w:proofErr w:type="gramEnd"/>
      <w:r>
        <w:rPr>
          <w:rStyle w:val="identifier"/>
          <w:rFonts w:ascii="Courier" w:hAnsi="Courier"/>
          <w:color w:val="000000"/>
          <w:shd w:val="clear" w:color="auto" w:fill="F5F5F5"/>
        </w:rPr>
        <w:t>_pca_var</w:t>
      </w:r>
      <w:proofErr w:type="spellEnd"/>
      <w:r>
        <w:rPr>
          <w:rStyle w:val="CodeHTML"/>
          <w:rFonts w:ascii="Courier" w:hAnsi="Courier"/>
          <w:color w:val="021B34"/>
          <w:shd w:val="clear" w:color="auto" w:fill="F5F5F5"/>
        </w:rPr>
        <w:t xml:space="preserve"> </w:t>
      </w:r>
      <w:r>
        <w:rPr>
          <w:rStyle w:val="paren"/>
          <w:rFonts w:ascii="Courier" w:hAnsi="Courier"/>
          <w:color w:val="687687"/>
          <w:shd w:val="clear" w:color="auto" w:fill="F5F5F5"/>
        </w:rPr>
        <w:t>(</w:t>
      </w:r>
      <w:proofErr w:type="spellStart"/>
      <w:r>
        <w:rPr>
          <w:rStyle w:val="identifier"/>
          <w:rFonts w:ascii="Courier" w:hAnsi="Courier"/>
          <w:color w:val="000000"/>
          <w:shd w:val="clear" w:color="auto" w:fill="F5F5F5"/>
        </w:rPr>
        <w:t>res.pca</w:t>
      </w:r>
      <w:proofErr w:type="spellEnd"/>
      <w:r>
        <w:rPr>
          <w:rStyle w:val="paren"/>
          <w:rFonts w:ascii="Courier" w:hAnsi="Courier"/>
          <w:color w:val="687687"/>
          <w:shd w:val="clear" w:color="auto" w:fill="F5F5F5"/>
        </w:rPr>
        <w:t>)</w:t>
      </w:r>
      <w:r>
        <w:rPr>
          <w:rStyle w:val="CodeHTML"/>
          <w:rFonts w:ascii="Courier" w:hAnsi="Courier"/>
          <w:color w:val="021B34"/>
          <w:shd w:val="clear" w:color="auto" w:fill="F5F5F5"/>
        </w:rPr>
        <w:t xml:space="preserve"> </w:t>
      </w:r>
      <w:r>
        <w:rPr>
          <w:rStyle w:val="comment"/>
          <w:rFonts w:ascii="Courier" w:hAnsi="Courier"/>
          <w:color w:val="228B22"/>
          <w:shd w:val="clear" w:color="auto" w:fill="F5F5F5"/>
        </w:rPr>
        <w:t># Graphique des variables</w:t>
      </w:r>
    </w:p>
    <w:p w14:paraId="4FDC111A" w14:textId="77777777" w:rsidR="005548B1" w:rsidRDefault="005548B1" w:rsidP="005548B1">
      <w:pPr>
        <w:pStyle w:val="Titre2"/>
        <w:shd w:val="clear" w:color="auto" w:fill="FFFFFF"/>
        <w:spacing w:before="450" w:beforeAutospacing="0" w:after="225" w:afterAutospacing="0"/>
        <w:jc w:val="both"/>
        <w:rPr>
          <w:rFonts w:ascii="Helvetica" w:eastAsia="Times New Roman" w:hAnsi="Helvetica"/>
          <w:color w:val="021B34"/>
        </w:rPr>
      </w:pPr>
      <w:r>
        <w:rPr>
          <w:rFonts w:ascii="Helvetica" w:eastAsia="Times New Roman" w:hAnsi="Helvetica"/>
          <w:color w:val="021B34"/>
        </w:rPr>
        <w:t>Autres lectures</w:t>
      </w:r>
    </w:p>
    <w:p w14:paraId="4888E95D" w14:textId="77777777" w:rsidR="005548B1" w:rsidRDefault="005548B1" w:rsidP="005548B1">
      <w:pPr>
        <w:pStyle w:val="Normalweb"/>
        <w:shd w:val="clear" w:color="auto" w:fill="FFFFFF"/>
        <w:spacing w:before="0" w:beforeAutospacing="0" w:after="168" w:afterAutospacing="0"/>
        <w:jc w:val="both"/>
        <w:rPr>
          <w:rFonts w:ascii="Helvetica" w:hAnsi="Helvetica"/>
          <w:color w:val="021B34"/>
          <w:sz w:val="20"/>
          <w:szCs w:val="20"/>
        </w:rPr>
      </w:pPr>
      <w:r>
        <w:rPr>
          <w:rFonts w:ascii="Helvetica" w:hAnsi="Helvetica"/>
          <w:color w:val="021B34"/>
          <w:sz w:val="20"/>
          <w:szCs w:val="20"/>
        </w:rPr>
        <w:t>Pour les bases mathématiques de l’ACP, reportez-vous aux cours, articles et livres suivants (en anglais</w:t>
      </w:r>
      <w:proofErr w:type="gramStart"/>
      <w:r>
        <w:rPr>
          <w:rFonts w:ascii="Helvetica" w:hAnsi="Helvetica"/>
          <w:color w:val="021B34"/>
          <w:sz w:val="20"/>
          <w:szCs w:val="20"/>
        </w:rPr>
        <w:t>):</w:t>
      </w:r>
      <w:proofErr w:type="gramEnd"/>
    </w:p>
    <w:p w14:paraId="476D633C" w14:textId="77777777" w:rsidR="005548B1" w:rsidRDefault="005548B1" w:rsidP="005548B1">
      <w:pPr>
        <w:numPr>
          <w:ilvl w:val="0"/>
          <w:numId w:val="33"/>
        </w:numPr>
        <w:shd w:val="clear" w:color="auto" w:fill="FFFFFF"/>
        <w:ind w:left="450"/>
        <w:jc w:val="both"/>
        <w:rPr>
          <w:rFonts w:ascii="Helvetica" w:eastAsia="Times New Roman" w:hAnsi="Helvetica"/>
          <w:color w:val="021B34"/>
          <w:sz w:val="20"/>
          <w:szCs w:val="20"/>
        </w:rPr>
      </w:pPr>
      <w:r>
        <w:rPr>
          <w:rFonts w:ascii="Helvetica" w:eastAsia="Times New Roman" w:hAnsi="Helvetica"/>
          <w:color w:val="021B34"/>
          <w:sz w:val="20"/>
          <w:szCs w:val="20"/>
        </w:rPr>
        <w:t xml:space="preserve">Principal component </w:t>
      </w:r>
      <w:proofErr w:type="spellStart"/>
      <w:r>
        <w:rPr>
          <w:rFonts w:ascii="Helvetica" w:eastAsia="Times New Roman" w:hAnsi="Helvetica"/>
          <w:color w:val="021B34"/>
          <w:sz w:val="20"/>
          <w:szCs w:val="20"/>
        </w:rPr>
        <w:t>analysis</w:t>
      </w:r>
      <w:proofErr w:type="spellEnd"/>
      <w:r>
        <w:rPr>
          <w:rFonts w:ascii="Helvetica" w:eastAsia="Times New Roman" w:hAnsi="Helvetica"/>
          <w:color w:val="021B34"/>
          <w:sz w:val="20"/>
          <w:szCs w:val="20"/>
        </w:rPr>
        <w:t xml:space="preserve"> (article) </w:t>
      </w:r>
      <w:r>
        <w:rPr>
          <w:rStyle w:val="citation1"/>
          <w:rFonts w:ascii="Helvetica" w:eastAsia="Times New Roman" w:hAnsi="Helvetica"/>
          <w:color w:val="021B34"/>
          <w:sz w:val="20"/>
          <w:szCs w:val="20"/>
        </w:rPr>
        <w:t>(Abdi and Williams 2010)</w:t>
      </w:r>
      <w:r>
        <w:rPr>
          <w:rFonts w:ascii="Helvetica" w:eastAsia="Times New Roman" w:hAnsi="Helvetica"/>
          <w:color w:val="021B34"/>
          <w:sz w:val="20"/>
          <w:szCs w:val="20"/>
        </w:rPr>
        <w:t>. </w:t>
      </w:r>
      <w:hyperlink r:id="rId29" w:history="1">
        <w:r>
          <w:rPr>
            <w:rStyle w:val="Lienhypertexte"/>
            <w:rFonts w:ascii="Helvetica" w:eastAsia="Times New Roman" w:hAnsi="Helvetica"/>
            <w:color w:val="4285F4"/>
            <w:sz w:val="20"/>
            <w:szCs w:val="20"/>
          </w:rPr>
          <w:t>https://goo.gl/1Vtwq1</w:t>
        </w:r>
      </w:hyperlink>
      <w:r>
        <w:rPr>
          <w:rFonts w:ascii="Helvetica" w:eastAsia="Times New Roman" w:hAnsi="Helvetica"/>
          <w:color w:val="021B34"/>
          <w:sz w:val="20"/>
          <w:szCs w:val="20"/>
        </w:rPr>
        <w:t>.</w:t>
      </w:r>
    </w:p>
    <w:p w14:paraId="4A84D574" w14:textId="77777777" w:rsidR="005548B1" w:rsidRDefault="005548B1" w:rsidP="005548B1">
      <w:pPr>
        <w:numPr>
          <w:ilvl w:val="0"/>
          <w:numId w:val="33"/>
        </w:numPr>
        <w:shd w:val="clear" w:color="auto" w:fill="FFFFFF"/>
        <w:ind w:left="450"/>
        <w:jc w:val="both"/>
        <w:rPr>
          <w:rFonts w:ascii="Helvetica" w:eastAsia="Times New Roman" w:hAnsi="Helvetica"/>
          <w:color w:val="021B34"/>
          <w:sz w:val="20"/>
          <w:szCs w:val="20"/>
        </w:rPr>
      </w:pPr>
      <w:proofErr w:type="spellStart"/>
      <w:r>
        <w:rPr>
          <w:rFonts w:ascii="Helvetica" w:eastAsia="Times New Roman" w:hAnsi="Helvetica"/>
          <w:color w:val="021B34"/>
          <w:sz w:val="20"/>
          <w:szCs w:val="20"/>
        </w:rPr>
        <w:t>Exploratory</w:t>
      </w:r>
      <w:proofErr w:type="spellEnd"/>
      <w:r>
        <w:rPr>
          <w:rFonts w:ascii="Helvetica" w:eastAsia="Times New Roman" w:hAnsi="Helvetica"/>
          <w:color w:val="021B34"/>
          <w:sz w:val="20"/>
          <w:szCs w:val="20"/>
        </w:rPr>
        <w:t xml:space="preserve"> </w:t>
      </w:r>
      <w:proofErr w:type="spellStart"/>
      <w:r>
        <w:rPr>
          <w:rFonts w:ascii="Helvetica" w:eastAsia="Times New Roman" w:hAnsi="Helvetica"/>
          <w:color w:val="021B34"/>
          <w:sz w:val="20"/>
          <w:szCs w:val="20"/>
        </w:rPr>
        <w:t>Multivariate</w:t>
      </w:r>
      <w:proofErr w:type="spellEnd"/>
      <w:r>
        <w:rPr>
          <w:rFonts w:ascii="Helvetica" w:eastAsia="Times New Roman" w:hAnsi="Helvetica"/>
          <w:color w:val="021B34"/>
          <w:sz w:val="20"/>
          <w:szCs w:val="20"/>
        </w:rPr>
        <w:t xml:space="preserve"> </w:t>
      </w:r>
      <w:proofErr w:type="spellStart"/>
      <w:r>
        <w:rPr>
          <w:rFonts w:ascii="Helvetica" w:eastAsia="Times New Roman" w:hAnsi="Helvetica"/>
          <w:color w:val="021B34"/>
          <w:sz w:val="20"/>
          <w:szCs w:val="20"/>
        </w:rPr>
        <w:t>Analysis</w:t>
      </w:r>
      <w:proofErr w:type="spellEnd"/>
      <w:r>
        <w:rPr>
          <w:rFonts w:ascii="Helvetica" w:eastAsia="Times New Roman" w:hAnsi="Helvetica"/>
          <w:color w:val="021B34"/>
          <w:sz w:val="20"/>
          <w:szCs w:val="20"/>
        </w:rPr>
        <w:t xml:space="preserve"> by </w:t>
      </w:r>
      <w:proofErr w:type="spellStart"/>
      <w:r>
        <w:rPr>
          <w:rFonts w:ascii="Helvetica" w:eastAsia="Times New Roman" w:hAnsi="Helvetica"/>
          <w:color w:val="021B34"/>
          <w:sz w:val="20"/>
          <w:szCs w:val="20"/>
        </w:rPr>
        <w:t>Example</w:t>
      </w:r>
      <w:proofErr w:type="spellEnd"/>
      <w:r>
        <w:rPr>
          <w:rFonts w:ascii="Helvetica" w:eastAsia="Times New Roman" w:hAnsi="Helvetica"/>
          <w:color w:val="021B34"/>
          <w:sz w:val="20"/>
          <w:szCs w:val="20"/>
        </w:rPr>
        <w:t xml:space="preserve"> </w:t>
      </w:r>
      <w:proofErr w:type="spellStart"/>
      <w:r>
        <w:rPr>
          <w:rFonts w:ascii="Helvetica" w:eastAsia="Times New Roman" w:hAnsi="Helvetica"/>
          <w:color w:val="021B34"/>
          <w:sz w:val="20"/>
          <w:szCs w:val="20"/>
        </w:rPr>
        <w:t>Using</w:t>
      </w:r>
      <w:proofErr w:type="spellEnd"/>
      <w:r>
        <w:rPr>
          <w:rFonts w:ascii="Helvetica" w:eastAsia="Times New Roman" w:hAnsi="Helvetica"/>
          <w:color w:val="021B34"/>
          <w:sz w:val="20"/>
          <w:szCs w:val="20"/>
        </w:rPr>
        <w:t xml:space="preserve"> R (book) </w:t>
      </w:r>
      <w:r>
        <w:rPr>
          <w:rStyle w:val="citation1"/>
          <w:rFonts w:ascii="Helvetica" w:eastAsia="Times New Roman" w:hAnsi="Helvetica"/>
          <w:color w:val="021B34"/>
          <w:sz w:val="20"/>
          <w:szCs w:val="20"/>
        </w:rPr>
        <w:t xml:space="preserve">(Husson, Le, and </w:t>
      </w:r>
      <w:proofErr w:type="spellStart"/>
      <w:r>
        <w:rPr>
          <w:rStyle w:val="citation1"/>
          <w:rFonts w:ascii="Helvetica" w:eastAsia="Times New Roman" w:hAnsi="Helvetica"/>
          <w:color w:val="021B34"/>
          <w:sz w:val="20"/>
          <w:szCs w:val="20"/>
        </w:rPr>
        <w:t>Pagès</w:t>
      </w:r>
      <w:proofErr w:type="spellEnd"/>
      <w:r>
        <w:rPr>
          <w:rStyle w:val="citation1"/>
          <w:rFonts w:ascii="Helvetica" w:eastAsia="Times New Roman" w:hAnsi="Helvetica"/>
          <w:color w:val="021B34"/>
          <w:sz w:val="20"/>
          <w:szCs w:val="20"/>
        </w:rPr>
        <w:t xml:space="preserve"> 2017)</w:t>
      </w:r>
      <w:r>
        <w:rPr>
          <w:rFonts w:ascii="Helvetica" w:eastAsia="Times New Roman" w:hAnsi="Helvetica"/>
          <w:color w:val="021B34"/>
          <w:sz w:val="20"/>
          <w:szCs w:val="20"/>
        </w:rPr>
        <w:t>.</w:t>
      </w:r>
    </w:p>
    <w:p w14:paraId="64FDA91E" w14:textId="77777777" w:rsidR="005548B1" w:rsidRDefault="005548B1" w:rsidP="005548B1">
      <w:pPr>
        <w:numPr>
          <w:ilvl w:val="0"/>
          <w:numId w:val="33"/>
        </w:numPr>
        <w:shd w:val="clear" w:color="auto" w:fill="FFFFFF"/>
        <w:ind w:left="450"/>
        <w:jc w:val="both"/>
        <w:rPr>
          <w:rFonts w:ascii="Helvetica" w:eastAsia="Times New Roman" w:hAnsi="Helvetica"/>
          <w:color w:val="021B34"/>
          <w:sz w:val="20"/>
          <w:szCs w:val="20"/>
        </w:rPr>
      </w:pPr>
      <w:r>
        <w:rPr>
          <w:rFonts w:ascii="Helvetica" w:eastAsia="Times New Roman" w:hAnsi="Helvetica"/>
          <w:color w:val="021B34"/>
          <w:sz w:val="20"/>
          <w:szCs w:val="20"/>
        </w:rPr>
        <w:t xml:space="preserve">Principal Component </w:t>
      </w:r>
      <w:proofErr w:type="spellStart"/>
      <w:r>
        <w:rPr>
          <w:rFonts w:ascii="Helvetica" w:eastAsia="Times New Roman" w:hAnsi="Helvetica"/>
          <w:color w:val="021B34"/>
          <w:sz w:val="20"/>
          <w:szCs w:val="20"/>
        </w:rPr>
        <w:t>Analysis</w:t>
      </w:r>
      <w:proofErr w:type="spellEnd"/>
      <w:r>
        <w:rPr>
          <w:rFonts w:ascii="Helvetica" w:eastAsia="Times New Roman" w:hAnsi="Helvetica"/>
          <w:color w:val="021B34"/>
          <w:sz w:val="20"/>
          <w:szCs w:val="20"/>
        </w:rPr>
        <w:t xml:space="preserve"> (book) </w:t>
      </w:r>
      <w:r>
        <w:rPr>
          <w:rStyle w:val="citation1"/>
          <w:rFonts w:ascii="Helvetica" w:eastAsia="Times New Roman" w:hAnsi="Helvetica"/>
          <w:color w:val="021B34"/>
          <w:sz w:val="20"/>
          <w:szCs w:val="20"/>
        </w:rPr>
        <w:t>(</w:t>
      </w:r>
      <w:proofErr w:type="spellStart"/>
      <w:r>
        <w:rPr>
          <w:rStyle w:val="citation1"/>
          <w:rFonts w:ascii="Helvetica" w:eastAsia="Times New Roman" w:hAnsi="Helvetica"/>
          <w:color w:val="021B34"/>
          <w:sz w:val="20"/>
          <w:szCs w:val="20"/>
        </w:rPr>
        <w:t>Jollife</w:t>
      </w:r>
      <w:proofErr w:type="spellEnd"/>
      <w:r>
        <w:rPr>
          <w:rStyle w:val="citation1"/>
          <w:rFonts w:ascii="Helvetica" w:eastAsia="Times New Roman" w:hAnsi="Helvetica"/>
          <w:color w:val="021B34"/>
          <w:sz w:val="20"/>
          <w:szCs w:val="20"/>
        </w:rPr>
        <w:t xml:space="preserve"> 2002)</w:t>
      </w:r>
      <w:r>
        <w:rPr>
          <w:rFonts w:ascii="Helvetica" w:eastAsia="Times New Roman" w:hAnsi="Helvetica"/>
          <w:color w:val="021B34"/>
          <w:sz w:val="20"/>
          <w:szCs w:val="20"/>
        </w:rPr>
        <w:t>.</w:t>
      </w:r>
    </w:p>
    <w:p w14:paraId="724DC5E7" w14:textId="77777777" w:rsidR="005548B1" w:rsidRDefault="005548B1" w:rsidP="005548B1">
      <w:pPr>
        <w:pStyle w:val="Titre2"/>
        <w:shd w:val="clear" w:color="auto" w:fill="FFFFFF"/>
        <w:spacing w:before="450" w:beforeAutospacing="0" w:after="225" w:afterAutospacing="0"/>
        <w:jc w:val="both"/>
        <w:rPr>
          <w:rFonts w:ascii="Helvetica" w:eastAsia="Times New Roman" w:hAnsi="Helvetica"/>
          <w:color w:val="021B34"/>
        </w:rPr>
      </w:pPr>
      <w:proofErr w:type="spellStart"/>
      <w:r>
        <w:rPr>
          <w:rFonts w:ascii="Helvetica" w:eastAsia="Times New Roman" w:hAnsi="Helvetica"/>
          <w:color w:val="021B34"/>
        </w:rPr>
        <w:t>References</w:t>
      </w:r>
      <w:proofErr w:type="spellEnd"/>
    </w:p>
    <w:p w14:paraId="2CAE1F3D"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 xml:space="preserve">Abdi, Hervé, and Lynne J. Williams. 2010. “Principal Component </w:t>
      </w:r>
      <w:proofErr w:type="spellStart"/>
      <w:r>
        <w:rPr>
          <w:rFonts w:ascii="Helvetica" w:hAnsi="Helvetica"/>
          <w:color w:val="021B34"/>
          <w:sz w:val="20"/>
          <w:szCs w:val="20"/>
        </w:rPr>
        <w:t>Analysis</w:t>
      </w:r>
      <w:proofErr w:type="spellEnd"/>
      <w:r>
        <w:rPr>
          <w:rFonts w:ascii="Helvetica" w:hAnsi="Helvetica"/>
          <w:color w:val="021B34"/>
          <w:sz w:val="20"/>
          <w:szCs w:val="20"/>
        </w:rPr>
        <w:t>.” </w:t>
      </w:r>
      <w:r>
        <w:rPr>
          <w:rStyle w:val="Emphase"/>
          <w:rFonts w:ascii="Helvetica" w:hAnsi="Helvetica"/>
          <w:color w:val="021B34"/>
          <w:sz w:val="20"/>
          <w:szCs w:val="20"/>
        </w:rPr>
        <w:t xml:space="preserve">John </w:t>
      </w:r>
      <w:proofErr w:type="spellStart"/>
      <w:r>
        <w:rPr>
          <w:rStyle w:val="Emphase"/>
          <w:rFonts w:ascii="Helvetica" w:hAnsi="Helvetica"/>
          <w:color w:val="021B34"/>
          <w:sz w:val="20"/>
          <w:szCs w:val="20"/>
        </w:rPr>
        <w:t>Wiley</w:t>
      </w:r>
      <w:proofErr w:type="spellEnd"/>
      <w:r>
        <w:rPr>
          <w:rStyle w:val="Emphase"/>
          <w:rFonts w:ascii="Helvetica" w:hAnsi="Helvetica"/>
          <w:color w:val="021B34"/>
          <w:sz w:val="20"/>
          <w:szCs w:val="20"/>
        </w:rPr>
        <w:t xml:space="preserve"> and Sons, Inc. </w:t>
      </w:r>
      <w:proofErr w:type="spellStart"/>
      <w:r>
        <w:rPr>
          <w:rStyle w:val="Emphase"/>
          <w:rFonts w:ascii="Helvetica" w:hAnsi="Helvetica"/>
          <w:color w:val="021B34"/>
          <w:sz w:val="20"/>
          <w:szCs w:val="20"/>
        </w:rPr>
        <w:t>WIREs</w:t>
      </w:r>
      <w:proofErr w:type="spellEnd"/>
      <w:r>
        <w:rPr>
          <w:rStyle w:val="Emphase"/>
          <w:rFonts w:ascii="Helvetica" w:hAnsi="Helvetica"/>
          <w:color w:val="021B34"/>
          <w:sz w:val="20"/>
          <w:szCs w:val="20"/>
        </w:rPr>
        <w:t xml:space="preserve"> </w:t>
      </w:r>
      <w:proofErr w:type="spellStart"/>
      <w:r>
        <w:rPr>
          <w:rStyle w:val="Emphase"/>
          <w:rFonts w:ascii="Helvetica" w:hAnsi="Helvetica"/>
          <w:color w:val="021B34"/>
          <w:sz w:val="20"/>
          <w:szCs w:val="20"/>
        </w:rPr>
        <w:t>Comp</w:t>
      </w:r>
      <w:proofErr w:type="spellEnd"/>
      <w:r>
        <w:rPr>
          <w:rStyle w:val="Emphase"/>
          <w:rFonts w:ascii="Helvetica" w:hAnsi="Helvetica"/>
          <w:color w:val="021B34"/>
          <w:sz w:val="20"/>
          <w:szCs w:val="20"/>
        </w:rPr>
        <w:t xml:space="preserve"> Stat</w:t>
      </w:r>
      <w:r>
        <w:rPr>
          <w:rFonts w:ascii="Helvetica" w:hAnsi="Helvetica"/>
          <w:color w:val="021B34"/>
          <w:sz w:val="20"/>
          <w:szCs w:val="20"/>
        </w:rPr>
        <w:t> </w:t>
      </w:r>
      <w:proofErr w:type="gramStart"/>
      <w:r>
        <w:rPr>
          <w:rFonts w:ascii="Helvetica" w:hAnsi="Helvetica"/>
          <w:color w:val="021B34"/>
          <w:sz w:val="20"/>
          <w:szCs w:val="20"/>
        </w:rPr>
        <w:t>2:</w:t>
      </w:r>
      <w:proofErr w:type="gramEnd"/>
      <w:r>
        <w:rPr>
          <w:rFonts w:ascii="Helvetica" w:hAnsi="Helvetica"/>
          <w:color w:val="021B34"/>
          <w:sz w:val="20"/>
          <w:szCs w:val="20"/>
        </w:rPr>
        <w:t xml:space="preserve"> 433–59. </w:t>
      </w:r>
      <w:hyperlink r:id="rId30" w:history="1">
        <w:r>
          <w:rPr>
            <w:rStyle w:val="Lienhypertexte"/>
            <w:rFonts w:ascii="Helvetica" w:hAnsi="Helvetica"/>
            <w:color w:val="4285F4"/>
            <w:sz w:val="20"/>
            <w:szCs w:val="20"/>
          </w:rPr>
          <w:t>http://staff.ustc.edu.cn/~zwp/teach/MVA/abdi-awPCA2010.pdf</w:t>
        </w:r>
      </w:hyperlink>
      <w:r>
        <w:rPr>
          <w:rFonts w:ascii="Helvetica" w:hAnsi="Helvetica"/>
          <w:color w:val="021B34"/>
          <w:sz w:val="20"/>
          <w:szCs w:val="20"/>
        </w:rPr>
        <w:t>.</w:t>
      </w:r>
    </w:p>
    <w:p w14:paraId="2EF1256D"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 xml:space="preserve">Husson, </w:t>
      </w:r>
      <w:proofErr w:type="spellStart"/>
      <w:r>
        <w:rPr>
          <w:rFonts w:ascii="Helvetica" w:hAnsi="Helvetica"/>
          <w:color w:val="021B34"/>
          <w:sz w:val="20"/>
          <w:szCs w:val="20"/>
        </w:rPr>
        <w:t>Francois</w:t>
      </w:r>
      <w:proofErr w:type="spellEnd"/>
      <w:r>
        <w:rPr>
          <w:rFonts w:ascii="Helvetica" w:hAnsi="Helvetica"/>
          <w:color w:val="021B34"/>
          <w:sz w:val="20"/>
          <w:szCs w:val="20"/>
        </w:rPr>
        <w:t xml:space="preserve">, </w:t>
      </w:r>
      <w:proofErr w:type="spellStart"/>
      <w:r>
        <w:rPr>
          <w:rFonts w:ascii="Helvetica" w:hAnsi="Helvetica"/>
          <w:color w:val="021B34"/>
          <w:sz w:val="20"/>
          <w:szCs w:val="20"/>
        </w:rPr>
        <w:t>Sebastien</w:t>
      </w:r>
      <w:proofErr w:type="spellEnd"/>
      <w:r>
        <w:rPr>
          <w:rFonts w:ascii="Helvetica" w:hAnsi="Helvetica"/>
          <w:color w:val="021B34"/>
          <w:sz w:val="20"/>
          <w:szCs w:val="20"/>
        </w:rPr>
        <w:t xml:space="preserve"> Le, and Jérôme </w:t>
      </w:r>
      <w:proofErr w:type="spellStart"/>
      <w:r>
        <w:rPr>
          <w:rFonts w:ascii="Helvetica" w:hAnsi="Helvetica"/>
          <w:color w:val="021B34"/>
          <w:sz w:val="20"/>
          <w:szCs w:val="20"/>
        </w:rPr>
        <w:t>Pagès</w:t>
      </w:r>
      <w:proofErr w:type="spellEnd"/>
      <w:r>
        <w:rPr>
          <w:rFonts w:ascii="Helvetica" w:hAnsi="Helvetica"/>
          <w:color w:val="021B34"/>
          <w:sz w:val="20"/>
          <w:szCs w:val="20"/>
        </w:rPr>
        <w:t>. 2017. </w:t>
      </w:r>
      <w:proofErr w:type="spellStart"/>
      <w:r>
        <w:rPr>
          <w:rStyle w:val="Emphase"/>
          <w:rFonts w:ascii="Helvetica" w:hAnsi="Helvetica"/>
          <w:color w:val="021B34"/>
          <w:sz w:val="20"/>
          <w:szCs w:val="20"/>
        </w:rPr>
        <w:t>Exploratory</w:t>
      </w:r>
      <w:proofErr w:type="spellEnd"/>
      <w:r>
        <w:rPr>
          <w:rStyle w:val="Emphase"/>
          <w:rFonts w:ascii="Helvetica" w:hAnsi="Helvetica"/>
          <w:color w:val="021B34"/>
          <w:sz w:val="20"/>
          <w:szCs w:val="20"/>
        </w:rPr>
        <w:t xml:space="preserve"> </w:t>
      </w:r>
      <w:proofErr w:type="spellStart"/>
      <w:r>
        <w:rPr>
          <w:rStyle w:val="Emphase"/>
          <w:rFonts w:ascii="Helvetica" w:hAnsi="Helvetica"/>
          <w:color w:val="021B34"/>
          <w:sz w:val="20"/>
          <w:szCs w:val="20"/>
        </w:rPr>
        <w:t>Multivariate</w:t>
      </w:r>
      <w:proofErr w:type="spellEnd"/>
      <w:r>
        <w:rPr>
          <w:rStyle w:val="Emphase"/>
          <w:rFonts w:ascii="Helvetica" w:hAnsi="Helvetica"/>
          <w:color w:val="021B34"/>
          <w:sz w:val="20"/>
          <w:szCs w:val="20"/>
        </w:rPr>
        <w:t xml:space="preserve"> </w:t>
      </w:r>
      <w:proofErr w:type="spellStart"/>
      <w:r>
        <w:rPr>
          <w:rStyle w:val="Emphase"/>
          <w:rFonts w:ascii="Helvetica" w:hAnsi="Helvetica"/>
          <w:color w:val="021B34"/>
          <w:sz w:val="20"/>
          <w:szCs w:val="20"/>
        </w:rPr>
        <w:t>Analysis</w:t>
      </w:r>
      <w:proofErr w:type="spellEnd"/>
      <w:r>
        <w:rPr>
          <w:rStyle w:val="Emphase"/>
          <w:rFonts w:ascii="Helvetica" w:hAnsi="Helvetica"/>
          <w:color w:val="021B34"/>
          <w:sz w:val="20"/>
          <w:szCs w:val="20"/>
        </w:rPr>
        <w:t xml:space="preserve"> by </w:t>
      </w:r>
      <w:proofErr w:type="spellStart"/>
      <w:r>
        <w:rPr>
          <w:rStyle w:val="Emphase"/>
          <w:rFonts w:ascii="Helvetica" w:hAnsi="Helvetica"/>
          <w:color w:val="021B34"/>
          <w:sz w:val="20"/>
          <w:szCs w:val="20"/>
        </w:rPr>
        <w:t>Example</w:t>
      </w:r>
      <w:proofErr w:type="spellEnd"/>
      <w:r>
        <w:rPr>
          <w:rStyle w:val="Emphase"/>
          <w:rFonts w:ascii="Helvetica" w:hAnsi="Helvetica"/>
          <w:color w:val="021B34"/>
          <w:sz w:val="20"/>
          <w:szCs w:val="20"/>
        </w:rPr>
        <w:t xml:space="preserve"> </w:t>
      </w:r>
      <w:proofErr w:type="spellStart"/>
      <w:r>
        <w:rPr>
          <w:rStyle w:val="Emphase"/>
          <w:rFonts w:ascii="Helvetica" w:hAnsi="Helvetica"/>
          <w:color w:val="021B34"/>
          <w:sz w:val="20"/>
          <w:szCs w:val="20"/>
        </w:rPr>
        <w:t>Using</w:t>
      </w:r>
      <w:proofErr w:type="spellEnd"/>
      <w:r>
        <w:rPr>
          <w:rStyle w:val="Emphase"/>
          <w:rFonts w:ascii="Helvetica" w:hAnsi="Helvetica"/>
          <w:color w:val="021B34"/>
          <w:sz w:val="20"/>
          <w:szCs w:val="20"/>
        </w:rPr>
        <w:t xml:space="preserve"> R</w:t>
      </w:r>
      <w:r>
        <w:rPr>
          <w:rFonts w:ascii="Helvetica" w:hAnsi="Helvetica"/>
          <w:color w:val="021B34"/>
          <w:sz w:val="20"/>
          <w:szCs w:val="20"/>
        </w:rPr>
        <w:t xml:space="preserve">. 2nd </w:t>
      </w:r>
      <w:proofErr w:type="spellStart"/>
      <w:r>
        <w:rPr>
          <w:rFonts w:ascii="Helvetica" w:hAnsi="Helvetica"/>
          <w:color w:val="021B34"/>
          <w:sz w:val="20"/>
          <w:szCs w:val="20"/>
        </w:rPr>
        <w:t>ed</w:t>
      </w:r>
      <w:proofErr w:type="spellEnd"/>
      <w:r>
        <w:rPr>
          <w:rFonts w:ascii="Helvetica" w:hAnsi="Helvetica"/>
          <w:color w:val="021B34"/>
          <w:sz w:val="20"/>
          <w:szCs w:val="20"/>
        </w:rPr>
        <w:t xml:space="preserve">. Boca Raton, </w:t>
      </w:r>
      <w:proofErr w:type="gramStart"/>
      <w:r>
        <w:rPr>
          <w:rFonts w:ascii="Helvetica" w:hAnsi="Helvetica"/>
          <w:color w:val="021B34"/>
          <w:sz w:val="20"/>
          <w:szCs w:val="20"/>
        </w:rPr>
        <w:t>Florida:</w:t>
      </w:r>
      <w:proofErr w:type="gramEnd"/>
      <w:r>
        <w:rPr>
          <w:rFonts w:ascii="Helvetica" w:hAnsi="Helvetica"/>
          <w:color w:val="021B34"/>
          <w:sz w:val="20"/>
          <w:szCs w:val="20"/>
        </w:rPr>
        <w:t xml:space="preserve"> Chapman; Hall/CRC. </w:t>
      </w:r>
      <w:hyperlink r:id="rId31" w:history="1">
        <w:r>
          <w:rPr>
            <w:rStyle w:val="Lienhypertexte"/>
            <w:rFonts w:ascii="Helvetica" w:hAnsi="Helvetica"/>
            <w:color w:val="4285F4"/>
            <w:sz w:val="20"/>
            <w:szCs w:val="20"/>
          </w:rPr>
          <w:t>http://factominer.free.fr/bookV2/index.html</w:t>
        </w:r>
      </w:hyperlink>
      <w:r>
        <w:rPr>
          <w:rFonts w:ascii="Helvetica" w:hAnsi="Helvetica"/>
          <w:color w:val="021B34"/>
          <w:sz w:val="20"/>
          <w:szCs w:val="20"/>
        </w:rPr>
        <w:t>.</w:t>
      </w:r>
    </w:p>
    <w:p w14:paraId="74359E43"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proofErr w:type="spellStart"/>
      <w:r>
        <w:rPr>
          <w:rFonts w:ascii="Helvetica" w:hAnsi="Helvetica"/>
          <w:color w:val="021B34"/>
          <w:sz w:val="20"/>
          <w:szCs w:val="20"/>
        </w:rPr>
        <w:t>Jollife</w:t>
      </w:r>
      <w:proofErr w:type="spellEnd"/>
      <w:r>
        <w:rPr>
          <w:rFonts w:ascii="Helvetica" w:hAnsi="Helvetica"/>
          <w:color w:val="021B34"/>
          <w:sz w:val="20"/>
          <w:szCs w:val="20"/>
        </w:rPr>
        <w:t>, I.T. 2002. </w:t>
      </w:r>
      <w:r>
        <w:rPr>
          <w:rStyle w:val="Emphase"/>
          <w:rFonts w:ascii="Helvetica" w:hAnsi="Helvetica"/>
          <w:color w:val="021B34"/>
          <w:sz w:val="20"/>
          <w:szCs w:val="20"/>
        </w:rPr>
        <w:t xml:space="preserve">Principal Component </w:t>
      </w:r>
      <w:proofErr w:type="spellStart"/>
      <w:r>
        <w:rPr>
          <w:rStyle w:val="Emphase"/>
          <w:rFonts w:ascii="Helvetica" w:hAnsi="Helvetica"/>
          <w:color w:val="021B34"/>
          <w:sz w:val="20"/>
          <w:szCs w:val="20"/>
        </w:rPr>
        <w:t>Analysis</w:t>
      </w:r>
      <w:proofErr w:type="spellEnd"/>
      <w:r>
        <w:rPr>
          <w:rFonts w:ascii="Helvetica" w:hAnsi="Helvetica"/>
          <w:color w:val="021B34"/>
          <w:sz w:val="20"/>
          <w:szCs w:val="20"/>
        </w:rPr>
        <w:t xml:space="preserve">. 2nd </w:t>
      </w:r>
      <w:proofErr w:type="spellStart"/>
      <w:r>
        <w:rPr>
          <w:rFonts w:ascii="Helvetica" w:hAnsi="Helvetica"/>
          <w:color w:val="021B34"/>
          <w:sz w:val="20"/>
          <w:szCs w:val="20"/>
        </w:rPr>
        <w:t>ed</w:t>
      </w:r>
      <w:proofErr w:type="spellEnd"/>
      <w:r>
        <w:rPr>
          <w:rFonts w:ascii="Helvetica" w:hAnsi="Helvetica"/>
          <w:color w:val="021B34"/>
          <w:sz w:val="20"/>
          <w:szCs w:val="20"/>
        </w:rPr>
        <w:t xml:space="preserve">. New </w:t>
      </w:r>
      <w:proofErr w:type="gramStart"/>
      <w:r>
        <w:rPr>
          <w:rFonts w:ascii="Helvetica" w:hAnsi="Helvetica"/>
          <w:color w:val="021B34"/>
          <w:sz w:val="20"/>
          <w:szCs w:val="20"/>
        </w:rPr>
        <w:t>York:</w:t>
      </w:r>
      <w:proofErr w:type="gramEnd"/>
      <w:r>
        <w:rPr>
          <w:rFonts w:ascii="Helvetica" w:hAnsi="Helvetica"/>
          <w:color w:val="021B34"/>
          <w:sz w:val="20"/>
          <w:szCs w:val="20"/>
        </w:rPr>
        <w:t xml:space="preserve"> Springer-</w:t>
      </w:r>
      <w:proofErr w:type="spellStart"/>
      <w:r>
        <w:rPr>
          <w:rFonts w:ascii="Helvetica" w:hAnsi="Helvetica"/>
          <w:color w:val="021B34"/>
          <w:sz w:val="20"/>
          <w:szCs w:val="20"/>
        </w:rPr>
        <w:t>Verlag</w:t>
      </w:r>
      <w:proofErr w:type="spellEnd"/>
      <w:r>
        <w:rPr>
          <w:rFonts w:ascii="Helvetica" w:hAnsi="Helvetica"/>
          <w:color w:val="021B34"/>
          <w:sz w:val="20"/>
          <w:szCs w:val="20"/>
        </w:rPr>
        <w:t>. </w:t>
      </w:r>
      <w:hyperlink r:id="rId32" w:history="1">
        <w:r>
          <w:rPr>
            <w:rStyle w:val="Lienhypertexte"/>
            <w:rFonts w:ascii="Helvetica" w:hAnsi="Helvetica"/>
            <w:color w:val="4285F4"/>
            <w:sz w:val="20"/>
            <w:szCs w:val="20"/>
          </w:rPr>
          <w:t>https://goo.gl/SB86SR</w:t>
        </w:r>
      </w:hyperlink>
      <w:r>
        <w:rPr>
          <w:rFonts w:ascii="Helvetica" w:hAnsi="Helvetica"/>
          <w:color w:val="021B34"/>
          <w:sz w:val="20"/>
          <w:szCs w:val="20"/>
        </w:rPr>
        <w:t>.</w:t>
      </w:r>
    </w:p>
    <w:p w14:paraId="48055E1C"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 xml:space="preserve">Kaiser, Henry F. 1961. “A Note on </w:t>
      </w:r>
      <w:proofErr w:type="spellStart"/>
      <w:r>
        <w:rPr>
          <w:rFonts w:ascii="Helvetica" w:hAnsi="Helvetica"/>
          <w:color w:val="021B34"/>
          <w:sz w:val="20"/>
          <w:szCs w:val="20"/>
        </w:rPr>
        <w:t>Guttman’s</w:t>
      </w:r>
      <w:proofErr w:type="spellEnd"/>
      <w:r>
        <w:rPr>
          <w:rFonts w:ascii="Helvetica" w:hAnsi="Helvetica"/>
          <w:color w:val="021B34"/>
          <w:sz w:val="20"/>
          <w:szCs w:val="20"/>
        </w:rPr>
        <w:t xml:space="preserve"> </w:t>
      </w:r>
      <w:proofErr w:type="spellStart"/>
      <w:r>
        <w:rPr>
          <w:rFonts w:ascii="Helvetica" w:hAnsi="Helvetica"/>
          <w:color w:val="021B34"/>
          <w:sz w:val="20"/>
          <w:szCs w:val="20"/>
        </w:rPr>
        <w:t>Lower</w:t>
      </w:r>
      <w:proofErr w:type="spellEnd"/>
      <w:r>
        <w:rPr>
          <w:rFonts w:ascii="Helvetica" w:hAnsi="Helvetica"/>
          <w:color w:val="021B34"/>
          <w:sz w:val="20"/>
          <w:szCs w:val="20"/>
        </w:rPr>
        <w:t xml:space="preserve"> </w:t>
      </w:r>
      <w:proofErr w:type="spellStart"/>
      <w:r>
        <w:rPr>
          <w:rFonts w:ascii="Helvetica" w:hAnsi="Helvetica"/>
          <w:color w:val="021B34"/>
          <w:sz w:val="20"/>
          <w:szCs w:val="20"/>
        </w:rPr>
        <w:t>Bound</w:t>
      </w:r>
      <w:proofErr w:type="spellEnd"/>
      <w:r>
        <w:rPr>
          <w:rFonts w:ascii="Helvetica" w:hAnsi="Helvetica"/>
          <w:color w:val="021B34"/>
          <w:sz w:val="20"/>
          <w:szCs w:val="20"/>
        </w:rPr>
        <w:t xml:space="preserve"> for the </w:t>
      </w:r>
      <w:proofErr w:type="spellStart"/>
      <w:r>
        <w:rPr>
          <w:rFonts w:ascii="Helvetica" w:hAnsi="Helvetica"/>
          <w:color w:val="021B34"/>
          <w:sz w:val="20"/>
          <w:szCs w:val="20"/>
        </w:rPr>
        <w:t>Number</w:t>
      </w:r>
      <w:proofErr w:type="spellEnd"/>
      <w:r>
        <w:rPr>
          <w:rFonts w:ascii="Helvetica" w:hAnsi="Helvetica"/>
          <w:color w:val="021B34"/>
          <w:sz w:val="20"/>
          <w:szCs w:val="20"/>
        </w:rPr>
        <w:t xml:space="preserve"> of Common </w:t>
      </w:r>
      <w:proofErr w:type="spellStart"/>
      <w:r>
        <w:rPr>
          <w:rFonts w:ascii="Helvetica" w:hAnsi="Helvetica"/>
          <w:color w:val="021B34"/>
          <w:sz w:val="20"/>
          <w:szCs w:val="20"/>
        </w:rPr>
        <w:t>Factors</w:t>
      </w:r>
      <w:proofErr w:type="spellEnd"/>
      <w:r>
        <w:rPr>
          <w:rFonts w:ascii="Helvetica" w:hAnsi="Helvetica"/>
          <w:color w:val="021B34"/>
          <w:sz w:val="20"/>
          <w:szCs w:val="20"/>
        </w:rPr>
        <w:t>.” </w:t>
      </w:r>
      <w:r>
        <w:rPr>
          <w:rStyle w:val="Emphase"/>
          <w:rFonts w:ascii="Helvetica" w:hAnsi="Helvetica"/>
          <w:color w:val="021B34"/>
          <w:sz w:val="20"/>
          <w:szCs w:val="20"/>
        </w:rPr>
        <w:t xml:space="preserve">British Journal of </w:t>
      </w:r>
      <w:proofErr w:type="spellStart"/>
      <w:r>
        <w:rPr>
          <w:rStyle w:val="Emphase"/>
          <w:rFonts w:ascii="Helvetica" w:hAnsi="Helvetica"/>
          <w:color w:val="021B34"/>
          <w:sz w:val="20"/>
          <w:szCs w:val="20"/>
        </w:rPr>
        <w:t>Statistical</w:t>
      </w:r>
      <w:proofErr w:type="spellEnd"/>
      <w:r>
        <w:rPr>
          <w:rStyle w:val="Emphase"/>
          <w:rFonts w:ascii="Helvetica" w:hAnsi="Helvetica"/>
          <w:color w:val="021B34"/>
          <w:sz w:val="20"/>
          <w:szCs w:val="20"/>
        </w:rPr>
        <w:t xml:space="preserve"> Psychology</w:t>
      </w:r>
      <w:r>
        <w:rPr>
          <w:rFonts w:ascii="Helvetica" w:hAnsi="Helvetica"/>
          <w:color w:val="021B34"/>
          <w:sz w:val="20"/>
          <w:szCs w:val="20"/>
        </w:rPr>
        <w:t> </w:t>
      </w:r>
      <w:proofErr w:type="gramStart"/>
      <w:r>
        <w:rPr>
          <w:rFonts w:ascii="Helvetica" w:hAnsi="Helvetica"/>
          <w:color w:val="021B34"/>
          <w:sz w:val="20"/>
          <w:szCs w:val="20"/>
        </w:rPr>
        <w:t>14:</w:t>
      </w:r>
      <w:proofErr w:type="gramEnd"/>
      <w:r>
        <w:rPr>
          <w:rFonts w:ascii="Helvetica" w:hAnsi="Helvetica"/>
          <w:color w:val="021B34"/>
          <w:sz w:val="20"/>
          <w:szCs w:val="20"/>
        </w:rPr>
        <w:t xml:space="preserve"> 1–2.</w:t>
      </w:r>
    </w:p>
    <w:p w14:paraId="10F8360F" w14:textId="77777777" w:rsidR="005548B1" w:rsidRDefault="005548B1" w:rsidP="005548B1">
      <w:pPr>
        <w:pStyle w:val="Normalweb"/>
        <w:shd w:val="clear" w:color="auto" w:fill="FFFFFF"/>
        <w:spacing w:before="0" w:beforeAutospacing="0" w:after="0" w:afterAutospacing="0"/>
        <w:jc w:val="both"/>
        <w:rPr>
          <w:rFonts w:ascii="Helvetica" w:hAnsi="Helvetica"/>
          <w:color w:val="021B34"/>
          <w:sz w:val="20"/>
          <w:szCs w:val="20"/>
        </w:rPr>
      </w:pPr>
      <w:r>
        <w:rPr>
          <w:rFonts w:ascii="Helvetica" w:hAnsi="Helvetica"/>
          <w:color w:val="021B34"/>
          <w:sz w:val="20"/>
          <w:szCs w:val="20"/>
        </w:rPr>
        <w:t xml:space="preserve">Peres-Neto, Pedro R., Donald A. Jackson, and Keith M. Somers. 2005. “How </w:t>
      </w:r>
      <w:proofErr w:type="spellStart"/>
      <w:r>
        <w:rPr>
          <w:rFonts w:ascii="Helvetica" w:hAnsi="Helvetica"/>
          <w:color w:val="021B34"/>
          <w:sz w:val="20"/>
          <w:szCs w:val="20"/>
        </w:rPr>
        <w:t>Many</w:t>
      </w:r>
      <w:proofErr w:type="spellEnd"/>
      <w:r>
        <w:rPr>
          <w:rFonts w:ascii="Helvetica" w:hAnsi="Helvetica"/>
          <w:color w:val="021B34"/>
          <w:sz w:val="20"/>
          <w:szCs w:val="20"/>
        </w:rPr>
        <w:t xml:space="preserve"> Principal </w:t>
      </w:r>
      <w:proofErr w:type="gramStart"/>
      <w:r>
        <w:rPr>
          <w:rFonts w:ascii="Helvetica" w:hAnsi="Helvetica"/>
          <w:color w:val="021B34"/>
          <w:sz w:val="20"/>
          <w:szCs w:val="20"/>
        </w:rPr>
        <w:t>Components?</w:t>
      </w:r>
      <w:proofErr w:type="gramEnd"/>
      <w:r>
        <w:rPr>
          <w:rFonts w:ascii="Helvetica" w:hAnsi="Helvetica"/>
          <w:color w:val="021B34"/>
          <w:sz w:val="20"/>
          <w:szCs w:val="20"/>
        </w:rPr>
        <w:t xml:space="preserve"> </w:t>
      </w:r>
      <w:proofErr w:type="spellStart"/>
      <w:r>
        <w:rPr>
          <w:rFonts w:ascii="Helvetica" w:hAnsi="Helvetica"/>
          <w:color w:val="021B34"/>
          <w:sz w:val="20"/>
          <w:szCs w:val="20"/>
        </w:rPr>
        <w:t>Stopping</w:t>
      </w:r>
      <w:proofErr w:type="spellEnd"/>
      <w:r>
        <w:rPr>
          <w:rFonts w:ascii="Helvetica" w:hAnsi="Helvetica"/>
          <w:color w:val="021B34"/>
          <w:sz w:val="20"/>
          <w:szCs w:val="20"/>
        </w:rPr>
        <w:t xml:space="preserve"> </w:t>
      </w:r>
      <w:proofErr w:type="spellStart"/>
      <w:r>
        <w:rPr>
          <w:rFonts w:ascii="Helvetica" w:hAnsi="Helvetica"/>
          <w:color w:val="021B34"/>
          <w:sz w:val="20"/>
          <w:szCs w:val="20"/>
        </w:rPr>
        <w:t>Rules</w:t>
      </w:r>
      <w:proofErr w:type="spellEnd"/>
      <w:r>
        <w:rPr>
          <w:rFonts w:ascii="Helvetica" w:hAnsi="Helvetica"/>
          <w:color w:val="021B34"/>
          <w:sz w:val="20"/>
          <w:szCs w:val="20"/>
        </w:rPr>
        <w:t xml:space="preserve"> for </w:t>
      </w:r>
      <w:proofErr w:type="spellStart"/>
      <w:r>
        <w:rPr>
          <w:rFonts w:ascii="Helvetica" w:hAnsi="Helvetica"/>
          <w:color w:val="021B34"/>
          <w:sz w:val="20"/>
          <w:szCs w:val="20"/>
        </w:rPr>
        <w:t>Determining</w:t>
      </w:r>
      <w:proofErr w:type="spellEnd"/>
      <w:r>
        <w:rPr>
          <w:rFonts w:ascii="Helvetica" w:hAnsi="Helvetica"/>
          <w:color w:val="021B34"/>
          <w:sz w:val="20"/>
          <w:szCs w:val="20"/>
        </w:rPr>
        <w:t xml:space="preserve"> the </w:t>
      </w:r>
      <w:proofErr w:type="spellStart"/>
      <w:r>
        <w:rPr>
          <w:rFonts w:ascii="Helvetica" w:hAnsi="Helvetica"/>
          <w:color w:val="021B34"/>
          <w:sz w:val="20"/>
          <w:szCs w:val="20"/>
        </w:rPr>
        <w:t>Number</w:t>
      </w:r>
      <w:proofErr w:type="spellEnd"/>
      <w:r>
        <w:rPr>
          <w:rFonts w:ascii="Helvetica" w:hAnsi="Helvetica"/>
          <w:color w:val="021B34"/>
          <w:sz w:val="20"/>
          <w:szCs w:val="20"/>
        </w:rPr>
        <w:t xml:space="preserve"> of Non-Trivial Axes </w:t>
      </w:r>
      <w:proofErr w:type="spellStart"/>
      <w:r>
        <w:rPr>
          <w:rFonts w:ascii="Helvetica" w:hAnsi="Helvetica"/>
          <w:color w:val="021B34"/>
          <w:sz w:val="20"/>
          <w:szCs w:val="20"/>
        </w:rPr>
        <w:t>Revisited</w:t>
      </w:r>
      <w:proofErr w:type="spellEnd"/>
      <w:r>
        <w:rPr>
          <w:rFonts w:ascii="Helvetica" w:hAnsi="Helvetica"/>
          <w:color w:val="021B34"/>
          <w:sz w:val="20"/>
          <w:szCs w:val="20"/>
        </w:rPr>
        <w:t>.” </w:t>
      </w:r>
      <w:r>
        <w:rPr>
          <w:rStyle w:val="Emphase"/>
          <w:rFonts w:ascii="Helvetica" w:hAnsi="Helvetica"/>
          <w:color w:val="021B34"/>
          <w:sz w:val="20"/>
          <w:szCs w:val="20"/>
        </w:rPr>
        <w:t xml:space="preserve">British Journal of </w:t>
      </w:r>
      <w:proofErr w:type="spellStart"/>
      <w:r>
        <w:rPr>
          <w:rStyle w:val="Emphase"/>
          <w:rFonts w:ascii="Helvetica" w:hAnsi="Helvetica"/>
          <w:color w:val="021B34"/>
          <w:sz w:val="20"/>
          <w:szCs w:val="20"/>
        </w:rPr>
        <w:t>Statistical</w:t>
      </w:r>
      <w:proofErr w:type="spellEnd"/>
      <w:r>
        <w:rPr>
          <w:rStyle w:val="Emphase"/>
          <w:rFonts w:ascii="Helvetica" w:hAnsi="Helvetica"/>
          <w:color w:val="021B34"/>
          <w:sz w:val="20"/>
          <w:szCs w:val="20"/>
        </w:rPr>
        <w:t xml:space="preserve"> Psychology</w:t>
      </w:r>
      <w:r>
        <w:rPr>
          <w:rFonts w:ascii="Helvetica" w:hAnsi="Helvetica"/>
          <w:color w:val="021B34"/>
          <w:sz w:val="20"/>
          <w:szCs w:val="20"/>
        </w:rPr>
        <w:t> </w:t>
      </w:r>
      <w:proofErr w:type="gramStart"/>
      <w:r>
        <w:rPr>
          <w:rFonts w:ascii="Helvetica" w:hAnsi="Helvetica"/>
          <w:color w:val="021B34"/>
          <w:sz w:val="20"/>
          <w:szCs w:val="20"/>
        </w:rPr>
        <w:t>49:</w:t>
      </w:r>
      <w:proofErr w:type="gramEnd"/>
      <w:r>
        <w:rPr>
          <w:rFonts w:ascii="Helvetica" w:hAnsi="Helvetica"/>
          <w:color w:val="021B34"/>
          <w:sz w:val="20"/>
          <w:szCs w:val="20"/>
        </w:rPr>
        <w:t xml:space="preserve"> 974–97.</w:t>
      </w:r>
    </w:p>
    <w:p w14:paraId="1D3EA7C8" w14:textId="77777777" w:rsidR="005548B1" w:rsidRPr="005548B1" w:rsidRDefault="005548B1" w:rsidP="005548B1">
      <w:pPr>
        <w:jc w:val="center"/>
        <w:rPr>
          <w:rFonts w:ascii="Times New Roman" w:eastAsia="Times New Roman" w:hAnsi="Times New Roman" w:cs="Times New Roman"/>
          <w:sz w:val="20"/>
          <w:szCs w:val="20"/>
          <w:lang w:eastAsia="fr-FR"/>
        </w:rPr>
      </w:pPr>
      <w:r w:rsidRPr="005548B1">
        <w:rPr>
          <w:rFonts w:ascii="Times New Roman" w:eastAsia="Times New Roman" w:hAnsi="Times New Roman" w:cs="Times New Roman"/>
          <w:position w:val="256"/>
          <w:bdr w:val="none" w:sz="0" w:space="0" w:color="auto" w:frame="1"/>
          <w:lang w:eastAsia="fr-FR"/>
        </w:rPr>
        <w:br/>
      </w:r>
    </w:p>
    <w:p w14:paraId="07B75E54" w14:textId="77777777" w:rsidR="004A5D04" w:rsidRDefault="004A5D04"/>
    <w:sectPr w:rsidR="004A5D04" w:rsidSect="00C24EC5">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STIXGeneral">
    <w:panose1 w:val="00000000000000000000"/>
    <w:charset w:val="00"/>
    <w:family w:val="auto"/>
    <w:pitch w:val="variable"/>
    <w:sig w:usb0="A00002FF" w:usb1="4203FDFF" w:usb2="02000020" w:usb3="00000000" w:csb0="800001F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7F35E3"/>
    <w:multiLevelType w:val="multilevel"/>
    <w:tmpl w:val="E550D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65019D"/>
    <w:multiLevelType w:val="multilevel"/>
    <w:tmpl w:val="2BEEC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B37F9F"/>
    <w:multiLevelType w:val="multilevel"/>
    <w:tmpl w:val="88B6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013C29"/>
    <w:multiLevelType w:val="multilevel"/>
    <w:tmpl w:val="3DD6C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C200B8"/>
    <w:multiLevelType w:val="multilevel"/>
    <w:tmpl w:val="91A02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282BE7"/>
    <w:multiLevelType w:val="multilevel"/>
    <w:tmpl w:val="F774E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310B87"/>
    <w:multiLevelType w:val="multilevel"/>
    <w:tmpl w:val="F3940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737A6E"/>
    <w:multiLevelType w:val="multilevel"/>
    <w:tmpl w:val="4210C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C86EE7"/>
    <w:multiLevelType w:val="multilevel"/>
    <w:tmpl w:val="B9BC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004173"/>
    <w:multiLevelType w:val="multilevel"/>
    <w:tmpl w:val="3E9A2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D1300D"/>
    <w:multiLevelType w:val="multilevel"/>
    <w:tmpl w:val="1F6CD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EA318D"/>
    <w:multiLevelType w:val="multilevel"/>
    <w:tmpl w:val="7CF6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DCE77E9"/>
    <w:multiLevelType w:val="multilevel"/>
    <w:tmpl w:val="EFF8B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EFC2554"/>
    <w:multiLevelType w:val="multilevel"/>
    <w:tmpl w:val="931409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0B13B10"/>
    <w:multiLevelType w:val="multilevel"/>
    <w:tmpl w:val="0C6AA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AD254A"/>
    <w:multiLevelType w:val="multilevel"/>
    <w:tmpl w:val="A24EF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CA2F08"/>
    <w:multiLevelType w:val="multilevel"/>
    <w:tmpl w:val="E1C2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C4F66DB"/>
    <w:multiLevelType w:val="multilevel"/>
    <w:tmpl w:val="7D2C72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0C160B3"/>
    <w:multiLevelType w:val="multilevel"/>
    <w:tmpl w:val="22B84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1D7130"/>
    <w:multiLevelType w:val="multilevel"/>
    <w:tmpl w:val="3D2C2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32B0BDB"/>
    <w:multiLevelType w:val="multilevel"/>
    <w:tmpl w:val="F654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43A1B5C"/>
    <w:multiLevelType w:val="multilevel"/>
    <w:tmpl w:val="B09A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4CE5B10"/>
    <w:multiLevelType w:val="multilevel"/>
    <w:tmpl w:val="56E4CD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78D25DE"/>
    <w:multiLevelType w:val="multilevel"/>
    <w:tmpl w:val="F04C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22522C1"/>
    <w:multiLevelType w:val="multilevel"/>
    <w:tmpl w:val="0BDEC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D308C5"/>
    <w:multiLevelType w:val="multilevel"/>
    <w:tmpl w:val="239C6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E094ADD"/>
    <w:multiLevelType w:val="multilevel"/>
    <w:tmpl w:val="6D26C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F353DC7"/>
    <w:multiLevelType w:val="multilevel"/>
    <w:tmpl w:val="688A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5DC78C1"/>
    <w:multiLevelType w:val="multilevel"/>
    <w:tmpl w:val="A35EFB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9221329"/>
    <w:multiLevelType w:val="multilevel"/>
    <w:tmpl w:val="59688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0605F00"/>
    <w:multiLevelType w:val="multilevel"/>
    <w:tmpl w:val="88FA5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35F5D6A"/>
    <w:multiLevelType w:val="multilevel"/>
    <w:tmpl w:val="DEEC8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8CE565A"/>
    <w:multiLevelType w:val="multilevel"/>
    <w:tmpl w:val="15222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31"/>
  </w:num>
  <w:num w:numId="3">
    <w:abstractNumId w:val="24"/>
  </w:num>
  <w:num w:numId="4">
    <w:abstractNumId w:val="27"/>
  </w:num>
  <w:num w:numId="5">
    <w:abstractNumId w:val="9"/>
  </w:num>
  <w:num w:numId="6">
    <w:abstractNumId w:val="26"/>
  </w:num>
  <w:num w:numId="7">
    <w:abstractNumId w:val="8"/>
  </w:num>
  <w:num w:numId="8">
    <w:abstractNumId w:val="14"/>
  </w:num>
  <w:num w:numId="9">
    <w:abstractNumId w:val="3"/>
  </w:num>
  <w:num w:numId="10">
    <w:abstractNumId w:val="21"/>
  </w:num>
  <w:num w:numId="11">
    <w:abstractNumId w:val="16"/>
  </w:num>
  <w:num w:numId="12">
    <w:abstractNumId w:val="2"/>
  </w:num>
  <w:num w:numId="13">
    <w:abstractNumId w:val="29"/>
  </w:num>
  <w:num w:numId="14">
    <w:abstractNumId w:val="23"/>
  </w:num>
  <w:num w:numId="15">
    <w:abstractNumId w:val="7"/>
  </w:num>
  <w:num w:numId="16">
    <w:abstractNumId w:val="13"/>
  </w:num>
  <w:num w:numId="17">
    <w:abstractNumId w:val="19"/>
  </w:num>
  <w:num w:numId="18">
    <w:abstractNumId w:val="12"/>
  </w:num>
  <w:num w:numId="19">
    <w:abstractNumId w:val="6"/>
  </w:num>
  <w:num w:numId="20">
    <w:abstractNumId w:val="18"/>
  </w:num>
  <w:num w:numId="21">
    <w:abstractNumId w:val="10"/>
  </w:num>
  <w:num w:numId="22">
    <w:abstractNumId w:val="15"/>
  </w:num>
  <w:num w:numId="23">
    <w:abstractNumId w:val="11"/>
  </w:num>
  <w:num w:numId="24">
    <w:abstractNumId w:val="32"/>
  </w:num>
  <w:num w:numId="25">
    <w:abstractNumId w:val="0"/>
  </w:num>
  <w:num w:numId="26">
    <w:abstractNumId w:val="25"/>
  </w:num>
  <w:num w:numId="27">
    <w:abstractNumId w:val="1"/>
  </w:num>
  <w:num w:numId="28">
    <w:abstractNumId w:val="4"/>
  </w:num>
  <w:num w:numId="29">
    <w:abstractNumId w:val="30"/>
  </w:num>
  <w:num w:numId="30">
    <w:abstractNumId w:val="17"/>
  </w:num>
  <w:num w:numId="31">
    <w:abstractNumId w:val="22"/>
  </w:num>
  <w:num w:numId="32">
    <w:abstractNumId w:val="28"/>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8B1"/>
    <w:rsid w:val="004A5D04"/>
    <w:rsid w:val="005548B1"/>
    <w:rsid w:val="008E59BB"/>
    <w:rsid w:val="00903330"/>
    <w:rsid w:val="00C24EC5"/>
    <w:rsid w:val="00CB3630"/>
    <w:rsid w:val="00CE7A5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390647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5548B1"/>
    <w:pPr>
      <w:spacing w:before="100" w:beforeAutospacing="1" w:after="100" w:afterAutospacing="1"/>
      <w:outlineLvl w:val="0"/>
    </w:pPr>
    <w:rPr>
      <w:rFonts w:ascii="Times New Roman" w:hAnsi="Times New Roman" w:cs="Times New Roman"/>
      <w:b/>
      <w:bCs/>
      <w:kern w:val="36"/>
      <w:sz w:val="48"/>
      <w:szCs w:val="48"/>
      <w:lang w:eastAsia="fr-FR"/>
    </w:rPr>
  </w:style>
  <w:style w:type="paragraph" w:styleId="Titre2">
    <w:name w:val="heading 2"/>
    <w:basedOn w:val="Normal"/>
    <w:link w:val="Titre2Car"/>
    <w:uiPriority w:val="9"/>
    <w:qFormat/>
    <w:rsid w:val="005548B1"/>
    <w:pPr>
      <w:spacing w:before="100" w:beforeAutospacing="1" w:after="100" w:afterAutospacing="1"/>
      <w:outlineLvl w:val="1"/>
    </w:pPr>
    <w:rPr>
      <w:rFonts w:ascii="Times New Roman" w:hAnsi="Times New Roman" w:cs="Times New Roman"/>
      <w:b/>
      <w:bCs/>
      <w:sz w:val="36"/>
      <w:szCs w:val="36"/>
      <w:lang w:eastAsia="fr-FR"/>
    </w:rPr>
  </w:style>
  <w:style w:type="paragraph" w:styleId="Titre3">
    <w:name w:val="heading 3"/>
    <w:basedOn w:val="Normal"/>
    <w:link w:val="Titre3Car"/>
    <w:uiPriority w:val="9"/>
    <w:qFormat/>
    <w:rsid w:val="005548B1"/>
    <w:pPr>
      <w:spacing w:before="100" w:beforeAutospacing="1" w:after="100" w:afterAutospacing="1"/>
      <w:outlineLvl w:val="2"/>
    </w:pPr>
    <w:rPr>
      <w:rFonts w:ascii="Times New Roman" w:hAnsi="Times New Roman" w:cs="Times New Roman"/>
      <w:b/>
      <w:bCs/>
      <w:sz w:val="27"/>
      <w:szCs w:val="27"/>
      <w:lang w:eastAsia="fr-FR"/>
    </w:rPr>
  </w:style>
  <w:style w:type="paragraph" w:styleId="Titre4">
    <w:name w:val="heading 4"/>
    <w:basedOn w:val="Normal"/>
    <w:next w:val="Normal"/>
    <w:link w:val="Titre4Car"/>
    <w:uiPriority w:val="9"/>
    <w:unhideWhenUsed/>
    <w:qFormat/>
    <w:rsid w:val="005548B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548B1"/>
    <w:rPr>
      <w:rFonts w:ascii="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5548B1"/>
    <w:rPr>
      <w:rFonts w:ascii="Times New Roman" w:hAnsi="Times New Roman" w:cs="Times New Roman"/>
      <w:b/>
      <w:bCs/>
      <w:sz w:val="36"/>
      <w:szCs w:val="36"/>
      <w:lang w:eastAsia="fr-FR"/>
    </w:rPr>
  </w:style>
  <w:style w:type="character" w:customStyle="1" w:styleId="Titre3Car">
    <w:name w:val="Titre 3 Car"/>
    <w:basedOn w:val="Policepardfaut"/>
    <w:link w:val="Titre3"/>
    <w:uiPriority w:val="9"/>
    <w:rsid w:val="005548B1"/>
    <w:rPr>
      <w:rFonts w:ascii="Times New Roman" w:hAnsi="Times New Roman" w:cs="Times New Roman"/>
      <w:b/>
      <w:bCs/>
      <w:sz w:val="27"/>
      <w:szCs w:val="27"/>
      <w:lang w:eastAsia="fr-FR"/>
    </w:rPr>
  </w:style>
  <w:style w:type="character" w:customStyle="1" w:styleId="Titre4Car">
    <w:name w:val="Titre 4 Car"/>
    <w:basedOn w:val="Policepardfaut"/>
    <w:link w:val="Titre4"/>
    <w:uiPriority w:val="9"/>
    <w:rsid w:val="005548B1"/>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5548B1"/>
    <w:pPr>
      <w:spacing w:before="100" w:beforeAutospacing="1" w:after="100" w:afterAutospacing="1"/>
    </w:pPr>
    <w:rPr>
      <w:rFonts w:ascii="Times New Roman" w:hAnsi="Times New Roman" w:cs="Times New Roman"/>
      <w:lang w:eastAsia="fr-FR"/>
    </w:rPr>
  </w:style>
  <w:style w:type="character" w:styleId="Emphase">
    <w:name w:val="Emphasis"/>
    <w:basedOn w:val="Policepardfaut"/>
    <w:uiPriority w:val="20"/>
    <w:qFormat/>
    <w:rsid w:val="005548B1"/>
    <w:rPr>
      <w:i/>
      <w:iCs/>
    </w:rPr>
  </w:style>
  <w:style w:type="character" w:styleId="CodeHTML">
    <w:name w:val="HTML Code"/>
    <w:basedOn w:val="Policepardfaut"/>
    <w:uiPriority w:val="99"/>
    <w:semiHidden/>
    <w:unhideWhenUsed/>
    <w:rsid w:val="005548B1"/>
    <w:rPr>
      <w:rFonts w:ascii="Courier New" w:eastAsiaTheme="minorHAnsi" w:hAnsi="Courier New" w:cs="Courier New"/>
      <w:sz w:val="20"/>
      <w:szCs w:val="20"/>
    </w:rPr>
  </w:style>
  <w:style w:type="paragraph" w:styleId="PrformatHTML">
    <w:name w:val="HTML Preformatted"/>
    <w:basedOn w:val="Normal"/>
    <w:link w:val="PrformatHTMLCar"/>
    <w:uiPriority w:val="99"/>
    <w:semiHidden/>
    <w:unhideWhenUsed/>
    <w:rsid w:val="00554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fr-FR"/>
    </w:rPr>
  </w:style>
  <w:style w:type="character" w:customStyle="1" w:styleId="PrformatHTMLCar">
    <w:name w:val="Préformaté HTML Car"/>
    <w:basedOn w:val="Policepardfaut"/>
    <w:link w:val="PrformatHTML"/>
    <w:uiPriority w:val="99"/>
    <w:semiHidden/>
    <w:rsid w:val="005548B1"/>
    <w:rPr>
      <w:rFonts w:ascii="Courier New" w:hAnsi="Courier New" w:cs="Courier New"/>
      <w:sz w:val="20"/>
      <w:szCs w:val="20"/>
      <w:lang w:eastAsia="fr-FR"/>
    </w:rPr>
  </w:style>
  <w:style w:type="character" w:customStyle="1" w:styleId="identifier">
    <w:name w:val="identifier"/>
    <w:basedOn w:val="Policepardfaut"/>
    <w:rsid w:val="005548B1"/>
  </w:style>
  <w:style w:type="character" w:customStyle="1" w:styleId="paren">
    <w:name w:val="paren"/>
    <w:basedOn w:val="Policepardfaut"/>
    <w:rsid w:val="005548B1"/>
  </w:style>
  <w:style w:type="character" w:customStyle="1" w:styleId="string">
    <w:name w:val="string"/>
    <w:basedOn w:val="Policepardfaut"/>
    <w:rsid w:val="005548B1"/>
  </w:style>
  <w:style w:type="character" w:customStyle="1" w:styleId="keyword">
    <w:name w:val="keyword"/>
    <w:basedOn w:val="Policepardfaut"/>
    <w:rsid w:val="005548B1"/>
  </w:style>
  <w:style w:type="character" w:customStyle="1" w:styleId="comment">
    <w:name w:val="comment"/>
    <w:basedOn w:val="Policepardfaut"/>
    <w:rsid w:val="005548B1"/>
  </w:style>
  <w:style w:type="character" w:customStyle="1" w:styleId="operator">
    <w:name w:val="operator"/>
    <w:basedOn w:val="Policepardfaut"/>
    <w:rsid w:val="005548B1"/>
  </w:style>
  <w:style w:type="character" w:customStyle="1" w:styleId="number">
    <w:name w:val="number"/>
    <w:basedOn w:val="Policepardfaut"/>
    <w:rsid w:val="005548B1"/>
  </w:style>
  <w:style w:type="character" w:customStyle="1" w:styleId="math">
    <w:name w:val="math"/>
    <w:basedOn w:val="Policepardfaut"/>
    <w:rsid w:val="005548B1"/>
  </w:style>
  <w:style w:type="character" w:customStyle="1" w:styleId="mathjax">
    <w:name w:val="mathjax"/>
    <w:basedOn w:val="Policepardfaut"/>
    <w:rsid w:val="005548B1"/>
  </w:style>
  <w:style w:type="character" w:customStyle="1" w:styleId="mrow">
    <w:name w:val="mrow"/>
    <w:basedOn w:val="Policepardfaut"/>
    <w:rsid w:val="005548B1"/>
  </w:style>
  <w:style w:type="character" w:customStyle="1" w:styleId="mfrac">
    <w:name w:val="mfrac"/>
    <w:basedOn w:val="Policepardfaut"/>
    <w:rsid w:val="005548B1"/>
  </w:style>
  <w:style w:type="character" w:customStyle="1" w:styleId="msubsup">
    <w:name w:val="msubsup"/>
    <w:basedOn w:val="Policepardfaut"/>
    <w:rsid w:val="005548B1"/>
  </w:style>
  <w:style w:type="character" w:customStyle="1" w:styleId="mi">
    <w:name w:val="mi"/>
    <w:basedOn w:val="Policepardfaut"/>
    <w:rsid w:val="005548B1"/>
  </w:style>
  <w:style w:type="character" w:customStyle="1" w:styleId="mo">
    <w:name w:val="mo"/>
    <w:basedOn w:val="Policepardfaut"/>
    <w:rsid w:val="005548B1"/>
  </w:style>
  <w:style w:type="character" w:customStyle="1" w:styleId="mjxassistivemathml">
    <w:name w:val="mjx_assistive_mathml"/>
    <w:basedOn w:val="Policepardfaut"/>
    <w:rsid w:val="005548B1"/>
  </w:style>
  <w:style w:type="character" w:styleId="lev">
    <w:name w:val="Strong"/>
    <w:basedOn w:val="Policepardfaut"/>
    <w:uiPriority w:val="22"/>
    <w:qFormat/>
    <w:rsid w:val="005548B1"/>
    <w:rPr>
      <w:b/>
      <w:bCs/>
    </w:rPr>
  </w:style>
  <w:style w:type="character" w:customStyle="1" w:styleId="literal">
    <w:name w:val="literal"/>
    <w:basedOn w:val="Policepardfaut"/>
    <w:rsid w:val="005548B1"/>
  </w:style>
  <w:style w:type="paragraph" w:styleId="Citation">
    <w:name w:val="Quote"/>
    <w:basedOn w:val="Normal"/>
    <w:next w:val="Normal"/>
    <w:link w:val="CitationCar"/>
    <w:uiPriority w:val="29"/>
    <w:qFormat/>
    <w:rsid w:val="005548B1"/>
    <w:pPr>
      <w:spacing w:before="200" w:after="160"/>
      <w:ind w:left="864" w:right="864"/>
      <w:jc w:val="center"/>
    </w:pPr>
    <w:rPr>
      <w:rFonts w:ascii="Times New Roman" w:hAnsi="Times New Roman" w:cs="Times New Roman"/>
      <w:i/>
      <w:iCs/>
      <w:color w:val="404040" w:themeColor="text1" w:themeTint="BF"/>
      <w:lang w:eastAsia="fr-FR"/>
    </w:rPr>
  </w:style>
  <w:style w:type="character" w:customStyle="1" w:styleId="CitationCar">
    <w:name w:val="Citation Car"/>
    <w:basedOn w:val="Policepardfaut"/>
    <w:link w:val="Citation"/>
    <w:uiPriority w:val="29"/>
    <w:rsid w:val="005548B1"/>
    <w:rPr>
      <w:rFonts w:ascii="Times New Roman" w:hAnsi="Times New Roman" w:cs="Times New Roman"/>
      <w:i/>
      <w:iCs/>
      <w:color w:val="404040" w:themeColor="text1" w:themeTint="BF"/>
      <w:lang w:eastAsia="fr-FR"/>
    </w:rPr>
  </w:style>
  <w:style w:type="character" w:customStyle="1" w:styleId="citation1">
    <w:name w:val="citation1"/>
    <w:basedOn w:val="Policepardfaut"/>
    <w:rsid w:val="005548B1"/>
  </w:style>
  <w:style w:type="character" w:styleId="Lienhypertexte">
    <w:name w:val="Hyperlink"/>
    <w:basedOn w:val="Policepardfaut"/>
    <w:uiPriority w:val="99"/>
    <w:semiHidden/>
    <w:unhideWhenUsed/>
    <w:rsid w:val="005548B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740887">
      <w:bodyDiv w:val="1"/>
      <w:marLeft w:val="0"/>
      <w:marRight w:val="0"/>
      <w:marTop w:val="0"/>
      <w:marBottom w:val="0"/>
      <w:divBdr>
        <w:top w:val="none" w:sz="0" w:space="0" w:color="auto"/>
        <w:left w:val="none" w:sz="0" w:space="0" w:color="auto"/>
        <w:bottom w:val="none" w:sz="0" w:space="0" w:color="auto"/>
        <w:right w:val="none" w:sz="0" w:space="0" w:color="auto"/>
      </w:divBdr>
      <w:divsChild>
        <w:div w:id="1405101267">
          <w:marLeft w:val="0"/>
          <w:marRight w:val="0"/>
          <w:marTop w:val="0"/>
          <w:marBottom w:val="0"/>
          <w:divBdr>
            <w:top w:val="none" w:sz="0" w:space="0" w:color="auto"/>
            <w:left w:val="none" w:sz="0" w:space="0" w:color="auto"/>
            <w:bottom w:val="none" w:sz="0" w:space="0" w:color="auto"/>
            <w:right w:val="none" w:sz="0" w:space="0" w:color="auto"/>
          </w:divBdr>
          <w:divsChild>
            <w:div w:id="1249340766">
              <w:marLeft w:val="0"/>
              <w:marRight w:val="0"/>
              <w:marTop w:val="75"/>
              <w:marBottom w:val="225"/>
              <w:divBdr>
                <w:top w:val="single" w:sz="6" w:space="8" w:color="D7EAC7"/>
                <w:left w:val="single" w:sz="6" w:space="30" w:color="D7EAC7"/>
                <w:bottom w:val="single" w:sz="6" w:space="8" w:color="D7EAC7"/>
                <w:right w:val="single" w:sz="6" w:space="8" w:color="D7EAC7"/>
              </w:divBdr>
            </w:div>
          </w:divsChild>
        </w:div>
        <w:div w:id="1302879409">
          <w:marLeft w:val="0"/>
          <w:marRight w:val="0"/>
          <w:marTop w:val="0"/>
          <w:marBottom w:val="0"/>
          <w:divBdr>
            <w:top w:val="none" w:sz="0" w:space="0" w:color="auto"/>
            <w:left w:val="none" w:sz="0" w:space="0" w:color="auto"/>
            <w:bottom w:val="none" w:sz="0" w:space="0" w:color="auto"/>
            <w:right w:val="none" w:sz="0" w:space="0" w:color="auto"/>
          </w:divBdr>
        </w:div>
      </w:divsChild>
    </w:div>
    <w:div w:id="314266414">
      <w:bodyDiv w:val="1"/>
      <w:marLeft w:val="0"/>
      <w:marRight w:val="0"/>
      <w:marTop w:val="0"/>
      <w:marBottom w:val="0"/>
      <w:divBdr>
        <w:top w:val="none" w:sz="0" w:space="0" w:color="auto"/>
        <w:left w:val="none" w:sz="0" w:space="0" w:color="auto"/>
        <w:bottom w:val="none" w:sz="0" w:space="0" w:color="auto"/>
        <w:right w:val="none" w:sz="0" w:space="0" w:color="auto"/>
      </w:divBdr>
      <w:divsChild>
        <w:div w:id="479152669">
          <w:marLeft w:val="0"/>
          <w:marRight w:val="0"/>
          <w:marTop w:val="0"/>
          <w:marBottom w:val="0"/>
          <w:divBdr>
            <w:top w:val="none" w:sz="0" w:space="0" w:color="auto"/>
            <w:left w:val="none" w:sz="0" w:space="0" w:color="auto"/>
            <w:bottom w:val="none" w:sz="0" w:space="0" w:color="auto"/>
            <w:right w:val="none" w:sz="0" w:space="0" w:color="auto"/>
          </w:divBdr>
          <w:divsChild>
            <w:div w:id="945236662">
              <w:marLeft w:val="75"/>
              <w:marRight w:val="0"/>
              <w:marTop w:val="0"/>
              <w:marBottom w:val="0"/>
              <w:divBdr>
                <w:top w:val="single" w:sz="12" w:space="10" w:color="1565C0"/>
                <w:left w:val="single" w:sz="6" w:space="10" w:color="CCCCCC"/>
                <w:bottom w:val="single" w:sz="6" w:space="10" w:color="1565C0"/>
                <w:right w:val="single" w:sz="6" w:space="10" w:color="CCCCCC"/>
              </w:divBdr>
            </w:div>
          </w:divsChild>
        </w:div>
        <w:div w:id="2137017730">
          <w:marLeft w:val="0"/>
          <w:marRight w:val="0"/>
          <w:marTop w:val="0"/>
          <w:marBottom w:val="0"/>
          <w:divBdr>
            <w:top w:val="none" w:sz="0" w:space="0" w:color="auto"/>
            <w:left w:val="none" w:sz="0" w:space="0" w:color="auto"/>
            <w:bottom w:val="none" w:sz="0" w:space="0" w:color="auto"/>
            <w:right w:val="none" w:sz="0" w:space="0" w:color="auto"/>
          </w:divBdr>
          <w:divsChild>
            <w:div w:id="16270026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5871413">
      <w:bodyDiv w:val="1"/>
      <w:marLeft w:val="0"/>
      <w:marRight w:val="0"/>
      <w:marTop w:val="0"/>
      <w:marBottom w:val="0"/>
      <w:divBdr>
        <w:top w:val="none" w:sz="0" w:space="0" w:color="auto"/>
        <w:left w:val="none" w:sz="0" w:space="0" w:color="auto"/>
        <w:bottom w:val="none" w:sz="0" w:space="0" w:color="auto"/>
        <w:right w:val="none" w:sz="0" w:space="0" w:color="auto"/>
      </w:divBdr>
      <w:divsChild>
        <w:div w:id="1576626692">
          <w:marLeft w:val="0"/>
          <w:marRight w:val="0"/>
          <w:marTop w:val="0"/>
          <w:marBottom w:val="0"/>
          <w:divBdr>
            <w:top w:val="none" w:sz="0" w:space="0" w:color="auto"/>
            <w:left w:val="none" w:sz="0" w:space="0" w:color="auto"/>
            <w:bottom w:val="none" w:sz="0" w:space="0" w:color="auto"/>
            <w:right w:val="none" w:sz="0" w:space="0" w:color="auto"/>
          </w:divBdr>
          <w:divsChild>
            <w:div w:id="1100491951">
              <w:marLeft w:val="0"/>
              <w:marRight w:val="0"/>
              <w:marTop w:val="240"/>
              <w:marBottom w:val="240"/>
              <w:divBdr>
                <w:top w:val="none" w:sz="0" w:space="0" w:color="auto"/>
                <w:left w:val="none" w:sz="0" w:space="0" w:color="auto"/>
                <w:bottom w:val="none" w:sz="0" w:space="0" w:color="auto"/>
                <w:right w:val="none" w:sz="0" w:space="0" w:color="auto"/>
              </w:divBdr>
            </w:div>
            <w:div w:id="1534608748">
              <w:marLeft w:val="0"/>
              <w:marRight w:val="0"/>
              <w:marTop w:val="75"/>
              <w:marBottom w:val="225"/>
              <w:divBdr>
                <w:top w:val="single" w:sz="6" w:space="8" w:color="FBECCD"/>
                <w:left w:val="single" w:sz="6" w:space="30" w:color="FBECCD"/>
                <w:bottom w:val="single" w:sz="6" w:space="8" w:color="FBECCD"/>
                <w:right w:val="single" w:sz="6" w:space="8" w:color="FBECCD"/>
              </w:divBdr>
            </w:div>
          </w:divsChild>
        </w:div>
        <w:div w:id="1381245039">
          <w:marLeft w:val="0"/>
          <w:marRight w:val="0"/>
          <w:marTop w:val="0"/>
          <w:marBottom w:val="0"/>
          <w:divBdr>
            <w:top w:val="none" w:sz="0" w:space="0" w:color="auto"/>
            <w:left w:val="none" w:sz="0" w:space="0" w:color="auto"/>
            <w:bottom w:val="none" w:sz="0" w:space="0" w:color="auto"/>
            <w:right w:val="none" w:sz="0" w:space="0" w:color="auto"/>
          </w:divBdr>
          <w:divsChild>
            <w:div w:id="563680686">
              <w:marLeft w:val="0"/>
              <w:marRight w:val="0"/>
              <w:marTop w:val="75"/>
              <w:marBottom w:val="225"/>
              <w:divBdr>
                <w:top w:val="single" w:sz="6" w:space="8" w:color="D7EAC7"/>
                <w:left w:val="single" w:sz="6" w:space="30" w:color="D7EAC7"/>
                <w:bottom w:val="single" w:sz="6" w:space="8" w:color="D7EAC7"/>
                <w:right w:val="single" w:sz="6" w:space="8" w:color="D7EAC7"/>
              </w:divBdr>
            </w:div>
          </w:divsChild>
        </w:div>
        <w:div w:id="1500148673">
          <w:marLeft w:val="0"/>
          <w:marRight w:val="0"/>
          <w:marTop w:val="0"/>
          <w:marBottom w:val="0"/>
          <w:divBdr>
            <w:top w:val="none" w:sz="0" w:space="0" w:color="auto"/>
            <w:left w:val="none" w:sz="0" w:space="0" w:color="auto"/>
            <w:bottom w:val="none" w:sz="0" w:space="0" w:color="auto"/>
            <w:right w:val="none" w:sz="0" w:space="0" w:color="auto"/>
          </w:divBdr>
          <w:divsChild>
            <w:div w:id="917323556">
              <w:marLeft w:val="75"/>
              <w:marRight w:val="0"/>
              <w:marTop w:val="0"/>
              <w:marBottom w:val="0"/>
              <w:divBdr>
                <w:top w:val="single" w:sz="12" w:space="10" w:color="1565C0"/>
                <w:left w:val="single" w:sz="6" w:space="10" w:color="CCCCCC"/>
                <w:bottom w:val="single" w:sz="6" w:space="10" w:color="1565C0"/>
                <w:right w:val="single" w:sz="6" w:space="10" w:color="CCCCCC"/>
              </w:divBdr>
            </w:div>
            <w:div w:id="1631403285">
              <w:marLeft w:val="0"/>
              <w:marRight w:val="0"/>
              <w:marTop w:val="75"/>
              <w:marBottom w:val="225"/>
              <w:divBdr>
                <w:top w:val="single" w:sz="6" w:space="8" w:color="D7EAC7"/>
                <w:left w:val="single" w:sz="6" w:space="30" w:color="D7EAC7"/>
                <w:bottom w:val="single" w:sz="6" w:space="8" w:color="D7EAC7"/>
                <w:right w:val="single" w:sz="6" w:space="8" w:color="D7EAC7"/>
              </w:divBdr>
            </w:div>
          </w:divsChild>
        </w:div>
        <w:div w:id="583994349">
          <w:marLeft w:val="0"/>
          <w:marRight w:val="0"/>
          <w:marTop w:val="0"/>
          <w:marBottom w:val="0"/>
          <w:divBdr>
            <w:top w:val="none" w:sz="0" w:space="0" w:color="auto"/>
            <w:left w:val="none" w:sz="0" w:space="0" w:color="auto"/>
            <w:bottom w:val="none" w:sz="0" w:space="0" w:color="auto"/>
            <w:right w:val="none" w:sz="0" w:space="0" w:color="auto"/>
          </w:divBdr>
          <w:divsChild>
            <w:div w:id="621228273">
              <w:marLeft w:val="0"/>
              <w:marRight w:val="0"/>
              <w:marTop w:val="0"/>
              <w:marBottom w:val="0"/>
              <w:divBdr>
                <w:top w:val="none" w:sz="0" w:space="0" w:color="auto"/>
                <w:left w:val="none" w:sz="0" w:space="0" w:color="auto"/>
                <w:bottom w:val="none" w:sz="0" w:space="0" w:color="auto"/>
                <w:right w:val="none" w:sz="0" w:space="0" w:color="auto"/>
              </w:divBdr>
              <w:divsChild>
                <w:div w:id="1166631700">
                  <w:marLeft w:val="0"/>
                  <w:marRight w:val="0"/>
                  <w:marTop w:val="75"/>
                  <w:marBottom w:val="225"/>
                  <w:divBdr>
                    <w:top w:val="single" w:sz="6" w:space="8" w:color="D7EAC7"/>
                    <w:left w:val="single" w:sz="6" w:space="30" w:color="D7EAC7"/>
                    <w:bottom w:val="single" w:sz="6" w:space="8" w:color="D7EAC7"/>
                    <w:right w:val="single" w:sz="6" w:space="8" w:color="D7EAC7"/>
                  </w:divBdr>
                </w:div>
              </w:divsChild>
            </w:div>
            <w:div w:id="1565680792">
              <w:marLeft w:val="0"/>
              <w:marRight w:val="0"/>
              <w:marTop w:val="0"/>
              <w:marBottom w:val="0"/>
              <w:divBdr>
                <w:top w:val="none" w:sz="0" w:space="0" w:color="auto"/>
                <w:left w:val="none" w:sz="0" w:space="0" w:color="auto"/>
                <w:bottom w:val="none" w:sz="0" w:space="0" w:color="auto"/>
                <w:right w:val="none" w:sz="0" w:space="0" w:color="auto"/>
              </w:divBdr>
            </w:div>
            <w:div w:id="520046065">
              <w:marLeft w:val="0"/>
              <w:marRight w:val="0"/>
              <w:marTop w:val="0"/>
              <w:marBottom w:val="0"/>
              <w:divBdr>
                <w:top w:val="none" w:sz="0" w:space="0" w:color="auto"/>
                <w:left w:val="none" w:sz="0" w:space="0" w:color="auto"/>
                <w:bottom w:val="none" w:sz="0" w:space="0" w:color="auto"/>
                <w:right w:val="none" w:sz="0" w:space="0" w:color="auto"/>
              </w:divBdr>
              <w:divsChild>
                <w:div w:id="1936353761">
                  <w:marLeft w:val="75"/>
                  <w:marRight w:val="0"/>
                  <w:marTop w:val="0"/>
                  <w:marBottom w:val="0"/>
                  <w:divBdr>
                    <w:top w:val="single" w:sz="12" w:space="10" w:color="1565C0"/>
                    <w:left w:val="single" w:sz="6" w:space="10" w:color="CCCCCC"/>
                    <w:bottom w:val="single" w:sz="6" w:space="10" w:color="1565C0"/>
                    <w:right w:val="single" w:sz="6" w:space="10" w:color="CCCCCC"/>
                  </w:divBdr>
                </w:div>
                <w:div w:id="94862903">
                  <w:marLeft w:val="75"/>
                  <w:marRight w:val="0"/>
                  <w:marTop w:val="0"/>
                  <w:marBottom w:val="0"/>
                  <w:divBdr>
                    <w:top w:val="single" w:sz="12" w:space="10" w:color="1565C0"/>
                    <w:left w:val="single" w:sz="6" w:space="10" w:color="CCCCCC"/>
                    <w:bottom w:val="single" w:sz="6" w:space="10" w:color="1565C0"/>
                    <w:right w:val="single" w:sz="6" w:space="10" w:color="CCCCCC"/>
                  </w:divBdr>
                </w:div>
              </w:divsChild>
            </w:div>
            <w:div w:id="1338998375">
              <w:marLeft w:val="0"/>
              <w:marRight w:val="0"/>
              <w:marTop w:val="0"/>
              <w:marBottom w:val="0"/>
              <w:divBdr>
                <w:top w:val="none" w:sz="0" w:space="0" w:color="auto"/>
                <w:left w:val="none" w:sz="0" w:space="0" w:color="auto"/>
                <w:bottom w:val="none" w:sz="0" w:space="0" w:color="auto"/>
                <w:right w:val="none" w:sz="0" w:space="0" w:color="auto"/>
              </w:divBdr>
              <w:divsChild>
                <w:div w:id="85080368">
                  <w:marLeft w:val="0"/>
                  <w:marRight w:val="0"/>
                  <w:marTop w:val="75"/>
                  <w:marBottom w:val="225"/>
                  <w:divBdr>
                    <w:top w:val="single" w:sz="6" w:space="8" w:color="D7EAC7"/>
                    <w:left w:val="single" w:sz="6" w:space="30" w:color="D7EAC7"/>
                    <w:bottom w:val="single" w:sz="6" w:space="8" w:color="D7EAC7"/>
                    <w:right w:val="single" w:sz="6" w:space="8" w:color="D7EAC7"/>
                  </w:divBdr>
                </w:div>
                <w:div w:id="1353068199">
                  <w:marLeft w:val="0"/>
                  <w:marRight w:val="0"/>
                  <w:marTop w:val="75"/>
                  <w:marBottom w:val="225"/>
                  <w:divBdr>
                    <w:top w:val="single" w:sz="6" w:space="8" w:color="D7EAC7"/>
                    <w:left w:val="single" w:sz="6" w:space="30" w:color="D7EAC7"/>
                    <w:bottom w:val="single" w:sz="6" w:space="8" w:color="D7EAC7"/>
                    <w:right w:val="single" w:sz="6" w:space="8" w:color="D7EAC7"/>
                  </w:divBdr>
                </w:div>
              </w:divsChild>
            </w:div>
            <w:div w:id="1792048301">
              <w:marLeft w:val="0"/>
              <w:marRight w:val="0"/>
              <w:marTop w:val="0"/>
              <w:marBottom w:val="0"/>
              <w:divBdr>
                <w:top w:val="none" w:sz="0" w:space="0" w:color="auto"/>
                <w:left w:val="none" w:sz="0" w:space="0" w:color="auto"/>
                <w:bottom w:val="none" w:sz="0" w:space="0" w:color="auto"/>
                <w:right w:val="none" w:sz="0" w:space="0" w:color="auto"/>
              </w:divBdr>
            </w:div>
            <w:div w:id="1849633832">
              <w:marLeft w:val="0"/>
              <w:marRight w:val="0"/>
              <w:marTop w:val="0"/>
              <w:marBottom w:val="0"/>
              <w:divBdr>
                <w:top w:val="none" w:sz="0" w:space="0" w:color="auto"/>
                <w:left w:val="none" w:sz="0" w:space="0" w:color="auto"/>
                <w:bottom w:val="none" w:sz="0" w:space="0" w:color="auto"/>
                <w:right w:val="none" w:sz="0" w:space="0" w:color="auto"/>
              </w:divBdr>
              <w:divsChild>
                <w:div w:id="838154681">
                  <w:marLeft w:val="0"/>
                  <w:marRight w:val="0"/>
                  <w:marTop w:val="75"/>
                  <w:marBottom w:val="225"/>
                  <w:divBdr>
                    <w:top w:val="single" w:sz="6" w:space="8" w:color="E2E2E2"/>
                    <w:left w:val="single" w:sz="6" w:space="30" w:color="E2E2E2"/>
                    <w:bottom w:val="single" w:sz="6" w:space="8" w:color="E2E2E2"/>
                    <w:right w:val="single" w:sz="6" w:space="8" w:color="E2E2E2"/>
                  </w:divBdr>
                </w:div>
                <w:div w:id="77681669">
                  <w:marLeft w:val="0"/>
                  <w:marRight w:val="0"/>
                  <w:marTop w:val="75"/>
                  <w:marBottom w:val="225"/>
                  <w:divBdr>
                    <w:top w:val="single" w:sz="6" w:space="8" w:color="E2E2E2"/>
                    <w:left w:val="single" w:sz="6" w:space="30" w:color="E2E2E2"/>
                    <w:bottom w:val="single" w:sz="6" w:space="8" w:color="E2E2E2"/>
                    <w:right w:val="single" w:sz="6" w:space="8" w:color="E2E2E2"/>
                  </w:divBdr>
                </w:div>
              </w:divsChild>
            </w:div>
          </w:divsChild>
        </w:div>
        <w:div w:id="2072457688">
          <w:marLeft w:val="0"/>
          <w:marRight w:val="0"/>
          <w:marTop w:val="0"/>
          <w:marBottom w:val="0"/>
          <w:divBdr>
            <w:top w:val="none" w:sz="0" w:space="0" w:color="auto"/>
            <w:left w:val="none" w:sz="0" w:space="0" w:color="auto"/>
            <w:bottom w:val="none" w:sz="0" w:space="0" w:color="auto"/>
            <w:right w:val="none" w:sz="0" w:space="0" w:color="auto"/>
          </w:divBdr>
        </w:div>
        <w:div w:id="1938245068">
          <w:marLeft w:val="0"/>
          <w:marRight w:val="0"/>
          <w:marTop w:val="0"/>
          <w:marBottom w:val="0"/>
          <w:divBdr>
            <w:top w:val="none" w:sz="0" w:space="0" w:color="auto"/>
            <w:left w:val="none" w:sz="0" w:space="0" w:color="auto"/>
            <w:bottom w:val="none" w:sz="0" w:space="0" w:color="auto"/>
            <w:right w:val="none" w:sz="0" w:space="0" w:color="auto"/>
          </w:divBdr>
          <w:divsChild>
            <w:div w:id="1405757828">
              <w:marLeft w:val="0"/>
              <w:marRight w:val="0"/>
              <w:marTop w:val="0"/>
              <w:marBottom w:val="0"/>
              <w:divBdr>
                <w:top w:val="none" w:sz="0" w:space="0" w:color="auto"/>
                <w:left w:val="none" w:sz="0" w:space="0" w:color="auto"/>
                <w:bottom w:val="none" w:sz="0" w:space="0" w:color="auto"/>
                <w:right w:val="none" w:sz="0" w:space="0" w:color="auto"/>
              </w:divBdr>
            </w:div>
            <w:div w:id="1116292136">
              <w:marLeft w:val="0"/>
              <w:marRight w:val="0"/>
              <w:marTop w:val="0"/>
              <w:marBottom w:val="0"/>
              <w:divBdr>
                <w:top w:val="none" w:sz="0" w:space="0" w:color="auto"/>
                <w:left w:val="none" w:sz="0" w:space="0" w:color="auto"/>
                <w:bottom w:val="none" w:sz="0" w:space="0" w:color="auto"/>
                <w:right w:val="none" w:sz="0" w:space="0" w:color="auto"/>
              </w:divBdr>
              <w:divsChild>
                <w:div w:id="1126508929">
                  <w:marLeft w:val="0"/>
                  <w:marRight w:val="0"/>
                  <w:marTop w:val="75"/>
                  <w:marBottom w:val="225"/>
                  <w:divBdr>
                    <w:top w:val="single" w:sz="6" w:space="8" w:color="D7EAC7"/>
                    <w:left w:val="single" w:sz="6" w:space="30" w:color="D7EAC7"/>
                    <w:bottom w:val="single" w:sz="6" w:space="8" w:color="D7EAC7"/>
                    <w:right w:val="single" w:sz="6" w:space="8" w:color="D7EAC7"/>
                  </w:divBdr>
                </w:div>
              </w:divsChild>
            </w:div>
            <w:div w:id="1398816754">
              <w:marLeft w:val="0"/>
              <w:marRight w:val="0"/>
              <w:marTop w:val="0"/>
              <w:marBottom w:val="0"/>
              <w:divBdr>
                <w:top w:val="none" w:sz="0" w:space="0" w:color="auto"/>
                <w:left w:val="none" w:sz="0" w:space="0" w:color="auto"/>
                <w:bottom w:val="none" w:sz="0" w:space="0" w:color="auto"/>
                <w:right w:val="none" w:sz="0" w:space="0" w:color="auto"/>
              </w:divBdr>
            </w:div>
            <w:div w:id="93286514">
              <w:marLeft w:val="0"/>
              <w:marRight w:val="0"/>
              <w:marTop w:val="0"/>
              <w:marBottom w:val="0"/>
              <w:divBdr>
                <w:top w:val="none" w:sz="0" w:space="0" w:color="auto"/>
                <w:left w:val="none" w:sz="0" w:space="0" w:color="auto"/>
                <w:bottom w:val="none" w:sz="0" w:space="0" w:color="auto"/>
                <w:right w:val="none" w:sz="0" w:space="0" w:color="auto"/>
              </w:divBdr>
              <w:divsChild>
                <w:div w:id="1104226326">
                  <w:marLeft w:val="0"/>
                  <w:marRight w:val="0"/>
                  <w:marTop w:val="75"/>
                  <w:marBottom w:val="225"/>
                  <w:divBdr>
                    <w:top w:val="single" w:sz="6" w:space="8" w:color="FBECCD"/>
                    <w:left w:val="single" w:sz="6" w:space="30" w:color="FBECCD"/>
                    <w:bottom w:val="single" w:sz="6" w:space="8" w:color="FBECCD"/>
                    <w:right w:val="single" w:sz="6" w:space="8" w:color="FBECCD"/>
                  </w:divBdr>
                </w:div>
              </w:divsChild>
            </w:div>
          </w:divsChild>
        </w:div>
        <w:div w:id="1977567048">
          <w:marLeft w:val="0"/>
          <w:marRight w:val="0"/>
          <w:marTop w:val="0"/>
          <w:marBottom w:val="0"/>
          <w:divBdr>
            <w:top w:val="none" w:sz="0" w:space="0" w:color="auto"/>
            <w:left w:val="none" w:sz="0" w:space="0" w:color="auto"/>
            <w:bottom w:val="none" w:sz="0" w:space="0" w:color="auto"/>
            <w:right w:val="none" w:sz="0" w:space="0" w:color="auto"/>
          </w:divBdr>
          <w:divsChild>
            <w:div w:id="994383295">
              <w:marLeft w:val="0"/>
              <w:marRight w:val="0"/>
              <w:marTop w:val="0"/>
              <w:marBottom w:val="0"/>
              <w:divBdr>
                <w:top w:val="none" w:sz="0" w:space="0" w:color="auto"/>
                <w:left w:val="none" w:sz="0" w:space="0" w:color="auto"/>
                <w:bottom w:val="none" w:sz="0" w:space="0" w:color="auto"/>
                <w:right w:val="none" w:sz="0" w:space="0" w:color="auto"/>
              </w:divBdr>
            </w:div>
            <w:div w:id="1127966838">
              <w:marLeft w:val="0"/>
              <w:marRight w:val="0"/>
              <w:marTop w:val="0"/>
              <w:marBottom w:val="0"/>
              <w:divBdr>
                <w:top w:val="none" w:sz="0" w:space="0" w:color="auto"/>
                <w:left w:val="none" w:sz="0" w:space="0" w:color="auto"/>
                <w:bottom w:val="none" w:sz="0" w:space="0" w:color="auto"/>
                <w:right w:val="none" w:sz="0" w:space="0" w:color="auto"/>
              </w:divBdr>
            </w:div>
            <w:div w:id="2055424573">
              <w:marLeft w:val="0"/>
              <w:marRight w:val="0"/>
              <w:marTop w:val="0"/>
              <w:marBottom w:val="0"/>
              <w:divBdr>
                <w:top w:val="none" w:sz="0" w:space="0" w:color="auto"/>
                <w:left w:val="none" w:sz="0" w:space="0" w:color="auto"/>
                <w:bottom w:val="none" w:sz="0" w:space="0" w:color="auto"/>
                <w:right w:val="none" w:sz="0" w:space="0" w:color="auto"/>
              </w:divBdr>
            </w:div>
            <w:div w:id="1830320113">
              <w:marLeft w:val="0"/>
              <w:marRight w:val="0"/>
              <w:marTop w:val="0"/>
              <w:marBottom w:val="0"/>
              <w:divBdr>
                <w:top w:val="none" w:sz="0" w:space="0" w:color="auto"/>
                <w:left w:val="none" w:sz="0" w:space="0" w:color="auto"/>
                <w:bottom w:val="none" w:sz="0" w:space="0" w:color="auto"/>
                <w:right w:val="none" w:sz="0" w:space="0" w:color="auto"/>
              </w:divBdr>
            </w:div>
            <w:div w:id="192547530">
              <w:marLeft w:val="0"/>
              <w:marRight w:val="0"/>
              <w:marTop w:val="0"/>
              <w:marBottom w:val="0"/>
              <w:divBdr>
                <w:top w:val="none" w:sz="0" w:space="0" w:color="auto"/>
                <w:left w:val="none" w:sz="0" w:space="0" w:color="auto"/>
                <w:bottom w:val="none" w:sz="0" w:space="0" w:color="auto"/>
                <w:right w:val="none" w:sz="0" w:space="0" w:color="auto"/>
              </w:divBdr>
            </w:div>
            <w:div w:id="1712920736">
              <w:marLeft w:val="0"/>
              <w:marRight w:val="0"/>
              <w:marTop w:val="0"/>
              <w:marBottom w:val="0"/>
              <w:divBdr>
                <w:top w:val="none" w:sz="0" w:space="0" w:color="auto"/>
                <w:left w:val="none" w:sz="0" w:space="0" w:color="auto"/>
                <w:bottom w:val="none" w:sz="0" w:space="0" w:color="auto"/>
                <w:right w:val="none" w:sz="0" w:space="0" w:color="auto"/>
              </w:divBdr>
            </w:div>
            <w:div w:id="1029380027">
              <w:marLeft w:val="0"/>
              <w:marRight w:val="0"/>
              <w:marTop w:val="0"/>
              <w:marBottom w:val="0"/>
              <w:divBdr>
                <w:top w:val="none" w:sz="0" w:space="0" w:color="auto"/>
                <w:left w:val="none" w:sz="0" w:space="0" w:color="auto"/>
                <w:bottom w:val="none" w:sz="0" w:space="0" w:color="auto"/>
                <w:right w:val="none" w:sz="0" w:space="0" w:color="auto"/>
              </w:divBdr>
            </w:div>
          </w:divsChild>
        </w:div>
        <w:div w:id="1899972864">
          <w:marLeft w:val="0"/>
          <w:marRight w:val="0"/>
          <w:marTop w:val="75"/>
          <w:marBottom w:val="225"/>
          <w:divBdr>
            <w:top w:val="single" w:sz="6" w:space="8" w:color="FBECCD"/>
            <w:left w:val="single" w:sz="6" w:space="30" w:color="FBECCD"/>
            <w:bottom w:val="single" w:sz="6" w:space="8" w:color="FBECCD"/>
            <w:right w:val="single" w:sz="6" w:space="8" w:color="FBECCD"/>
          </w:divBdr>
        </w:div>
        <w:div w:id="1666978791">
          <w:marLeft w:val="0"/>
          <w:marRight w:val="0"/>
          <w:marTop w:val="0"/>
          <w:marBottom w:val="0"/>
          <w:divBdr>
            <w:top w:val="none" w:sz="0" w:space="0" w:color="auto"/>
            <w:left w:val="none" w:sz="0" w:space="0" w:color="auto"/>
            <w:bottom w:val="none" w:sz="0" w:space="0" w:color="auto"/>
            <w:right w:val="none" w:sz="0" w:space="0" w:color="auto"/>
          </w:divBdr>
          <w:divsChild>
            <w:div w:id="1608779838">
              <w:marLeft w:val="0"/>
              <w:marRight w:val="0"/>
              <w:marTop w:val="0"/>
              <w:marBottom w:val="0"/>
              <w:divBdr>
                <w:top w:val="none" w:sz="0" w:space="0" w:color="auto"/>
                <w:left w:val="none" w:sz="0" w:space="0" w:color="auto"/>
                <w:bottom w:val="none" w:sz="0" w:space="0" w:color="auto"/>
                <w:right w:val="none" w:sz="0" w:space="0" w:color="auto"/>
              </w:divBdr>
            </w:div>
            <w:div w:id="1108309864">
              <w:marLeft w:val="0"/>
              <w:marRight w:val="0"/>
              <w:marTop w:val="0"/>
              <w:marBottom w:val="0"/>
              <w:divBdr>
                <w:top w:val="none" w:sz="0" w:space="0" w:color="auto"/>
                <w:left w:val="none" w:sz="0" w:space="0" w:color="auto"/>
                <w:bottom w:val="none" w:sz="0" w:space="0" w:color="auto"/>
                <w:right w:val="none" w:sz="0" w:space="0" w:color="auto"/>
              </w:divBdr>
            </w:div>
            <w:div w:id="220823366">
              <w:marLeft w:val="0"/>
              <w:marRight w:val="0"/>
              <w:marTop w:val="0"/>
              <w:marBottom w:val="0"/>
              <w:divBdr>
                <w:top w:val="none" w:sz="0" w:space="0" w:color="auto"/>
                <w:left w:val="none" w:sz="0" w:space="0" w:color="auto"/>
                <w:bottom w:val="none" w:sz="0" w:space="0" w:color="auto"/>
                <w:right w:val="none" w:sz="0" w:space="0" w:color="auto"/>
              </w:divBdr>
              <w:divsChild>
                <w:div w:id="1362242869">
                  <w:marLeft w:val="0"/>
                  <w:marRight w:val="0"/>
                  <w:marTop w:val="75"/>
                  <w:marBottom w:val="225"/>
                  <w:divBdr>
                    <w:top w:val="single" w:sz="6" w:space="8" w:color="D7EAC7"/>
                    <w:left w:val="single" w:sz="6" w:space="30" w:color="D7EAC7"/>
                    <w:bottom w:val="single" w:sz="6" w:space="8" w:color="D7EAC7"/>
                    <w:right w:val="single" w:sz="6" w:space="8" w:color="D7EAC7"/>
                  </w:divBdr>
                </w:div>
                <w:div w:id="1326008345">
                  <w:marLeft w:val="0"/>
                  <w:marRight w:val="0"/>
                  <w:marTop w:val="75"/>
                  <w:marBottom w:val="225"/>
                  <w:divBdr>
                    <w:top w:val="single" w:sz="6" w:space="8" w:color="FBECCD"/>
                    <w:left w:val="single" w:sz="6" w:space="30" w:color="FBECCD"/>
                    <w:bottom w:val="single" w:sz="6" w:space="8" w:color="FBECCD"/>
                    <w:right w:val="single" w:sz="6" w:space="8" w:color="FBECCD"/>
                  </w:divBdr>
                </w:div>
              </w:divsChild>
            </w:div>
            <w:div w:id="1221677146">
              <w:marLeft w:val="0"/>
              <w:marRight w:val="0"/>
              <w:marTop w:val="0"/>
              <w:marBottom w:val="0"/>
              <w:divBdr>
                <w:top w:val="none" w:sz="0" w:space="0" w:color="auto"/>
                <w:left w:val="none" w:sz="0" w:space="0" w:color="auto"/>
                <w:bottom w:val="none" w:sz="0" w:space="0" w:color="auto"/>
                <w:right w:val="none" w:sz="0" w:space="0" w:color="auto"/>
              </w:divBdr>
              <w:divsChild>
                <w:div w:id="30883035">
                  <w:marLeft w:val="0"/>
                  <w:marRight w:val="0"/>
                  <w:marTop w:val="75"/>
                  <w:marBottom w:val="225"/>
                  <w:divBdr>
                    <w:top w:val="single" w:sz="6" w:space="8" w:color="D7EAC7"/>
                    <w:left w:val="single" w:sz="6" w:space="30" w:color="D7EAC7"/>
                    <w:bottom w:val="single" w:sz="6" w:space="8" w:color="D7EAC7"/>
                    <w:right w:val="single" w:sz="6" w:space="8" w:color="D7EAC7"/>
                  </w:divBdr>
                </w:div>
              </w:divsChild>
            </w:div>
            <w:div w:id="697782277">
              <w:marLeft w:val="0"/>
              <w:marRight w:val="0"/>
              <w:marTop w:val="0"/>
              <w:marBottom w:val="0"/>
              <w:divBdr>
                <w:top w:val="none" w:sz="0" w:space="0" w:color="auto"/>
                <w:left w:val="none" w:sz="0" w:space="0" w:color="auto"/>
                <w:bottom w:val="none" w:sz="0" w:space="0" w:color="auto"/>
                <w:right w:val="none" w:sz="0" w:space="0" w:color="auto"/>
              </w:divBdr>
              <w:divsChild>
                <w:div w:id="587544110">
                  <w:marLeft w:val="0"/>
                  <w:marRight w:val="0"/>
                  <w:marTop w:val="75"/>
                  <w:marBottom w:val="225"/>
                  <w:divBdr>
                    <w:top w:val="single" w:sz="6" w:space="8" w:color="E2E2E2"/>
                    <w:left w:val="single" w:sz="6" w:space="30" w:color="E2E2E2"/>
                    <w:bottom w:val="single" w:sz="6" w:space="8" w:color="E2E2E2"/>
                    <w:right w:val="single" w:sz="6" w:space="8" w:color="E2E2E2"/>
                  </w:divBdr>
                </w:div>
              </w:divsChild>
            </w:div>
          </w:divsChild>
        </w:div>
        <w:div w:id="956911095">
          <w:marLeft w:val="0"/>
          <w:marRight w:val="0"/>
          <w:marTop w:val="0"/>
          <w:marBottom w:val="0"/>
          <w:divBdr>
            <w:top w:val="none" w:sz="0" w:space="0" w:color="auto"/>
            <w:left w:val="none" w:sz="0" w:space="0" w:color="auto"/>
            <w:bottom w:val="none" w:sz="0" w:space="0" w:color="auto"/>
            <w:right w:val="none" w:sz="0" w:space="0" w:color="auto"/>
          </w:divBdr>
          <w:divsChild>
            <w:div w:id="1192035246">
              <w:marLeft w:val="0"/>
              <w:marRight w:val="0"/>
              <w:marTop w:val="75"/>
              <w:marBottom w:val="225"/>
              <w:divBdr>
                <w:top w:val="single" w:sz="6" w:space="8" w:color="FBECCD"/>
                <w:left w:val="single" w:sz="6" w:space="30" w:color="FBECCD"/>
                <w:bottom w:val="single" w:sz="6" w:space="8" w:color="FBECCD"/>
                <w:right w:val="single" w:sz="6" w:space="8" w:color="FBECCD"/>
              </w:divBdr>
            </w:div>
          </w:divsChild>
        </w:div>
        <w:div w:id="1402144167">
          <w:marLeft w:val="0"/>
          <w:marRight w:val="0"/>
          <w:marTop w:val="0"/>
          <w:marBottom w:val="0"/>
          <w:divBdr>
            <w:top w:val="none" w:sz="0" w:space="0" w:color="auto"/>
            <w:left w:val="none" w:sz="0" w:space="0" w:color="auto"/>
            <w:bottom w:val="none" w:sz="0" w:space="0" w:color="auto"/>
            <w:right w:val="none" w:sz="0" w:space="0" w:color="auto"/>
          </w:divBdr>
          <w:divsChild>
            <w:div w:id="1389764261">
              <w:marLeft w:val="0"/>
              <w:marRight w:val="0"/>
              <w:marTop w:val="0"/>
              <w:marBottom w:val="0"/>
              <w:divBdr>
                <w:top w:val="none" w:sz="0" w:space="0" w:color="auto"/>
                <w:left w:val="none" w:sz="0" w:space="0" w:color="auto"/>
                <w:bottom w:val="none" w:sz="0" w:space="0" w:color="auto"/>
                <w:right w:val="none" w:sz="0" w:space="0" w:color="auto"/>
              </w:divBdr>
              <w:divsChild>
                <w:div w:id="771899722">
                  <w:marLeft w:val="0"/>
                  <w:marRight w:val="0"/>
                  <w:marTop w:val="75"/>
                  <w:marBottom w:val="225"/>
                  <w:divBdr>
                    <w:top w:val="single" w:sz="6" w:space="8" w:color="E2E2E2"/>
                    <w:left w:val="single" w:sz="6" w:space="30" w:color="E2E2E2"/>
                    <w:bottom w:val="single" w:sz="6" w:space="8" w:color="E2E2E2"/>
                    <w:right w:val="single" w:sz="6" w:space="8" w:color="E2E2E2"/>
                  </w:divBdr>
                </w:div>
              </w:divsChild>
            </w:div>
            <w:div w:id="539630840">
              <w:marLeft w:val="0"/>
              <w:marRight w:val="0"/>
              <w:marTop w:val="0"/>
              <w:marBottom w:val="0"/>
              <w:divBdr>
                <w:top w:val="none" w:sz="0" w:space="0" w:color="auto"/>
                <w:left w:val="none" w:sz="0" w:space="0" w:color="auto"/>
                <w:bottom w:val="none" w:sz="0" w:space="0" w:color="auto"/>
                <w:right w:val="none" w:sz="0" w:space="0" w:color="auto"/>
              </w:divBdr>
            </w:div>
          </w:divsChild>
        </w:div>
        <w:div w:id="1855336672">
          <w:marLeft w:val="0"/>
          <w:marRight w:val="0"/>
          <w:marTop w:val="0"/>
          <w:marBottom w:val="0"/>
          <w:divBdr>
            <w:top w:val="none" w:sz="0" w:space="0" w:color="auto"/>
            <w:left w:val="none" w:sz="0" w:space="0" w:color="auto"/>
            <w:bottom w:val="none" w:sz="0" w:space="0" w:color="auto"/>
            <w:right w:val="none" w:sz="0" w:space="0" w:color="auto"/>
          </w:divBdr>
        </w:div>
        <w:div w:id="2008706071">
          <w:marLeft w:val="0"/>
          <w:marRight w:val="0"/>
          <w:marTop w:val="0"/>
          <w:marBottom w:val="0"/>
          <w:divBdr>
            <w:top w:val="none" w:sz="0" w:space="0" w:color="auto"/>
            <w:left w:val="none" w:sz="0" w:space="0" w:color="auto"/>
            <w:bottom w:val="none" w:sz="0" w:space="0" w:color="auto"/>
            <w:right w:val="none" w:sz="0" w:space="0" w:color="auto"/>
          </w:divBdr>
        </w:div>
        <w:div w:id="314530147">
          <w:marLeft w:val="0"/>
          <w:marRight w:val="0"/>
          <w:marTop w:val="0"/>
          <w:marBottom w:val="0"/>
          <w:divBdr>
            <w:top w:val="none" w:sz="0" w:space="0" w:color="auto"/>
            <w:left w:val="none" w:sz="0" w:space="0" w:color="auto"/>
            <w:bottom w:val="none" w:sz="0" w:space="0" w:color="auto"/>
            <w:right w:val="none" w:sz="0" w:space="0" w:color="auto"/>
          </w:divBdr>
          <w:divsChild>
            <w:div w:id="2096826386">
              <w:marLeft w:val="0"/>
              <w:marRight w:val="0"/>
              <w:marTop w:val="0"/>
              <w:marBottom w:val="0"/>
              <w:divBdr>
                <w:top w:val="none" w:sz="0" w:space="0" w:color="auto"/>
                <w:left w:val="none" w:sz="0" w:space="0" w:color="auto"/>
                <w:bottom w:val="none" w:sz="0" w:space="0" w:color="auto"/>
                <w:right w:val="none" w:sz="0" w:space="0" w:color="auto"/>
              </w:divBdr>
              <w:divsChild>
                <w:div w:id="1483812485">
                  <w:marLeft w:val="0"/>
                  <w:marRight w:val="0"/>
                  <w:marTop w:val="0"/>
                  <w:marBottom w:val="0"/>
                  <w:divBdr>
                    <w:top w:val="none" w:sz="0" w:space="0" w:color="auto"/>
                    <w:left w:val="none" w:sz="0" w:space="0" w:color="auto"/>
                    <w:bottom w:val="none" w:sz="0" w:space="0" w:color="auto"/>
                    <w:right w:val="none" w:sz="0" w:space="0" w:color="auto"/>
                  </w:divBdr>
                </w:div>
                <w:div w:id="1229613984">
                  <w:marLeft w:val="0"/>
                  <w:marRight w:val="0"/>
                  <w:marTop w:val="0"/>
                  <w:marBottom w:val="0"/>
                  <w:divBdr>
                    <w:top w:val="none" w:sz="0" w:space="0" w:color="auto"/>
                    <w:left w:val="none" w:sz="0" w:space="0" w:color="auto"/>
                    <w:bottom w:val="none" w:sz="0" w:space="0" w:color="auto"/>
                    <w:right w:val="none" w:sz="0" w:space="0" w:color="auto"/>
                  </w:divBdr>
                </w:div>
                <w:div w:id="19861418">
                  <w:marLeft w:val="0"/>
                  <w:marRight w:val="0"/>
                  <w:marTop w:val="0"/>
                  <w:marBottom w:val="0"/>
                  <w:divBdr>
                    <w:top w:val="none" w:sz="0" w:space="0" w:color="auto"/>
                    <w:left w:val="none" w:sz="0" w:space="0" w:color="auto"/>
                    <w:bottom w:val="none" w:sz="0" w:space="0" w:color="auto"/>
                    <w:right w:val="none" w:sz="0" w:space="0" w:color="auto"/>
                  </w:divBdr>
                </w:div>
                <w:div w:id="1866167895">
                  <w:marLeft w:val="0"/>
                  <w:marRight w:val="0"/>
                  <w:marTop w:val="0"/>
                  <w:marBottom w:val="0"/>
                  <w:divBdr>
                    <w:top w:val="none" w:sz="0" w:space="0" w:color="auto"/>
                    <w:left w:val="none" w:sz="0" w:space="0" w:color="auto"/>
                    <w:bottom w:val="none" w:sz="0" w:space="0" w:color="auto"/>
                    <w:right w:val="none" w:sz="0" w:space="0" w:color="auto"/>
                  </w:divBdr>
                </w:div>
                <w:div w:id="7498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www.sthda.com/english/rpkgs/ggpubr/reference/ggpar.html" TargetMode="External"/><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hyperlink" Target="https://goo.gl/1Vtwq1"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hyperlink" Target="http://staff.ustc.edu.cn/~zwp/teach/MVA/abdi-awPCA2010.pdf" TargetMode="External"/><Relationship Id="rId31" Type="http://schemas.openxmlformats.org/officeDocument/2006/relationships/hyperlink" Target="http://factominer.free.fr/bookV2/index.html" TargetMode="External"/><Relationship Id="rId32" Type="http://schemas.openxmlformats.org/officeDocument/2006/relationships/hyperlink" Target="https://goo.gl/SB86SR" TargetMode="External"/><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goo.gl/DmJ5y5" TargetMode="External"/><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32</Pages>
  <Words>8020</Words>
  <Characters>44113</Characters>
  <Application>Microsoft Macintosh Word</Application>
  <DocSecurity>0</DocSecurity>
  <Lines>367</Lines>
  <Paragraphs>104</Paragraphs>
  <ScaleCrop>false</ScaleCrop>
  <LinksUpToDate>false</LinksUpToDate>
  <CharactersWithSpaces>52029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de Microsoft Office</dc:creator>
  <cp:keywords/>
  <dc:description/>
  <cp:lastModifiedBy>Utilisateur de Microsoft Office</cp:lastModifiedBy>
  <cp:revision>2</cp:revision>
  <dcterms:created xsi:type="dcterms:W3CDTF">2018-01-31T07:35:00Z</dcterms:created>
  <dcterms:modified xsi:type="dcterms:W3CDTF">2018-02-01T12:02:00Z</dcterms:modified>
</cp:coreProperties>
</file>