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BB8" w:rsidRDefault="00D151F4">
      <w:r>
        <w:t>REDCap Governance Meeting</w:t>
      </w:r>
    </w:p>
    <w:p w:rsidR="00D151F4" w:rsidRDefault="00D151F4">
      <w:r>
        <w:t>20150406</w:t>
      </w:r>
    </w:p>
    <w:p w:rsidR="00D151F4" w:rsidRDefault="00D151F4">
      <w:r>
        <w:t>Agenda</w:t>
      </w:r>
    </w:p>
    <w:p w:rsidR="00D151F4" w:rsidRDefault="00D57F4E" w:rsidP="00CD7F0B">
      <w:pPr>
        <w:spacing w:after="0" w:line="240" w:lineRule="auto"/>
      </w:pPr>
      <w:r>
        <w:t>Review last meeting</w:t>
      </w:r>
    </w:p>
    <w:p w:rsidR="00D57F4E" w:rsidRDefault="00D57F4E" w:rsidP="00CD7F0B">
      <w:pPr>
        <w:spacing w:after="0" w:line="240" w:lineRule="auto"/>
      </w:pPr>
      <w:r>
        <w:tab/>
        <w:t>Find agenda from previous meeting</w:t>
      </w:r>
    </w:p>
    <w:p w:rsidR="00D57F4E" w:rsidRDefault="00D57F4E" w:rsidP="00CD7F0B">
      <w:pPr>
        <w:spacing w:after="0" w:line="240" w:lineRule="auto"/>
      </w:pPr>
      <w:r>
        <w:tab/>
        <w:t>Discuss Forms</w:t>
      </w:r>
    </w:p>
    <w:p w:rsidR="00D57F4E" w:rsidRDefault="00D57F4E" w:rsidP="00CD7F0B">
      <w:pPr>
        <w:spacing w:after="0" w:line="240" w:lineRule="auto"/>
      </w:pPr>
      <w:r>
        <w:tab/>
        <w:t>Review legal</w:t>
      </w:r>
    </w:p>
    <w:p w:rsidR="00D57F4E" w:rsidRDefault="00D57F4E" w:rsidP="00CD7F0B">
      <w:pPr>
        <w:spacing w:after="0" w:line="240" w:lineRule="auto"/>
      </w:pPr>
      <w:r>
        <w:t>New Support contract</w:t>
      </w:r>
    </w:p>
    <w:p w:rsidR="00983EFF" w:rsidRDefault="00D57F4E" w:rsidP="00CD7F0B">
      <w:pPr>
        <w:spacing w:after="0" w:line="240" w:lineRule="auto"/>
      </w:pPr>
      <w:r>
        <w:tab/>
      </w:r>
      <w:r w:rsidR="00983EFF">
        <w:t>Review the basic infrastructure and management of REDCap</w:t>
      </w:r>
    </w:p>
    <w:p w:rsidR="00983EFF" w:rsidRDefault="00983EFF" w:rsidP="00CD7F0B">
      <w:pPr>
        <w:spacing w:after="0" w:line="240" w:lineRule="auto"/>
      </w:pPr>
      <w:r>
        <w:tab/>
      </w:r>
      <w:r>
        <w:tab/>
        <w:t>Collaborate on high level issues, but each instance is operated independently of each other</w:t>
      </w:r>
    </w:p>
    <w:p w:rsidR="00983EFF" w:rsidRDefault="00983EFF" w:rsidP="00CD7F0B">
      <w:pPr>
        <w:spacing w:after="0" w:line="240" w:lineRule="auto"/>
      </w:pPr>
      <w:r>
        <w:tab/>
        <w:t>Reasoning behind new support contract</w:t>
      </w:r>
    </w:p>
    <w:p w:rsidR="00983EFF" w:rsidRDefault="00983EFF" w:rsidP="00CD7F0B">
      <w:pPr>
        <w:spacing w:after="0" w:line="240" w:lineRule="auto"/>
      </w:pPr>
      <w:r>
        <w:tab/>
      </w:r>
      <w:r>
        <w:t>Discuss difference between new and old</w:t>
      </w:r>
    </w:p>
    <w:p w:rsidR="00983EFF" w:rsidRDefault="00983EFF" w:rsidP="00CD7F0B">
      <w:pPr>
        <w:spacing w:after="0" w:line="240" w:lineRule="auto"/>
      </w:pPr>
      <w:bookmarkStart w:id="0" w:name="_GoBack"/>
      <w:r>
        <w:t>Training</w:t>
      </w:r>
    </w:p>
    <w:p w:rsidR="00FA250D" w:rsidRDefault="00FA250D" w:rsidP="00CD7F0B">
      <w:pPr>
        <w:spacing w:after="0" w:line="240" w:lineRule="auto"/>
      </w:pPr>
      <w:r>
        <w:tab/>
        <w:t>Overview of REDCap Training:</w:t>
      </w:r>
    </w:p>
    <w:p w:rsidR="00FA250D" w:rsidRDefault="00FA250D" w:rsidP="00CD7F0B">
      <w:pPr>
        <w:spacing w:after="0" w:line="240" w:lineRule="auto"/>
      </w:pPr>
      <w:r>
        <w:tab/>
      </w:r>
      <w:r>
        <w:tab/>
        <w:t>101</w:t>
      </w:r>
    </w:p>
    <w:p w:rsidR="00FA250D" w:rsidRDefault="00FA250D" w:rsidP="00CD7F0B">
      <w:pPr>
        <w:spacing w:after="0" w:line="240" w:lineRule="auto"/>
      </w:pPr>
      <w:r>
        <w:tab/>
      </w:r>
      <w:r>
        <w:tab/>
        <w:t>201</w:t>
      </w:r>
    </w:p>
    <w:p w:rsidR="00FA250D" w:rsidRDefault="00FA250D" w:rsidP="00CD7F0B">
      <w:pPr>
        <w:spacing w:after="0" w:line="240" w:lineRule="auto"/>
      </w:pPr>
      <w:r>
        <w:tab/>
      </w:r>
      <w:r>
        <w:tab/>
        <w:t>301</w:t>
      </w:r>
    </w:p>
    <w:p w:rsidR="00983EFF" w:rsidRDefault="00983EFF" w:rsidP="00CD7F0B">
      <w:pPr>
        <w:spacing w:after="0" w:line="240" w:lineRule="auto"/>
      </w:pPr>
      <w:r>
        <w:tab/>
        <w:t xml:space="preserve"># </w:t>
      </w:r>
      <w:proofErr w:type="gramStart"/>
      <w:r>
        <w:t>of</w:t>
      </w:r>
      <w:proofErr w:type="gramEnd"/>
      <w:r>
        <w:t xml:space="preserve"> sessions</w:t>
      </w:r>
      <w:r w:rsidR="00FA250D">
        <w:t xml:space="preserve"> </w:t>
      </w:r>
    </w:p>
    <w:p w:rsidR="00983EFF" w:rsidRDefault="00983EFF" w:rsidP="00CD7F0B">
      <w:pPr>
        <w:spacing w:after="0" w:line="240" w:lineRule="auto"/>
      </w:pPr>
      <w:r>
        <w:tab/>
        <w:t xml:space="preserve"># </w:t>
      </w:r>
      <w:proofErr w:type="gramStart"/>
      <w:r>
        <w:t>of</w:t>
      </w:r>
      <w:proofErr w:type="gramEnd"/>
      <w:r>
        <w:t xml:space="preserve"> hours (approx.)</w:t>
      </w:r>
    </w:p>
    <w:p w:rsidR="00984667" w:rsidRDefault="00984667" w:rsidP="00CD7F0B">
      <w:pPr>
        <w:spacing w:after="0" w:line="240" w:lineRule="auto"/>
      </w:pPr>
      <w:r>
        <w:tab/>
        <w:t xml:space="preserve"># </w:t>
      </w:r>
      <w:proofErr w:type="gramStart"/>
      <w:r>
        <w:t>of</w:t>
      </w:r>
      <w:proofErr w:type="gramEnd"/>
      <w:r>
        <w:t xml:space="preserve"> individuals</w:t>
      </w:r>
    </w:p>
    <w:bookmarkEnd w:id="0"/>
    <w:p w:rsidR="00D57F4E" w:rsidRDefault="00983EFF" w:rsidP="00CD7F0B">
      <w:pPr>
        <w:spacing w:after="0" w:line="240" w:lineRule="auto"/>
      </w:pPr>
      <w:r>
        <w:t>Support</w:t>
      </w:r>
    </w:p>
    <w:p w:rsidR="00FA250D" w:rsidRDefault="00CD7F0B" w:rsidP="00CD7F0B">
      <w:pPr>
        <w:spacing w:after="0" w:line="240" w:lineRule="auto"/>
      </w:pPr>
      <w:proofErr w:type="spellStart"/>
      <w:r>
        <w:t>REDCapCon</w:t>
      </w:r>
      <w:proofErr w:type="spellEnd"/>
    </w:p>
    <w:p w:rsidR="00CD7F0B" w:rsidRDefault="00CD7F0B" w:rsidP="00CD7F0B">
      <w:pPr>
        <w:spacing w:after="0" w:line="240" w:lineRule="auto"/>
      </w:pPr>
      <w:r>
        <w:tab/>
        <w:t>2014</w:t>
      </w:r>
    </w:p>
    <w:p w:rsidR="00FA250D" w:rsidRDefault="00CD7F0B" w:rsidP="00CD7F0B">
      <w:pPr>
        <w:spacing w:after="0" w:line="240" w:lineRule="auto"/>
      </w:pPr>
      <w:r>
        <w:tab/>
      </w:r>
      <w:r w:rsidR="00FA250D">
        <w:tab/>
        <w:t>Talks</w:t>
      </w:r>
    </w:p>
    <w:p w:rsidR="00FA250D" w:rsidRDefault="00FA250D" w:rsidP="00CD7F0B">
      <w:pPr>
        <w:spacing w:after="0" w:line="240" w:lineRule="auto"/>
      </w:pPr>
      <w:r>
        <w:tab/>
      </w:r>
      <w:r w:rsidR="00CD7F0B">
        <w:tab/>
      </w:r>
      <w:r>
        <w:t>National Committees</w:t>
      </w:r>
    </w:p>
    <w:p w:rsidR="00C50D2C" w:rsidRDefault="00C50D2C" w:rsidP="00C50D2C">
      <w:pPr>
        <w:spacing w:after="0" w:line="240" w:lineRule="auto"/>
      </w:pPr>
      <w:r>
        <w:tab/>
      </w:r>
      <w:r>
        <w:tab/>
      </w:r>
      <w:r>
        <w:tab/>
      </w:r>
      <w:r>
        <w:t>Submitting 1 presentation and 1 poster</w:t>
      </w:r>
    </w:p>
    <w:p w:rsidR="00FA250D" w:rsidRDefault="00CD7F0B" w:rsidP="00CD7F0B">
      <w:pPr>
        <w:spacing w:after="0" w:line="240" w:lineRule="auto"/>
      </w:pPr>
      <w:r>
        <w:tab/>
      </w:r>
      <w:r w:rsidR="00FA250D">
        <w:tab/>
        <w:t>Business Models Session</w:t>
      </w:r>
    </w:p>
    <w:p w:rsidR="00CD7F0B" w:rsidRDefault="00CD7F0B" w:rsidP="00CD7F0B">
      <w:pPr>
        <w:spacing w:after="0" w:line="240" w:lineRule="auto"/>
      </w:pPr>
      <w:r>
        <w:tab/>
      </w:r>
      <w:r>
        <w:tab/>
      </w:r>
      <w:r>
        <w:tab/>
        <w:t>Cost Benefit</w:t>
      </w:r>
      <w:r w:rsidR="00C50D2C">
        <w:t>: Save money, reduce liability, make people happy</w:t>
      </w:r>
    </w:p>
    <w:p w:rsidR="00C50D2C" w:rsidRDefault="00C50D2C" w:rsidP="00CD7F0B">
      <w:pPr>
        <w:spacing w:after="0" w:line="240" w:lineRule="auto"/>
      </w:pPr>
      <w:r>
        <w:t>Outside Universities wanting to use our system</w:t>
      </w:r>
    </w:p>
    <w:p w:rsidR="00C50D2C" w:rsidRDefault="00C50D2C" w:rsidP="00CD7F0B">
      <w:pPr>
        <w:spacing w:after="0" w:line="240" w:lineRule="auto"/>
      </w:pPr>
      <w:r>
        <w:tab/>
        <w:t xml:space="preserve">Develop guidelines for outside entities </w:t>
      </w:r>
    </w:p>
    <w:p w:rsidR="00C50D2C" w:rsidRDefault="00C50D2C" w:rsidP="00CD7F0B">
      <w:pPr>
        <w:spacing w:after="0" w:line="240" w:lineRule="auto"/>
      </w:pPr>
      <w:r>
        <w:tab/>
      </w:r>
      <w:r>
        <w:tab/>
        <w:t>OU Campuses</w:t>
      </w:r>
    </w:p>
    <w:p w:rsidR="00C50D2C" w:rsidRDefault="00C50D2C" w:rsidP="00C50D2C">
      <w:pPr>
        <w:spacing w:after="0" w:line="240" w:lineRule="auto"/>
      </w:pPr>
      <w:r>
        <w:tab/>
      </w:r>
      <w:r>
        <w:tab/>
        <w:t>Non-OU</w:t>
      </w:r>
    </w:p>
    <w:p w:rsidR="00C50D2C" w:rsidRPr="00C50D2C" w:rsidRDefault="00C50D2C" w:rsidP="00CD7F0B">
      <w:pPr>
        <w:spacing w:after="0" w:line="240" w:lineRule="auto"/>
      </w:pPr>
    </w:p>
    <w:p w:rsidR="00F229BF" w:rsidRDefault="0003416F" w:rsidP="00CD7F0B">
      <w:pPr>
        <w:spacing w:after="0" w:line="240" w:lineRule="auto"/>
      </w:pPr>
      <w:r>
        <w:t>Prairie Outpost? (</w:t>
      </w:r>
      <w:proofErr w:type="gramStart"/>
      <w:r>
        <w:t>warehouse</w:t>
      </w:r>
      <w:proofErr w:type="gramEnd"/>
      <w:r>
        <w:t xml:space="preserve"> system)</w:t>
      </w:r>
    </w:p>
    <w:p w:rsidR="002B12B0" w:rsidRDefault="002B12B0" w:rsidP="00CD7F0B">
      <w:pPr>
        <w:spacing w:after="0" w:line="240" w:lineRule="auto"/>
      </w:pPr>
      <w:r>
        <w:tab/>
        <w:t>Purpose</w:t>
      </w:r>
    </w:p>
    <w:p w:rsidR="002B12B0" w:rsidRDefault="002B12B0" w:rsidP="00CD7F0B">
      <w:pPr>
        <w:spacing w:after="0" w:line="240" w:lineRule="auto"/>
      </w:pPr>
      <w:r>
        <w:tab/>
        <w:t>Architecture</w:t>
      </w:r>
    </w:p>
    <w:p w:rsidR="002B12B0" w:rsidRDefault="002B12B0" w:rsidP="00CD7F0B">
      <w:pPr>
        <w:spacing w:after="0" w:line="240" w:lineRule="auto"/>
      </w:pPr>
      <w:r>
        <w:tab/>
        <w:t>Governance body?</w:t>
      </w:r>
    </w:p>
    <w:p w:rsidR="002B12B0" w:rsidRDefault="002B12B0" w:rsidP="00CD7F0B">
      <w:pPr>
        <w:spacing w:after="0" w:line="240" w:lineRule="auto"/>
      </w:pPr>
    </w:p>
    <w:p w:rsidR="00CD7F0B" w:rsidRDefault="00CD7F0B" w:rsidP="00CD7F0B">
      <w:pPr>
        <w:spacing w:after="0" w:line="240" w:lineRule="auto"/>
      </w:pPr>
    </w:p>
    <w:sectPr w:rsidR="00CD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18"/>
    <w:rsid w:val="0003416F"/>
    <w:rsid w:val="000F4518"/>
    <w:rsid w:val="001C4952"/>
    <w:rsid w:val="002B12B0"/>
    <w:rsid w:val="00983EFF"/>
    <w:rsid w:val="00984667"/>
    <w:rsid w:val="00AB78CE"/>
    <w:rsid w:val="00C50D2C"/>
    <w:rsid w:val="00CD7F0B"/>
    <w:rsid w:val="00D151F4"/>
    <w:rsid w:val="00D57F4E"/>
    <w:rsid w:val="00F229BF"/>
    <w:rsid w:val="00FA2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2494DD-E69E-4EA8-92E6-425B49B3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Beasley, William H.  (HSC)</dc:creator>
  <cp:keywords/>
  <dc:description/>
  <cp:lastModifiedBy>Beasley, William H.  (HSC)</cp:lastModifiedBy>
  <cp:revision>9</cp:revision>
  <dcterms:created xsi:type="dcterms:W3CDTF">2015-03-30T17:06:00Z</dcterms:created>
  <dcterms:modified xsi:type="dcterms:W3CDTF">2015-03-30T17:57:00Z</dcterms:modified>
</cp:coreProperties>
</file>