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5DA" w:rsidRDefault="00140FD9">
      <w:pPr>
        <w:contextualSpacing w:val="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Mattiece </w:t>
      </w:r>
      <w:proofErr w:type="spellStart"/>
      <w:r>
        <w:rPr>
          <w:rFonts w:ascii="Times New Roman" w:eastAsia="Times New Roman" w:hAnsi="Times New Roman" w:cs="Times New Roman"/>
          <w:highlight w:val="white"/>
        </w:rPr>
        <w:t>Oujua</w:t>
      </w:r>
      <w:proofErr w:type="spellEnd"/>
      <w:r>
        <w:rPr>
          <w:rFonts w:ascii="Times New Roman" w:eastAsia="Times New Roman" w:hAnsi="Times New Roman" w:cs="Times New Roman"/>
          <w:highlight w:val="white"/>
        </w:rPr>
        <w:t>, Joseph Williams</w:t>
      </w:r>
    </w:p>
    <w:p w:rsidR="00B765DA" w:rsidRDefault="00140FD9">
      <w:pPr>
        <w:contextualSpacing w:val="0"/>
        <w:rPr>
          <w:rFonts w:ascii="Times New Roman" w:eastAsia="Times New Roman" w:hAnsi="Times New Roman" w:cs="Times New Roman"/>
          <w:highlight w:val="white"/>
        </w:rPr>
      </w:pPr>
      <w:r>
        <w:rPr>
          <w:rFonts w:ascii="Times New Roman" w:eastAsia="Times New Roman" w:hAnsi="Times New Roman" w:cs="Times New Roman"/>
          <w:highlight w:val="white"/>
        </w:rPr>
        <w:t>11/26/18</w:t>
      </w:r>
    </w:p>
    <w:p w:rsidR="00B765DA" w:rsidRDefault="00140FD9">
      <w:pPr>
        <w:contextualSpacing w:val="0"/>
        <w:rPr>
          <w:rFonts w:ascii="Times New Roman" w:eastAsia="Times New Roman" w:hAnsi="Times New Roman" w:cs="Times New Roman"/>
          <w:highlight w:val="white"/>
        </w:rPr>
      </w:pPr>
      <w:r>
        <w:rPr>
          <w:rFonts w:ascii="Times New Roman" w:eastAsia="Times New Roman" w:hAnsi="Times New Roman" w:cs="Times New Roman"/>
          <w:highlight w:val="white"/>
        </w:rPr>
        <w:t>Watkins</w:t>
      </w:r>
    </w:p>
    <w:p w:rsidR="00B765DA" w:rsidRDefault="00140FD9">
      <w:pPr>
        <w:contextualSpacing w:val="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Data Structures &amp; </w:t>
      </w:r>
      <w:proofErr w:type="spellStart"/>
      <w:r>
        <w:rPr>
          <w:rFonts w:ascii="Times New Roman" w:eastAsia="Times New Roman" w:hAnsi="Times New Roman" w:cs="Times New Roman"/>
          <w:highlight w:val="white"/>
        </w:rPr>
        <w:t>Algorithims</w:t>
      </w:r>
      <w:proofErr w:type="spellEnd"/>
    </w:p>
    <w:p w:rsidR="00B765DA" w:rsidRDefault="00140FD9">
      <w:pPr>
        <w:spacing w:line="480" w:lineRule="auto"/>
        <w:contextualSpacing w:val="0"/>
        <w:jc w:val="center"/>
        <w:rPr>
          <w:rFonts w:ascii="Times New Roman" w:eastAsia="Times New Roman" w:hAnsi="Times New Roman" w:cs="Times New Roman"/>
          <w:highlight w:val="white"/>
          <w:u w:val="single"/>
        </w:rPr>
      </w:pPr>
      <w:r>
        <w:rPr>
          <w:rFonts w:ascii="Times New Roman" w:eastAsia="Times New Roman" w:hAnsi="Times New Roman" w:cs="Times New Roman"/>
          <w:highlight w:val="white"/>
          <w:u w:val="single"/>
        </w:rPr>
        <w:t>Analysis</w:t>
      </w:r>
    </w:p>
    <w:p w:rsidR="00B765DA" w:rsidRDefault="00140FD9">
      <w:pPr>
        <w:spacing w:line="480" w:lineRule="auto"/>
        <w:ind w:firstLine="720"/>
        <w:contextualSpacing w:val="0"/>
        <w:rPr>
          <w:rFonts w:ascii="Times New Roman" w:eastAsia="Times New Roman" w:hAnsi="Times New Roman" w:cs="Times New Roman"/>
          <w:highlight w:val="white"/>
        </w:rPr>
      </w:pPr>
      <w:r>
        <w:rPr>
          <w:rFonts w:ascii="Times New Roman" w:eastAsia="Times New Roman" w:hAnsi="Times New Roman" w:cs="Times New Roman"/>
          <w:highlight w:val="white"/>
        </w:rPr>
        <w:t>To start, we decided to study Minimax heavily, and it can be seen in the final code that it was focused on the most. Alongside Minimax, we also watched numerous videos on design trees, but we ran into some issues during implementation.</w:t>
      </w:r>
    </w:p>
    <w:p w:rsidR="00B765DA" w:rsidRDefault="00140FD9">
      <w:pPr>
        <w:spacing w:line="480" w:lineRule="auto"/>
        <w:contextualSpacing w:val="0"/>
        <w:jc w:val="center"/>
        <w:rPr>
          <w:rFonts w:ascii="Times New Roman" w:eastAsia="Times New Roman" w:hAnsi="Times New Roman" w:cs="Times New Roman"/>
          <w:highlight w:val="white"/>
          <w:u w:val="single"/>
        </w:rPr>
      </w:pPr>
      <w:r>
        <w:rPr>
          <w:rFonts w:ascii="Times New Roman" w:eastAsia="Times New Roman" w:hAnsi="Times New Roman" w:cs="Times New Roman"/>
          <w:highlight w:val="white"/>
          <w:u w:val="single"/>
        </w:rPr>
        <w:t>Design</w:t>
      </w:r>
    </w:p>
    <w:p w:rsidR="00B765DA" w:rsidRDefault="00140FD9">
      <w:pPr>
        <w:spacing w:line="480" w:lineRule="auto"/>
        <w:contextualSpacing w:val="0"/>
        <w:rPr>
          <w:rFonts w:ascii="Times New Roman" w:eastAsia="Times New Roman" w:hAnsi="Times New Roman" w:cs="Times New Roman"/>
          <w:highlight w:val="white"/>
        </w:rPr>
      </w:pPr>
      <w:r>
        <w:rPr>
          <w:rFonts w:ascii="Times New Roman" w:eastAsia="Times New Roman" w:hAnsi="Times New Roman" w:cs="Times New Roman"/>
          <w:highlight w:val="white"/>
        </w:rPr>
        <w:tab/>
        <w:t>For the desi</w:t>
      </w:r>
      <w:r>
        <w:rPr>
          <w:rFonts w:ascii="Times New Roman" w:eastAsia="Times New Roman" w:hAnsi="Times New Roman" w:cs="Times New Roman"/>
          <w:highlight w:val="white"/>
        </w:rPr>
        <w:t xml:space="preserve">gn aspect, we decided to have two </w:t>
      </w:r>
      <w:proofErr w:type="gramStart"/>
      <w:r>
        <w:rPr>
          <w:rFonts w:ascii="Times New Roman" w:eastAsia="Times New Roman" w:hAnsi="Times New Roman" w:cs="Times New Roman"/>
          <w:highlight w:val="white"/>
        </w:rPr>
        <w:t>main</w:t>
      </w:r>
      <w:proofErr w:type="gram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cpp</w:t>
      </w:r>
      <w:proofErr w:type="spellEnd"/>
      <w:r>
        <w:rPr>
          <w:rFonts w:ascii="Times New Roman" w:eastAsia="Times New Roman" w:hAnsi="Times New Roman" w:cs="Times New Roman"/>
          <w:highlight w:val="white"/>
        </w:rPr>
        <w:t xml:space="preserve"> files and a .h file. While we decided to add more at a later stage, the initial thought process of division of functions was similar. This was a division between “Board Functions” and “Player Functions”. This des</w:t>
      </w:r>
      <w:r>
        <w:rPr>
          <w:rFonts w:ascii="Times New Roman" w:eastAsia="Times New Roman" w:hAnsi="Times New Roman" w:cs="Times New Roman"/>
          <w:highlight w:val="white"/>
        </w:rPr>
        <w:t xml:space="preserve">ign choice was simply made for easier readability, as well as it being a requirement. </w:t>
      </w:r>
    </w:p>
    <w:p w:rsidR="00B765DA" w:rsidRDefault="00140FD9">
      <w:pPr>
        <w:spacing w:line="480" w:lineRule="auto"/>
        <w:contextualSpacing w:val="0"/>
        <w:jc w:val="center"/>
        <w:rPr>
          <w:rFonts w:ascii="Times New Roman" w:eastAsia="Times New Roman" w:hAnsi="Times New Roman" w:cs="Times New Roman"/>
          <w:highlight w:val="white"/>
          <w:u w:val="single"/>
        </w:rPr>
      </w:pPr>
      <w:r>
        <w:rPr>
          <w:rFonts w:ascii="Times New Roman" w:eastAsia="Times New Roman" w:hAnsi="Times New Roman" w:cs="Times New Roman"/>
          <w:highlight w:val="white"/>
          <w:u w:val="single"/>
        </w:rPr>
        <w:t>Implementation</w:t>
      </w:r>
    </w:p>
    <w:p w:rsidR="00B765DA" w:rsidRDefault="00140FD9">
      <w:pPr>
        <w:spacing w:line="480" w:lineRule="auto"/>
        <w:contextualSpacing w:val="0"/>
        <w:rPr>
          <w:rFonts w:ascii="Times New Roman" w:eastAsia="Times New Roman" w:hAnsi="Times New Roman" w:cs="Times New Roman"/>
          <w:highlight w:val="white"/>
        </w:rPr>
      </w:pPr>
      <w:r>
        <w:rPr>
          <w:rFonts w:ascii="Times New Roman" w:eastAsia="Times New Roman" w:hAnsi="Times New Roman" w:cs="Times New Roman"/>
          <w:highlight w:val="white"/>
        </w:rPr>
        <w:tab/>
        <w:t>Overall, there were few insights other than learning how to implement Minimax, but there were a few challenges such as refactoring the original code as w</w:t>
      </w:r>
      <w:r>
        <w:rPr>
          <w:rFonts w:ascii="Times New Roman" w:eastAsia="Times New Roman" w:hAnsi="Times New Roman" w:cs="Times New Roman"/>
          <w:highlight w:val="white"/>
        </w:rPr>
        <w:t xml:space="preserve">e were using a version that was not compatible with what we were planning to do. Resolution-wise, there weren’t many issues. In our main function, we call the game constructor, as well as initializing gameplay against a CPU. </w:t>
      </w:r>
    </w:p>
    <w:p w:rsidR="00B765DA" w:rsidRDefault="00140FD9">
      <w:pPr>
        <w:spacing w:line="480" w:lineRule="auto"/>
        <w:contextualSpacing w:val="0"/>
        <w:jc w:val="center"/>
        <w:rPr>
          <w:rFonts w:ascii="Times New Roman" w:eastAsia="Times New Roman" w:hAnsi="Times New Roman" w:cs="Times New Roman"/>
          <w:highlight w:val="white"/>
          <w:u w:val="single"/>
        </w:rPr>
      </w:pPr>
      <w:r>
        <w:rPr>
          <w:rFonts w:ascii="Times New Roman" w:eastAsia="Times New Roman" w:hAnsi="Times New Roman" w:cs="Times New Roman"/>
          <w:highlight w:val="white"/>
          <w:u w:val="single"/>
        </w:rPr>
        <w:t>Testing</w:t>
      </w:r>
    </w:p>
    <w:p w:rsidR="00B765DA" w:rsidRDefault="00140FD9">
      <w:pPr>
        <w:spacing w:line="480" w:lineRule="auto"/>
        <w:contextualSpacing w:val="0"/>
        <w:rPr>
          <w:rFonts w:ascii="Times New Roman" w:eastAsia="Times New Roman" w:hAnsi="Times New Roman" w:cs="Times New Roman"/>
          <w:highlight w:val="white"/>
        </w:rPr>
      </w:pPr>
      <w:r>
        <w:rPr>
          <w:rFonts w:ascii="Times New Roman" w:eastAsia="Times New Roman" w:hAnsi="Times New Roman" w:cs="Times New Roman"/>
          <w:highlight w:val="white"/>
        </w:rPr>
        <w:tab/>
        <w:t>During testing, we si</w:t>
      </w:r>
      <w:r>
        <w:rPr>
          <w:rFonts w:ascii="Times New Roman" w:eastAsia="Times New Roman" w:hAnsi="Times New Roman" w:cs="Times New Roman"/>
          <w:highlight w:val="white"/>
        </w:rPr>
        <w:t>mply used a stub/driver method, which is highlighted in the first part of the project. This is quite simple, but the testing was effective.</w:t>
      </w:r>
    </w:p>
    <w:p w:rsidR="00B765DA" w:rsidRDefault="00140FD9">
      <w:pPr>
        <w:spacing w:line="480" w:lineRule="auto"/>
        <w:contextualSpacing w:val="0"/>
        <w:jc w:val="center"/>
        <w:rPr>
          <w:rFonts w:ascii="Times New Roman" w:eastAsia="Times New Roman" w:hAnsi="Times New Roman" w:cs="Times New Roman"/>
          <w:highlight w:val="white"/>
          <w:u w:val="single"/>
        </w:rPr>
      </w:pPr>
      <w:r>
        <w:rPr>
          <w:rFonts w:ascii="Times New Roman" w:eastAsia="Times New Roman" w:hAnsi="Times New Roman" w:cs="Times New Roman"/>
          <w:highlight w:val="white"/>
          <w:u w:val="single"/>
        </w:rPr>
        <w:t>Reflection</w:t>
      </w:r>
    </w:p>
    <w:p w:rsidR="00B765DA" w:rsidRDefault="00140FD9">
      <w:pPr>
        <w:spacing w:line="480" w:lineRule="auto"/>
        <w:contextualSpacing w:val="0"/>
        <w:rPr>
          <w:rFonts w:ascii="Times New Roman" w:eastAsia="Times New Roman" w:hAnsi="Times New Roman" w:cs="Times New Roman"/>
          <w:highlight w:val="white"/>
        </w:rPr>
      </w:pPr>
      <w:r>
        <w:rPr>
          <w:rFonts w:ascii="Times New Roman" w:eastAsia="Times New Roman" w:hAnsi="Times New Roman" w:cs="Times New Roman"/>
          <w:highlight w:val="white"/>
        </w:rPr>
        <w:tab/>
        <w:t>Overall, the project was slightly confusing, but was a good challenge overall. It appears</w:t>
      </w:r>
      <w:r>
        <w:rPr>
          <w:rFonts w:ascii="Times New Roman" w:eastAsia="Times New Roman" w:hAnsi="Times New Roman" w:cs="Times New Roman"/>
          <w:highlight w:val="white"/>
        </w:rPr>
        <w:t xml:space="preserve"> it pro</w:t>
      </w:r>
      <w:r>
        <w:rPr>
          <w:rFonts w:ascii="Times New Roman" w:eastAsia="Times New Roman" w:hAnsi="Times New Roman" w:cs="Times New Roman"/>
          <w:highlight w:val="white"/>
        </w:rPr>
        <w:t>ves to be a good intro to group coding, and the main complaint would be based on the timefram</w:t>
      </w:r>
      <w:bookmarkStart w:id="0" w:name="_GoBack"/>
      <w:bookmarkEnd w:id="0"/>
      <w:r>
        <w:rPr>
          <w:rFonts w:ascii="Times New Roman" w:eastAsia="Times New Roman" w:hAnsi="Times New Roman" w:cs="Times New Roman"/>
          <w:highlight w:val="white"/>
        </w:rPr>
        <w:t xml:space="preserve">e it was assigned. Otherwise, the project was great for learning and experience. </w:t>
      </w:r>
    </w:p>
    <w:sectPr w:rsidR="00B765D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765DA"/>
    <w:rsid w:val="00140FD9"/>
    <w:rsid w:val="00B7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47E1FE-729B-4782-9355-21E5F1F35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Mattiece</cp:lastModifiedBy>
  <cp:revision>3</cp:revision>
  <dcterms:created xsi:type="dcterms:W3CDTF">2018-11-28T03:30:00Z</dcterms:created>
  <dcterms:modified xsi:type="dcterms:W3CDTF">2018-11-28T03:30:00Z</dcterms:modified>
</cp:coreProperties>
</file>