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5B4" w:rsidRPr="004235B4" w:rsidRDefault="004235B4" w:rsidP="004235B4">
      <w:pPr>
        <w:rPr>
          <w:rFonts w:ascii="Times New Roman" w:hAnsi="Times New Roman" w:cs="Times New Roman"/>
        </w:rPr>
      </w:pPr>
      <w:bookmarkStart w:id="0" w:name="_GoBack"/>
      <w:bookmarkEnd w:id="0"/>
      <w:r w:rsidRPr="004235B4">
        <w:rPr>
          <w:rFonts w:ascii="Times New Roman" w:hAnsi="Times New Roman" w:cs="Times New Roman"/>
        </w:rPr>
        <w:t>Rules:</w:t>
      </w:r>
    </w:p>
    <w:p w:rsidR="004235B4" w:rsidRPr="004235B4" w:rsidRDefault="004235B4" w:rsidP="004235B4">
      <w:pPr>
        <w:rPr>
          <w:rFonts w:ascii="Times New Roman" w:hAnsi="Times New Roman" w:cs="Times New Roman"/>
        </w:rPr>
      </w:pPr>
    </w:p>
    <w:p w:rsidR="004235B4" w:rsidRPr="004235B4" w:rsidRDefault="004235B4" w:rsidP="004235B4">
      <w:pPr>
        <w:pStyle w:val="ListParagraph"/>
        <w:numPr>
          <w:ilvl w:val="0"/>
          <w:numId w:val="4"/>
        </w:numPr>
        <w:rPr>
          <w:rFonts w:ascii="Times New Roman" w:hAnsi="Times New Roman" w:cs="Times New Roman"/>
        </w:rPr>
      </w:pPr>
      <w:r w:rsidRPr="004235B4">
        <w:rPr>
          <w:rFonts w:ascii="Times New Roman" w:hAnsi="Times New Roman" w:cs="Times New Roman"/>
          <w:color w:val="000000"/>
        </w:rPr>
        <w:t>Each player starts out with 12 playing pieces. One player has light colored pieces (called “white”) and the other has dark pieces (called “black” although the pieces may be red). Each player starts with their pieces laid out on the 12 dark squares nearest him or her</w:t>
      </w:r>
    </w:p>
    <w:p w:rsidR="004235B4" w:rsidRPr="004235B4" w:rsidRDefault="004235B4" w:rsidP="004235B4">
      <w:pPr>
        <w:pStyle w:val="ListParagraph"/>
        <w:numPr>
          <w:ilvl w:val="0"/>
          <w:numId w:val="4"/>
        </w:numPr>
        <w:rPr>
          <w:rFonts w:ascii="Times New Roman" w:hAnsi="Times New Roman" w:cs="Times New Roman"/>
        </w:rPr>
      </w:pPr>
      <w:r w:rsidRPr="004235B4">
        <w:rPr>
          <w:rFonts w:ascii="Times New Roman" w:hAnsi="Times New Roman" w:cs="Times New Roman"/>
        </w:rPr>
        <w:t>The player with the black pieces moves first. Randomly determine who gets the black pieces first. Use a coin toss (many authors say to “cast lots”). When playing a series of games, the players alternate who gets the black pieces.</w:t>
      </w:r>
    </w:p>
    <w:p w:rsidR="004235B4" w:rsidRPr="004235B4" w:rsidRDefault="004235B4" w:rsidP="004235B4">
      <w:pPr>
        <w:pStyle w:val="ListParagraph"/>
        <w:numPr>
          <w:ilvl w:val="0"/>
          <w:numId w:val="4"/>
        </w:numPr>
        <w:rPr>
          <w:rFonts w:ascii="Times New Roman" w:hAnsi="Times New Roman" w:cs="Times New Roman"/>
        </w:rPr>
      </w:pPr>
      <w:r w:rsidRPr="004235B4">
        <w:rPr>
          <w:rFonts w:ascii="Times New Roman" w:hAnsi="Times New Roman" w:cs="Times New Roman"/>
        </w:rPr>
        <w:t>“All jumping moves are compulsory.” Every opportunity to jump must be taken. In the case where there are different jump sequences available, the player may choose which sequence to make, whether it results in the most pieces being taken or not.</w:t>
      </w:r>
    </w:p>
    <w:p w:rsidR="004235B4" w:rsidRPr="004235B4" w:rsidRDefault="004235B4" w:rsidP="004235B4">
      <w:pPr>
        <w:pStyle w:val="NormalWeb"/>
        <w:numPr>
          <w:ilvl w:val="0"/>
          <w:numId w:val="4"/>
        </w:numPr>
        <w:rPr>
          <w:color w:val="000000"/>
        </w:rPr>
      </w:pPr>
      <w:r w:rsidRPr="004235B4">
        <w:rPr>
          <w:color w:val="000000"/>
        </w:rPr>
        <w:t xml:space="preserve">When a player’s piece lands in one of the squares at the far end of the board, its move ends </w:t>
      </w:r>
      <w:proofErr w:type="gramStart"/>
      <w:r w:rsidRPr="004235B4">
        <w:rPr>
          <w:color w:val="000000"/>
        </w:rPr>
        <w:t>there</w:t>
      </w:r>
      <w:proofErr w:type="gramEnd"/>
      <w:r w:rsidRPr="004235B4">
        <w:rPr>
          <w:color w:val="000000"/>
        </w:rPr>
        <w:t xml:space="preserve"> and it becomes a king.</w:t>
      </w:r>
    </w:p>
    <w:p w:rsidR="004235B4" w:rsidRPr="004235B4" w:rsidRDefault="004235B4" w:rsidP="004235B4">
      <w:pPr>
        <w:pStyle w:val="NormalWeb"/>
        <w:numPr>
          <w:ilvl w:val="0"/>
          <w:numId w:val="4"/>
        </w:numPr>
        <w:rPr>
          <w:color w:val="000000"/>
        </w:rPr>
      </w:pPr>
      <w:r w:rsidRPr="004235B4">
        <w:rPr>
          <w:color w:val="000000"/>
        </w:rPr>
        <w:t>A king can move or jump in any of the four diagonal directions within the limits of the board. A king cannot jump over one of the player’s own pieces.</w:t>
      </w:r>
    </w:p>
    <w:p w:rsidR="004235B4" w:rsidRPr="004235B4" w:rsidRDefault="004235B4" w:rsidP="004235B4">
      <w:pPr>
        <w:pStyle w:val="ListParagraph"/>
        <w:numPr>
          <w:ilvl w:val="0"/>
          <w:numId w:val="4"/>
        </w:numPr>
        <w:rPr>
          <w:rFonts w:ascii="Times New Roman" w:hAnsi="Times New Roman" w:cs="Times New Roman"/>
        </w:rPr>
      </w:pPr>
      <w:r w:rsidRPr="004235B4">
        <w:rPr>
          <w:rFonts w:ascii="Times New Roman" w:hAnsi="Times New Roman" w:cs="Times New Roman"/>
          <w:color w:val="000000"/>
        </w:rPr>
        <w:t>A player wins by either capturing all the other player’s pieces or putting them into a position where they cannot move. A player can also win if the other player resigns or forfeits the game because of a violation of the rules.</w:t>
      </w:r>
    </w:p>
    <w:p w:rsidR="004235B4" w:rsidRPr="004B55BC" w:rsidRDefault="004235B4" w:rsidP="004235B4">
      <w:pPr>
        <w:rPr>
          <w:rFonts w:ascii="Times New Roman" w:hAnsi="Times New Roman" w:cs="Times New Roman"/>
          <w:sz w:val="28"/>
          <w:szCs w:val="28"/>
        </w:rPr>
      </w:pPr>
    </w:p>
    <w:p w:rsidR="004235B4" w:rsidRDefault="004235B4" w:rsidP="004235B4">
      <w:pPr>
        <w:jc w:val="center"/>
        <w:rPr>
          <w:rFonts w:ascii="Times New Roman" w:hAnsi="Times New Roman" w:cs="Times New Roman"/>
          <w:sz w:val="28"/>
          <w:szCs w:val="28"/>
        </w:rPr>
      </w:pPr>
      <w:r w:rsidRPr="004B55BC">
        <w:rPr>
          <w:rFonts w:ascii="Times New Roman" w:hAnsi="Times New Roman" w:cs="Times New Roman"/>
          <w:sz w:val="28"/>
          <w:szCs w:val="28"/>
        </w:rPr>
        <w:t xml:space="preserve">Source: </w:t>
      </w:r>
      <w:hyperlink r:id="rId5" w:history="1">
        <w:r w:rsidRPr="00900451">
          <w:rPr>
            <w:rStyle w:val="Hyperlink"/>
            <w:rFonts w:ascii="Times New Roman" w:hAnsi="Times New Roman" w:cs="Times New Roman"/>
            <w:sz w:val="28"/>
            <w:szCs w:val="28"/>
          </w:rPr>
          <w:t>http://www.darkfish.com/checkers/rules.html</w:t>
        </w:r>
      </w:hyperlink>
    </w:p>
    <w:p w:rsidR="004235B4" w:rsidRPr="004B55BC" w:rsidRDefault="004235B4" w:rsidP="004235B4">
      <w:pPr>
        <w:jc w:val="center"/>
        <w:rPr>
          <w:rFonts w:ascii="Times New Roman" w:hAnsi="Times New Roman" w:cs="Times New Roman"/>
          <w:sz w:val="28"/>
          <w:szCs w:val="28"/>
        </w:rPr>
      </w:pPr>
    </w:p>
    <w:p w:rsidR="004235B4" w:rsidRDefault="004235B4" w:rsidP="004235B4">
      <w:pPr>
        <w:jc w:val="center"/>
      </w:pPr>
      <w:r>
        <w:t xml:space="preserve">UML: </w:t>
      </w:r>
    </w:p>
    <w:tbl>
      <w:tblPr>
        <w:tblStyle w:val="TableGrid"/>
        <w:tblW w:w="0" w:type="auto"/>
        <w:jc w:val="center"/>
        <w:tblLook w:val="04A0" w:firstRow="1" w:lastRow="0" w:firstColumn="1" w:lastColumn="0" w:noHBand="0" w:noVBand="1"/>
      </w:tblPr>
      <w:tblGrid>
        <w:gridCol w:w="9350"/>
      </w:tblGrid>
      <w:tr w:rsidR="004235B4" w:rsidTr="004235B4">
        <w:trPr>
          <w:jc w:val="center"/>
        </w:trPr>
        <w:tc>
          <w:tcPr>
            <w:tcW w:w="9350" w:type="dxa"/>
          </w:tcPr>
          <w:p w:rsidR="004235B4" w:rsidRDefault="004235B4" w:rsidP="004235B4">
            <w:pPr>
              <w:jc w:val="center"/>
            </w:pPr>
            <w:r>
              <w:t>Gameboard</w:t>
            </w:r>
          </w:p>
        </w:tc>
      </w:tr>
      <w:tr w:rsidR="004235B4" w:rsidTr="004235B4">
        <w:trPr>
          <w:jc w:val="center"/>
        </w:trPr>
        <w:tc>
          <w:tcPr>
            <w:tcW w:w="9350" w:type="dxa"/>
          </w:tcPr>
          <w:p w:rsidR="004235B4" w:rsidRDefault="004235B4" w:rsidP="004235B4">
            <w:r>
              <w:t>+Board: Struct</w:t>
            </w:r>
          </w:p>
          <w:p w:rsidR="004235B4" w:rsidRDefault="004235B4" w:rsidP="004235B4">
            <w:r>
              <w:t xml:space="preserve">+spaces: </w:t>
            </w:r>
            <w:proofErr w:type="spellStart"/>
            <w:r>
              <w:t>SpacePtr</w:t>
            </w:r>
            <w:proofErr w:type="spellEnd"/>
          </w:p>
          <w:p w:rsidR="004235B4" w:rsidRDefault="004235B4" w:rsidP="004235B4">
            <w:r>
              <w:t>+LinkedList: struct</w:t>
            </w:r>
          </w:p>
          <w:p w:rsidR="004235B4" w:rsidRDefault="004235B4" w:rsidP="004235B4">
            <w:r>
              <w:t xml:space="preserve">+head: </w:t>
            </w:r>
            <w:proofErr w:type="spellStart"/>
            <w:r>
              <w:t>NodePtr</w:t>
            </w:r>
            <w:proofErr w:type="spellEnd"/>
          </w:p>
          <w:p w:rsidR="004235B4" w:rsidRDefault="004235B4" w:rsidP="004235B4">
            <w:r>
              <w:t>+Player: char</w:t>
            </w:r>
          </w:p>
          <w:p w:rsidR="004235B4" w:rsidRDefault="004235B4" w:rsidP="004235B4">
            <w:r>
              <w:t>+</w:t>
            </w:r>
            <w:proofErr w:type="spellStart"/>
            <w:r>
              <w:t>numPieces</w:t>
            </w:r>
            <w:proofErr w:type="spellEnd"/>
            <w:r>
              <w:t>: int</w:t>
            </w:r>
          </w:p>
        </w:tc>
      </w:tr>
      <w:tr w:rsidR="004235B4" w:rsidTr="004235B4">
        <w:trPr>
          <w:jc w:val="center"/>
        </w:trPr>
        <w:tc>
          <w:tcPr>
            <w:tcW w:w="9350" w:type="dxa"/>
          </w:tcPr>
          <w:p w:rsidR="004235B4" w:rsidRDefault="004235B4" w:rsidP="004235B4">
            <w:proofErr w:type="spellStart"/>
            <w:proofErr w:type="gramStart"/>
            <w:r>
              <w:t>drawBoard</w:t>
            </w:r>
            <w:proofErr w:type="spellEnd"/>
            <w:r>
              <w:t>(</w:t>
            </w:r>
            <w:proofErr w:type="spellStart"/>
            <w:proofErr w:type="gramEnd"/>
            <w:r>
              <w:t>LinkedListPtr</w:t>
            </w:r>
            <w:proofErr w:type="spellEnd"/>
            <w:r>
              <w:t xml:space="preserve"> p1, </w:t>
            </w:r>
            <w:proofErr w:type="spellStart"/>
            <w:r>
              <w:t>LinkedListPtr</w:t>
            </w:r>
            <w:proofErr w:type="spellEnd"/>
            <w:r>
              <w:t xml:space="preserve"> p2): </w:t>
            </w:r>
            <w:proofErr w:type="spellStart"/>
            <w:r>
              <w:t>BoardPtr</w:t>
            </w:r>
            <w:proofErr w:type="spellEnd"/>
          </w:p>
          <w:p w:rsidR="004235B4" w:rsidRDefault="004235B4" w:rsidP="004235B4">
            <w:proofErr w:type="spellStart"/>
            <w:proofErr w:type="gramStart"/>
            <w:r>
              <w:t>displayBoard</w:t>
            </w:r>
            <w:proofErr w:type="spellEnd"/>
            <w:r>
              <w:t>(</w:t>
            </w:r>
            <w:proofErr w:type="spellStart"/>
            <w:proofErr w:type="gramEnd"/>
            <w:r>
              <w:t>BoardPtr</w:t>
            </w:r>
            <w:proofErr w:type="spellEnd"/>
            <w:r>
              <w:t xml:space="preserve"> board, Print *top, Print *bottom): void</w:t>
            </w:r>
          </w:p>
          <w:p w:rsidR="004235B4" w:rsidRDefault="004235B4" w:rsidP="004235B4">
            <w:proofErr w:type="gramStart"/>
            <w:r>
              <w:t>refresh(</w:t>
            </w:r>
            <w:proofErr w:type="spellStart"/>
            <w:proofErr w:type="gramEnd"/>
            <w:r>
              <w:t>BoardPtr</w:t>
            </w:r>
            <w:proofErr w:type="spellEnd"/>
            <w:r>
              <w:t xml:space="preserve"> board, </w:t>
            </w:r>
            <w:proofErr w:type="spellStart"/>
            <w:r>
              <w:t>LinkedListPtr</w:t>
            </w:r>
            <w:proofErr w:type="spellEnd"/>
            <w:r>
              <w:t xml:space="preserve"> p1, </w:t>
            </w:r>
            <w:proofErr w:type="spellStart"/>
            <w:r>
              <w:t>LinkedListPtr</w:t>
            </w:r>
            <w:proofErr w:type="spellEnd"/>
            <w:r>
              <w:t xml:space="preserve"> p2, Print *top, Print *bottom): void</w:t>
            </w:r>
          </w:p>
          <w:p w:rsidR="004235B4" w:rsidRDefault="004235B4" w:rsidP="004235B4">
            <w:proofErr w:type="spellStart"/>
            <w:proofErr w:type="gramStart"/>
            <w:r>
              <w:t>checkMove</w:t>
            </w:r>
            <w:proofErr w:type="spellEnd"/>
            <w:r>
              <w:t>(</w:t>
            </w:r>
            <w:proofErr w:type="spellStart"/>
            <w:proofErr w:type="gramEnd"/>
            <w:r>
              <w:t>BoardPtr</w:t>
            </w:r>
            <w:proofErr w:type="spellEnd"/>
            <w:r>
              <w:t xml:space="preserve">, </w:t>
            </w:r>
            <w:proofErr w:type="spellStart"/>
            <w:r>
              <w:t>LinkedListPtr</w:t>
            </w:r>
            <w:proofErr w:type="spellEnd"/>
            <w:r>
              <w:t xml:space="preserve">, </w:t>
            </w:r>
            <w:proofErr w:type="spellStart"/>
            <w:r>
              <w:t>LinkedListPtr</w:t>
            </w:r>
            <w:proofErr w:type="spellEnd"/>
            <w:r>
              <w:t>, int, int, int, bool ): int</w:t>
            </w:r>
          </w:p>
          <w:p w:rsidR="004235B4" w:rsidRDefault="004235B4" w:rsidP="004235B4">
            <w:proofErr w:type="spellStart"/>
            <w:proofErr w:type="gramStart"/>
            <w:r>
              <w:t>isOut</w:t>
            </w:r>
            <w:proofErr w:type="spellEnd"/>
            <w:r>
              <w:t>(</w:t>
            </w:r>
            <w:proofErr w:type="gramEnd"/>
            <w:r>
              <w:t xml:space="preserve">int, int): </w:t>
            </w:r>
            <w:r w:rsidRPr="004235B4">
              <w:t>int</w:t>
            </w:r>
          </w:p>
          <w:p w:rsidR="004235B4" w:rsidRDefault="004235B4" w:rsidP="004235B4">
            <w:proofErr w:type="spellStart"/>
            <w:proofErr w:type="gramStart"/>
            <w:r>
              <w:t>addPiece</w:t>
            </w:r>
            <w:proofErr w:type="spellEnd"/>
            <w:r>
              <w:t>(</w:t>
            </w:r>
            <w:proofErr w:type="spellStart"/>
            <w:proofErr w:type="gramEnd"/>
            <w:r>
              <w:t>LinkedListPtr</w:t>
            </w:r>
            <w:proofErr w:type="spellEnd"/>
            <w:r>
              <w:t xml:space="preserve">, </w:t>
            </w:r>
            <w:proofErr w:type="spellStart"/>
            <w:r>
              <w:t>BoardPtr</w:t>
            </w:r>
            <w:proofErr w:type="spellEnd"/>
            <w:r>
              <w:t xml:space="preserve">, int, int, bool): </w:t>
            </w:r>
            <w:proofErr w:type="spellStart"/>
            <w:r>
              <w:t>LinkedListPtr</w:t>
            </w:r>
            <w:proofErr w:type="spellEnd"/>
          </w:p>
          <w:p w:rsidR="004235B4" w:rsidRDefault="004235B4" w:rsidP="004235B4">
            <w:proofErr w:type="spellStart"/>
            <w:proofErr w:type="gramStart"/>
            <w:r>
              <w:t>removePiece</w:t>
            </w:r>
            <w:proofErr w:type="spellEnd"/>
            <w:r>
              <w:t>(</w:t>
            </w:r>
            <w:proofErr w:type="spellStart"/>
            <w:proofErr w:type="gramEnd"/>
            <w:r>
              <w:t>LinkedListPtr</w:t>
            </w:r>
            <w:proofErr w:type="spellEnd"/>
            <w:r>
              <w:t xml:space="preserve">, </w:t>
            </w:r>
            <w:proofErr w:type="spellStart"/>
            <w:r>
              <w:t>BoardPtr</w:t>
            </w:r>
            <w:proofErr w:type="spellEnd"/>
            <w:r>
              <w:t xml:space="preserve">, int, int, bool): </w:t>
            </w:r>
            <w:proofErr w:type="spellStart"/>
            <w:r>
              <w:t>LinkedListPtr</w:t>
            </w:r>
            <w:proofErr w:type="spellEnd"/>
          </w:p>
          <w:p w:rsidR="004235B4" w:rsidRDefault="004235B4" w:rsidP="004235B4">
            <w:proofErr w:type="spellStart"/>
            <w:proofErr w:type="gramStart"/>
            <w:r>
              <w:t>updateBoard</w:t>
            </w:r>
            <w:proofErr w:type="spellEnd"/>
            <w:r>
              <w:t>(</w:t>
            </w:r>
            <w:proofErr w:type="spellStart"/>
            <w:proofErr w:type="gramEnd"/>
            <w:r>
              <w:t>BoardPtr</w:t>
            </w:r>
            <w:proofErr w:type="spellEnd"/>
            <w:r>
              <w:t xml:space="preserve">, </w:t>
            </w:r>
            <w:proofErr w:type="spellStart"/>
            <w:r>
              <w:t>LinkedListPtr</w:t>
            </w:r>
            <w:proofErr w:type="spellEnd"/>
            <w:r>
              <w:t xml:space="preserve">, </w:t>
            </w:r>
            <w:proofErr w:type="spellStart"/>
            <w:r>
              <w:t>LinkedListPtr</w:t>
            </w:r>
            <w:proofErr w:type="spellEnd"/>
            <w:r>
              <w:t>): void</w:t>
            </w:r>
          </w:p>
          <w:p w:rsidR="004235B4" w:rsidRDefault="004235B4" w:rsidP="004235B4">
            <w:proofErr w:type="spellStart"/>
            <w:r>
              <w:t>takeTurn</w:t>
            </w:r>
            <w:proofErr w:type="spellEnd"/>
            <w:r>
              <w:t>(</w:t>
            </w:r>
            <w:proofErr w:type="spellStart"/>
            <w:r>
              <w:t>BoardPtr</w:t>
            </w:r>
            <w:proofErr w:type="spellEnd"/>
            <w:r>
              <w:t xml:space="preserve">, char*, </w:t>
            </w:r>
            <w:proofErr w:type="spellStart"/>
            <w:r>
              <w:t>LinkedListPtr</w:t>
            </w:r>
            <w:proofErr w:type="spellEnd"/>
            <w:r>
              <w:t xml:space="preserve">, </w:t>
            </w:r>
            <w:proofErr w:type="spellStart"/>
            <w:r>
              <w:t>LinkedListPtr</w:t>
            </w:r>
            <w:proofErr w:type="spellEnd"/>
            <w:r>
              <w:t xml:space="preserve">, </w:t>
            </w:r>
            <w:proofErr w:type="spellStart"/>
            <w:r>
              <w:t>LinkedListPtr</w:t>
            </w:r>
            <w:proofErr w:type="spellEnd"/>
            <w:r>
              <w:t xml:space="preserve">, </w:t>
            </w:r>
            <w:proofErr w:type="spellStart"/>
            <w:r>
              <w:t>LinkedListPtr</w:t>
            </w:r>
            <w:proofErr w:type="spellEnd"/>
            <w:r>
              <w:t xml:space="preserve">, </w:t>
            </w:r>
            <w:proofErr w:type="spellStart"/>
            <w:r>
              <w:t>LinkedListPtr</w:t>
            </w:r>
            <w:proofErr w:type="spellEnd"/>
            <w:r>
              <w:t>, Print, Print): int</w:t>
            </w:r>
          </w:p>
        </w:tc>
      </w:tr>
    </w:tbl>
    <w:p w:rsidR="004235B4" w:rsidRDefault="004235B4" w:rsidP="004235B4">
      <w:pPr>
        <w:jc w:val="center"/>
      </w:pPr>
    </w:p>
    <w:p w:rsidR="001A3DA8" w:rsidRDefault="001A3DA8" w:rsidP="004235B4">
      <w:pPr>
        <w:jc w:val="center"/>
      </w:pPr>
    </w:p>
    <w:p w:rsidR="001A3DA8" w:rsidRDefault="001A3DA8" w:rsidP="004235B4">
      <w:pPr>
        <w:jc w:val="center"/>
      </w:pPr>
    </w:p>
    <w:p w:rsidR="001A3DA8" w:rsidRDefault="001A3DA8" w:rsidP="004235B4">
      <w:pPr>
        <w:jc w:val="center"/>
      </w:pPr>
    </w:p>
    <w:p w:rsidR="001A3DA8" w:rsidRDefault="001A3DA8" w:rsidP="004235B4">
      <w:pPr>
        <w:jc w:val="center"/>
      </w:pPr>
    </w:p>
    <w:p w:rsidR="001A3DA8" w:rsidRDefault="00357950" w:rsidP="004235B4">
      <w:pPr>
        <w:jc w:val="center"/>
      </w:pPr>
      <w:r>
        <w:lastRenderedPageBreak/>
        <w:t>UML: Player</w:t>
      </w:r>
    </w:p>
    <w:tbl>
      <w:tblPr>
        <w:tblStyle w:val="TableGrid"/>
        <w:tblW w:w="0" w:type="auto"/>
        <w:tblLook w:val="04A0" w:firstRow="1" w:lastRow="0" w:firstColumn="1" w:lastColumn="0" w:noHBand="0" w:noVBand="1"/>
      </w:tblPr>
      <w:tblGrid>
        <w:gridCol w:w="9350"/>
      </w:tblGrid>
      <w:tr w:rsidR="001A3DA8" w:rsidTr="001A3DA8">
        <w:tc>
          <w:tcPr>
            <w:tcW w:w="9350" w:type="dxa"/>
          </w:tcPr>
          <w:p w:rsidR="001A3DA8" w:rsidRDefault="00357950" w:rsidP="00357950">
            <w:pPr>
              <w:jc w:val="center"/>
            </w:pPr>
            <w:r>
              <w:t>Player</w:t>
            </w:r>
          </w:p>
        </w:tc>
      </w:tr>
      <w:tr w:rsidR="001A3DA8" w:rsidTr="001A3DA8">
        <w:tc>
          <w:tcPr>
            <w:tcW w:w="9350" w:type="dxa"/>
          </w:tcPr>
          <w:p w:rsidR="001A3DA8" w:rsidRDefault="00357950">
            <w:r>
              <w:t>+Space: Struct                                                       +Node: struct</w:t>
            </w:r>
          </w:p>
          <w:p w:rsidR="00357950" w:rsidRDefault="00357950">
            <w:r>
              <w:t>+</w:t>
            </w:r>
            <w:proofErr w:type="spellStart"/>
            <w:r>
              <w:t>move_list</w:t>
            </w:r>
            <w:proofErr w:type="spellEnd"/>
            <w:r>
              <w:t>: Node                                                 +x: int</w:t>
            </w:r>
          </w:p>
          <w:p w:rsidR="00357950" w:rsidRDefault="00357950">
            <w:r>
              <w:t>+player: char                                                         +y: int</w:t>
            </w:r>
          </w:p>
          <w:p w:rsidR="00357950" w:rsidRDefault="00357950">
            <w:r>
              <w:t>+</w:t>
            </w:r>
            <w:proofErr w:type="spellStart"/>
            <w:r>
              <w:t>isking</w:t>
            </w:r>
            <w:proofErr w:type="spellEnd"/>
            <w:r>
              <w:t>: bool                                                          +</w:t>
            </w:r>
            <w:proofErr w:type="spellStart"/>
            <w:r>
              <w:t>isKing</w:t>
            </w:r>
            <w:proofErr w:type="spellEnd"/>
            <w:r>
              <w:t>: int</w:t>
            </w:r>
          </w:p>
          <w:p w:rsidR="00357950" w:rsidRDefault="00357950">
            <w:r>
              <w:t>+</w:t>
            </w:r>
            <w:proofErr w:type="spellStart"/>
            <w:r>
              <w:t>xCoord</w:t>
            </w:r>
            <w:proofErr w:type="spellEnd"/>
            <w:r>
              <w:t>: int</w:t>
            </w:r>
          </w:p>
          <w:p w:rsidR="00357950" w:rsidRDefault="00357950">
            <w:r>
              <w:t>+</w:t>
            </w:r>
            <w:proofErr w:type="spellStart"/>
            <w:r>
              <w:t>Ycoord</w:t>
            </w:r>
            <w:proofErr w:type="spellEnd"/>
            <w:r>
              <w:t>: int</w:t>
            </w:r>
          </w:p>
        </w:tc>
      </w:tr>
      <w:tr w:rsidR="001A3DA8" w:rsidTr="00357950">
        <w:trPr>
          <w:trHeight w:val="512"/>
        </w:trPr>
        <w:tc>
          <w:tcPr>
            <w:tcW w:w="9350" w:type="dxa"/>
          </w:tcPr>
          <w:p w:rsidR="001A3DA8" w:rsidRDefault="00357950" w:rsidP="00357950">
            <w:r>
              <w:t>+</w:t>
            </w:r>
            <w:proofErr w:type="spellStart"/>
            <w:proofErr w:type="gramStart"/>
            <w:r>
              <w:t>makeMove</w:t>
            </w:r>
            <w:proofErr w:type="spellEnd"/>
            <w:r>
              <w:t>(</w:t>
            </w:r>
            <w:proofErr w:type="spellStart"/>
            <w:proofErr w:type="gramEnd"/>
            <w:r>
              <w:t>BoardPtr</w:t>
            </w:r>
            <w:proofErr w:type="spellEnd"/>
            <w:r>
              <w:t xml:space="preserve">, </w:t>
            </w:r>
            <w:proofErr w:type="spellStart"/>
            <w:r>
              <w:t>LinkedListPtr</w:t>
            </w:r>
            <w:proofErr w:type="spellEnd"/>
            <w:r>
              <w:t xml:space="preserve">, </w:t>
            </w:r>
            <w:proofErr w:type="spellStart"/>
            <w:r>
              <w:t>LinkedListPtr</w:t>
            </w:r>
            <w:proofErr w:type="spellEnd"/>
            <w:r>
              <w:t>, Print, Print): void</w:t>
            </w:r>
          </w:p>
        </w:tc>
      </w:tr>
    </w:tbl>
    <w:p w:rsidR="00357950" w:rsidRDefault="00357950"/>
    <w:sectPr w:rsidR="00357950" w:rsidSect="0035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83882"/>
    <w:multiLevelType w:val="hybridMultilevel"/>
    <w:tmpl w:val="F0184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234DB"/>
    <w:multiLevelType w:val="hybridMultilevel"/>
    <w:tmpl w:val="913A0C3C"/>
    <w:lvl w:ilvl="0" w:tplc="C59A6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96F21"/>
    <w:multiLevelType w:val="hybridMultilevel"/>
    <w:tmpl w:val="5630FEC6"/>
    <w:lvl w:ilvl="0" w:tplc="27705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12A65"/>
    <w:multiLevelType w:val="hybridMultilevel"/>
    <w:tmpl w:val="FF18002E"/>
    <w:lvl w:ilvl="0" w:tplc="DA8271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80"/>
    <w:rsid w:val="001024EF"/>
    <w:rsid w:val="001A3DA8"/>
    <w:rsid w:val="00202F42"/>
    <w:rsid w:val="002748B1"/>
    <w:rsid w:val="002F4E69"/>
    <w:rsid w:val="00350096"/>
    <w:rsid w:val="00357950"/>
    <w:rsid w:val="004235B4"/>
    <w:rsid w:val="004B55BC"/>
    <w:rsid w:val="005B0641"/>
    <w:rsid w:val="005B7DBE"/>
    <w:rsid w:val="005D0880"/>
    <w:rsid w:val="00E57FB6"/>
    <w:rsid w:val="00E6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D48B5E3D-2E8D-46A3-A912-CB10BCEF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80"/>
    <w:pPr>
      <w:ind w:left="720"/>
      <w:contextualSpacing/>
    </w:pPr>
  </w:style>
  <w:style w:type="paragraph" w:styleId="NormalWeb">
    <w:name w:val="Normal (Web)"/>
    <w:basedOn w:val="Normal"/>
    <w:uiPriority w:val="99"/>
    <w:semiHidden/>
    <w:unhideWhenUsed/>
    <w:rsid w:val="004B55B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23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5B4"/>
    <w:rPr>
      <w:color w:val="0563C1" w:themeColor="hyperlink"/>
      <w:u w:val="single"/>
    </w:rPr>
  </w:style>
  <w:style w:type="character" w:styleId="UnresolvedMention">
    <w:name w:val="Unresolved Mention"/>
    <w:basedOn w:val="DefaultParagraphFont"/>
    <w:uiPriority w:val="99"/>
    <w:rsid w:val="00423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12386">
      <w:bodyDiv w:val="1"/>
      <w:marLeft w:val="0"/>
      <w:marRight w:val="0"/>
      <w:marTop w:val="0"/>
      <w:marBottom w:val="0"/>
      <w:divBdr>
        <w:top w:val="none" w:sz="0" w:space="0" w:color="auto"/>
        <w:left w:val="none" w:sz="0" w:space="0" w:color="auto"/>
        <w:bottom w:val="none" w:sz="0" w:space="0" w:color="auto"/>
        <w:right w:val="none" w:sz="0" w:space="0" w:color="auto"/>
      </w:divBdr>
    </w:div>
    <w:div w:id="1396658351">
      <w:bodyDiv w:val="1"/>
      <w:marLeft w:val="0"/>
      <w:marRight w:val="0"/>
      <w:marTop w:val="0"/>
      <w:marBottom w:val="0"/>
      <w:divBdr>
        <w:top w:val="none" w:sz="0" w:space="0" w:color="auto"/>
        <w:left w:val="none" w:sz="0" w:space="0" w:color="auto"/>
        <w:bottom w:val="none" w:sz="0" w:space="0" w:color="auto"/>
        <w:right w:val="none" w:sz="0" w:space="0" w:color="auto"/>
      </w:divBdr>
    </w:div>
    <w:div w:id="19343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rkfish.com/checkers/ru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 Williams Jr</dc:creator>
  <cp:keywords/>
  <dc:description/>
  <cp:lastModifiedBy>Mattiece</cp:lastModifiedBy>
  <cp:revision>2</cp:revision>
  <dcterms:created xsi:type="dcterms:W3CDTF">2018-11-17T18:59:00Z</dcterms:created>
  <dcterms:modified xsi:type="dcterms:W3CDTF">2018-11-17T20:59:00Z</dcterms:modified>
</cp:coreProperties>
</file>