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95c2cb50c8d0b9accff8a8d572b33c67d825bd8"/>
    <w:p>
      <w:pPr>
        <w:pStyle w:val="Heading1"/>
      </w:pPr>
      <w:r>
        <w:t xml:space="preserve">ANNEX D: LETTER OF SUPPORT FROM AGA KHAN UNIVERSITY HOSPITAL</w:t>
      </w:r>
    </w:p>
    <w:bookmarkStart w:id="20" w:name="ethics-review-committee-application"/>
    <w:p>
      <w:pPr>
        <w:pStyle w:val="Heading2"/>
      </w:pPr>
      <w:r>
        <w:t xml:space="preserve">ETHICS REVIEW COMMITTEE APPLICATION</w:t>
      </w:r>
    </w:p>
    <w:p>
      <w:r>
        <w:pict>
          <v:rect style="width:0;height:1.5pt" o:hralign="center" o:hrstd="t" o:hr="t"/>
        </w:pict>
      </w:r>
    </w:p>
    <w:p>
      <w:pPr>
        <w:pStyle w:val="FirstParagraph"/>
      </w:pPr>
      <w:r>
        <w:rPr>
          <w:bCs/>
          <w:b/>
        </w:rPr>
        <w:t xml:space="preserve">Project Title:</w:t>
      </w:r>
      <w:r>
        <w:t xml:space="preserve"> </w:t>
      </w:r>
      <w:r>
        <w:t xml:space="preserve">Hybrid Deep Learning Framework for Intracranial Aneurysms Detection: Algorithmic Development and Fairness Evaluation for Kenyan Public Health Settings</w:t>
      </w:r>
    </w:p>
    <w:p>
      <w:pPr>
        <w:pStyle w:val="BodyText"/>
      </w:pPr>
      <w:r>
        <w:rPr>
          <w:bCs/>
          <w:b/>
        </w:rPr>
        <w:t xml:space="preserve">Principal Investigator:</w:t>
      </w:r>
      <w:r>
        <w:t xml:space="preserve"> </w:t>
      </w:r>
      <w:r>
        <w:t xml:space="preserve">Cavin Otieno Ouma</w:t>
      </w:r>
    </w:p>
    <w:p>
      <w:pPr>
        <w:pStyle w:val="BodyText"/>
      </w:pPr>
      <w:r>
        <w:rPr>
          <w:bCs/>
          <w:b/>
        </w:rPr>
        <w:t xml:space="preserve">Institution:</w:t>
      </w:r>
      <w:r>
        <w:t xml:space="preserve"> </w:t>
      </w:r>
      <w:r>
        <w:t xml:space="preserve">University of Nairobi, Department of Mathematics</w:t>
      </w:r>
    </w:p>
    <w:p>
      <w:pPr>
        <w:pStyle w:val="BodyText"/>
      </w:pPr>
      <w:r>
        <w:rPr>
          <w:bCs/>
          <w:b/>
        </w:rPr>
        <w:t xml:space="preserve">Co-Supervisor:</w:t>
      </w:r>
      <w:r>
        <w:t xml:space="preserve"> </w:t>
      </w:r>
      <w:r>
        <w:t xml:space="preserve">Dr. Kevin Ombati, Department of Radiology, Aga Khan University Hospital, Nairobi</w:t>
      </w:r>
    </w:p>
    <w:p>
      <w:pPr>
        <w:pStyle w:val="BodyText"/>
      </w:pPr>
      <w:r>
        <w:rPr>
          <w:bCs/>
          <w:b/>
        </w:rPr>
        <w:t xml:space="preserve">Date:</w:t>
      </w:r>
      <w:r>
        <w:t xml:space="preserve"> </w:t>
      </w:r>
      <w:r>
        <w:t xml:space="preserve">June 2026</w:t>
      </w:r>
    </w:p>
    <w:p>
      <w:r>
        <w:pict>
          <v:rect style="width:0;height:1.5pt" o:hralign="center" o:hrstd="t" o:hr="t"/>
        </w:pict>
      </w:r>
    </w:p>
    <w:bookmarkEnd w:id="20"/>
    <w:bookmarkStart w:id="21" w:name="letter-of-institutional-support"/>
    <w:p>
      <w:pPr>
        <w:pStyle w:val="Heading2"/>
      </w:pPr>
      <w:r>
        <w:t xml:space="preserve">Letter of Institutional Support</w:t>
      </w:r>
    </w:p>
    <w:p>
      <w:pPr>
        <w:pStyle w:val="FirstParagraph"/>
      </w:pPr>
      <w:r>
        <w:t xml:space="preserve">Dear Members of the Ethics Review Committee,</w:t>
      </w:r>
    </w:p>
    <w:p>
      <w:pPr>
        <w:pStyle w:val="BodyText"/>
      </w:pPr>
      <w:r>
        <w:t xml:space="preserve">We are pleased to provide this letter of support for the research project titled</w:t>
      </w:r>
      <w:r>
        <w:t xml:space="preserve"> </w:t>
      </w:r>
      <w:r>
        <w:t xml:space="preserve">“</w:t>
      </w:r>
      <w:r>
        <w:t xml:space="preserve">Hybrid Deep Learning Framework for Intracranial Aneurysms Detection: Algorithmic Development and Fairness Evaluation for Kenyan Public Health Settings,</w:t>
      </w:r>
      <w:r>
        <w:t xml:space="preserve">”</w:t>
      </w:r>
      <w:r>
        <w:t xml:space="preserve"> </w:t>
      </w:r>
      <w:r>
        <w:t xml:space="preserve">led by Mr. Cavin Otieno Ouma under the supervision of Prof. Peter Waiganjo at the University of Nairobi, with co-supervision from Dr. Kevin Ombati in our Department of Radiology.</w:t>
      </w:r>
    </w:p>
    <w:p>
      <w:pPr>
        <w:pStyle w:val="BodyText"/>
      </w:pPr>
      <w:r>
        <w:t xml:space="preserve">This project represents a significant advancement in medical image analysis research, applying cross-domain methodology transfer from computational biology to develop a hybrid deep learning framework for detecting intracranial aneurysms from CT angiography scans. The research addresses a critical clinical need in Kenya, where radiological expertise is scarce and concentrated primarily in urban centers.</w:t>
      </w:r>
    </w:p>
    <w:p>
      <w:pPr>
        <w:pStyle w:val="BodyText"/>
      </w:pPr>
      <w:r>
        <w:t xml:space="preserve">The Aga Khan University Hospital, Nairobi, through our Department of Radiology under the leadership of Dr. Kevin Ombati (Co-Supervisor), is committed to supporting this research initiative. We wish to highlight several key aspects of this project that demonstrate our institutional commitment to responsible research practices and improved healthcare outcomes.</w:t>
      </w:r>
    </w:p>
    <w:p>
      <w:pPr>
        <w:pStyle w:val="BodyText"/>
      </w:pPr>
      <w:r>
        <w:t xml:space="preserve">First, the research team has established a collaboration with our radiology department to provide local validation data from our patient population. This collaboration enables assessment of model generalizability from international datasets (RSNA-ICA) to the target Kenyan population, addressing a critical gap in understanding how aneurysm detection models perform on African patients.</w:t>
      </w:r>
    </w:p>
    <w:p>
      <w:pPr>
        <w:pStyle w:val="BodyText"/>
      </w:pPr>
      <w:r>
        <w:t xml:space="preserve">Second, the research design incorporates a comprehensive algorithmic fairness evaluation framework that examines model performance across demographic subgroups relevant to African healthcare contexts. This approach ensures that the developed technology serves all patient groups equitably.</w:t>
      </w:r>
    </w:p>
    <w:p>
      <w:pPr>
        <w:pStyle w:val="BodyText"/>
      </w:pPr>
      <w:r>
        <w:t xml:space="preserve">Third, the project includes feasibility assessment for AI deployment in resource-constrained Kenyan health facilities, which aligns with our hospital’s mission to improve healthcare access across East Africa.</w:t>
      </w:r>
    </w:p>
    <w:p>
      <w:pPr>
        <w:pStyle w:val="BodyText"/>
      </w:pPr>
      <w:r>
        <w:t xml:space="preserve">We confirm that the research team has established robust data governance protocols aligned with the Kenya Data Protection Act of 2019 and international standards for medical research ethics. Our department will ensure that all data provided for local validation undergoes appropriate de-identification procedures before transfer to the research team. Dr. Kevin Ombati will oversee the data extraction process to ensure compliance with institutional requirements and patient privacy protection standards.</w:t>
      </w:r>
    </w:p>
    <w:p>
      <w:pPr>
        <w:pStyle w:val="BodyText"/>
      </w:pPr>
      <w:r>
        <w:t xml:space="preserve">The Aga Khan University Hospital, Nairobi will provide administrative support and institutional oversight throughout the project duration. We believe this research has the potential to significantly improve diagnostic capabilities for intracranial aneurysms in resource-limited settings, ultimately contributing to better patient outcomes in Kenya and the broader East African region.</w:t>
      </w:r>
    </w:p>
    <w:p>
      <w:pPr>
        <w:pStyle w:val="BodyText"/>
      </w:pPr>
      <w:r>
        <w:t xml:space="preserve">We respectfully request the Committee’s approval of this research protocol.</w:t>
      </w:r>
    </w:p>
    <w:p>
      <w:r>
        <w:pict>
          <v:rect style="width:0;height:1.5pt" o:hralign="center" o:hrstd="t" o:hr="t"/>
        </w:pict>
      </w:r>
    </w:p>
    <w:bookmarkEnd w:id="21"/>
    <w:bookmarkStart w:id="22" w:name="X5453e1fbcaef6a5895f61d6c046b13ddc7dc4fa"/>
    <w:p>
      <w:pPr>
        <w:pStyle w:val="Heading2"/>
      </w:pPr>
      <w:r>
        <w:t xml:space="preserve">Acknowledgment of Computing Resource Partnership</w:t>
      </w:r>
    </w:p>
    <w:p>
      <w:pPr>
        <w:pStyle w:val="FirstParagraph"/>
      </w:pPr>
      <w:r>
        <w:t xml:space="preserve">The research team acknowledges the support of the Kenya Education Network (KENET) CHUI Cluster for providing high-performance computing resources essential to this project. The KENET CHUI Cluster provides national research computing infrastructure appropriate for the Kenyan context, avoiding dependencies on expensive commercial cloud resources.</w:t>
      </w:r>
    </w:p>
    <w:p>
      <w:r>
        <w:pict>
          <v:rect style="width:0;height:1.5pt" o:hralign="center" o:hrstd="t" o:hr="t"/>
        </w:pict>
      </w:r>
    </w:p>
    <w:p>
      <w:pPr>
        <w:pStyle w:val="FirstParagraph"/>
      </w:pPr>
      <w:r>
        <w:rPr>
          <w:bCs/>
          <w:b/>
        </w:rPr>
        <w:t xml:space="preserve">Dr. Kevin Ombati</w:t>
      </w:r>
      <w:r>
        <w:t xml:space="preserve"> </w:t>
      </w:r>
      <w:r>
        <w:t xml:space="preserve">Lecturer / Radiologist</w:t>
      </w:r>
      <w:r>
        <w:t xml:space="preserve"> </w:t>
      </w:r>
      <w:r>
        <w:t xml:space="preserve">Department of Radiology</w:t>
      </w:r>
      <w:r>
        <w:t xml:space="preserve"> </w:t>
      </w:r>
      <w:r>
        <w:t xml:space="preserve">Aga Khan University Hospital, Nairobi</w:t>
      </w:r>
    </w:p>
    <w:p>
      <w:pPr>
        <w:pStyle w:val="BodyText"/>
      </w:pPr>
      <w:r>
        <w:rPr>
          <w:bCs/>
          <w:b/>
        </w:rPr>
        <w:t xml:space="preserve">Date:</w:t>
      </w:r>
      <w:r>
        <w:t xml:space="preserve"> </w:t>
      </w:r>
      <w:r>
        <w:t xml:space="preserve">________________________</w:t>
      </w:r>
    </w:p>
    <w:p>
      <w:pPr>
        <w:pStyle w:val="BodyText"/>
      </w:pPr>
      <w:r>
        <w:rPr>
          <w:bCs/>
          <w:b/>
        </w:rPr>
        <w:t xml:space="preserve">Official Stamp:</w:t>
      </w:r>
    </w:p>
    <w:p>
      <w:r>
        <w:pict>
          <v:rect style="width:0;height:1.5pt" o:hralign="center" o:hrstd="t" o:hr="t"/>
        </w:pict>
      </w:r>
    </w:p>
    <w:p>
      <w:pPr>
        <w:pStyle w:val="FirstParagraph"/>
      </w:pPr>
      <w:r>
        <w:rPr>
          <w:iCs/>
          <w:i/>
        </w:rPr>
        <w:t xml:space="preserve">This letter is issued in support of the KNH-UoN Ethics Review Committee application and may be used solely for purposes related to this research project.</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2026-08-19T07:09:19Z</dcterms:created>
  <dcterms:modified xsi:type="dcterms:W3CDTF">2026-08-19T07:09:19Z</dcterms:modified>
</cp:coreProperties>
</file>

<file path=docProps/custom.xml><?xml version="1.0" encoding="utf-8"?>
<Properties xmlns="http://schemas.openxmlformats.org/officeDocument/2006/custom-properties" xmlns:vt="http://schemas.openxmlformats.org/officeDocument/2006/docPropsVTypes"/>
</file>