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8D" w:rsidRPr="00A2718D" w:rsidRDefault="00A2718D" w:rsidP="00A2718D">
      <w:pPr>
        <w:rPr>
          <w:b/>
          <w:sz w:val="28"/>
          <w:szCs w:val="28"/>
        </w:rPr>
      </w:pPr>
      <w:r w:rsidRPr="00A2718D">
        <w:rPr>
          <w:b/>
          <w:sz w:val="28"/>
          <w:szCs w:val="28"/>
        </w:rPr>
        <w:t>README: Cloud Computing and Computational Systems Biology</w:t>
      </w:r>
    </w:p>
    <w:p w:rsidR="00A2718D" w:rsidRPr="00A2718D" w:rsidRDefault="00A2718D" w:rsidP="00A2718D">
      <w:pPr>
        <w:rPr>
          <w:b/>
        </w:rPr>
      </w:pPr>
      <w:r w:rsidRPr="00A2718D">
        <w:rPr>
          <w:b/>
        </w:rPr>
        <w:t>Overview</w:t>
      </w:r>
    </w:p>
    <w:p w:rsidR="00A2718D" w:rsidRDefault="00A2718D" w:rsidP="00A2718D">
      <w:r>
        <w:t>Welcome to the README file for cloud computing and computational systems biology! This document provides a brief introduction and guidelines for utilizing cloud computing resources in the field of</w:t>
      </w:r>
      <w:r>
        <w:t xml:space="preserve"> computational systems biology.</w:t>
      </w:r>
    </w:p>
    <w:p w:rsidR="00A2718D" w:rsidRPr="00A2718D" w:rsidRDefault="00A2718D" w:rsidP="00A2718D">
      <w:pPr>
        <w:rPr>
          <w:b/>
        </w:rPr>
      </w:pPr>
      <w:r w:rsidRPr="00A2718D">
        <w:rPr>
          <w:b/>
        </w:rPr>
        <w:t>Introduction</w:t>
      </w:r>
    </w:p>
    <w:p w:rsidR="00A2718D" w:rsidRDefault="00A2718D" w:rsidP="00A2718D">
      <w:r>
        <w:t>Cloud computing has revolutionized the field of computational biology by offering scalable, on-demand resources for data storage, processing, and analysis. In computational systems biology, researchers leverage these cloud resources to model complex biological systems, analyze large-scale omics data, and</w:t>
      </w:r>
      <w:r>
        <w:t xml:space="preserve"> simulate biological processes.</w:t>
      </w:r>
    </w:p>
    <w:p w:rsidR="00A2718D" w:rsidRPr="00A2718D" w:rsidRDefault="00A2718D" w:rsidP="00A2718D">
      <w:pPr>
        <w:rPr>
          <w:b/>
        </w:rPr>
      </w:pPr>
      <w:r w:rsidRPr="00A2718D">
        <w:rPr>
          <w:b/>
        </w:rPr>
        <w:t>Getting Started</w:t>
      </w:r>
    </w:p>
    <w:p w:rsidR="00A2718D" w:rsidRDefault="00A2718D" w:rsidP="00A2718D">
      <w:r>
        <w:t>To get started with cloud computing in computational syste</w:t>
      </w:r>
      <w:r>
        <w:t>ms biology, follow these steps:</w:t>
      </w:r>
    </w:p>
    <w:p w:rsidR="00A2718D" w:rsidRDefault="00A2718D" w:rsidP="00A2718D">
      <w:r w:rsidRPr="00A2718D">
        <w:rPr>
          <w:b/>
        </w:rPr>
        <w:t>Choose a Cloud Provider</w:t>
      </w:r>
      <w:r>
        <w:t>: Select a cloud provider that best suits your requirements. Popular options include Amazon Web Services (AWS), Google Cloud Platf</w:t>
      </w:r>
      <w:r>
        <w:t>orm (GCP), and Microsoft Azure.</w:t>
      </w:r>
    </w:p>
    <w:p w:rsidR="00A2718D" w:rsidRDefault="00A2718D" w:rsidP="00A2718D">
      <w:r w:rsidRPr="00A2718D">
        <w:rPr>
          <w:b/>
        </w:rPr>
        <w:t>Set Up an Account</w:t>
      </w:r>
      <w:r>
        <w:t>: Sign up for an account with your chosen cloud provider and familiarize yourself with their servic</w:t>
      </w:r>
      <w:r>
        <w:t>es, pricing, and documentation.</w:t>
      </w:r>
    </w:p>
    <w:p w:rsidR="00A2718D" w:rsidRDefault="00A2718D" w:rsidP="00A2718D">
      <w:r w:rsidRPr="00A2718D">
        <w:rPr>
          <w:b/>
        </w:rPr>
        <w:t>Select Compute Resources</w:t>
      </w:r>
      <w:r>
        <w:t>: Determine the type and size of compute instances (virtual machines) you need for your analyses. Consider factors such as CPU</w:t>
      </w:r>
      <w:r>
        <w:t>, memory, and GPU requirements.</w:t>
      </w:r>
    </w:p>
    <w:p w:rsidR="00A2718D" w:rsidRDefault="00A2718D" w:rsidP="00A2718D">
      <w:r w:rsidRPr="00A2718D">
        <w:rPr>
          <w:b/>
        </w:rPr>
        <w:t>Data Management</w:t>
      </w:r>
      <w:r>
        <w:t>: Upload your biological datasets to the cloud storage service provided by your chosen provider. Ensure data security and compliance with relevant r</w:t>
      </w:r>
      <w:r>
        <w:t>egulations (e.g., GDPR, HIPAA).</w:t>
      </w:r>
    </w:p>
    <w:p w:rsidR="00A2718D" w:rsidRDefault="00A2718D" w:rsidP="00A2718D">
      <w:r w:rsidRPr="00A2718D">
        <w:rPr>
          <w:b/>
        </w:rPr>
        <w:t>Software Installation</w:t>
      </w:r>
      <w:r>
        <w:t>: Install necessary software packages and tools for computational systems biology on your cloud instances. This may include bioinformatics software, programming languages (e.g., Python, R),</w:t>
      </w:r>
      <w:r>
        <w:t xml:space="preserve"> and modeling/simulation tools.</w:t>
      </w:r>
    </w:p>
    <w:p w:rsidR="00A2718D" w:rsidRDefault="00A2718D" w:rsidP="00A2718D">
      <w:r w:rsidRPr="00A2718D">
        <w:rPr>
          <w:b/>
        </w:rPr>
        <w:t>Analysis and Modeling</w:t>
      </w:r>
      <w:r>
        <w:t>: Execute your computational analyses and modeling workflows on the cloud instances. Take advantage of parallel processing and distributed computing capabilities offered by cloud platforms</w:t>
      </w:r>
      <w:r>
        <w:t xml:space="preserve"> for efficient data processing.</w:t>
      </w:r>
    </w:p>
    <w:p w:rsidR="00A2718D" w:rsidRDefault="00A2718D" w:rsidP="00A2718D">
      <w:r w:rsidRPr="00A2718D">
        <w:rPr>
          <w:b/>
        </w:rPr>
        <w:t>Monitoring and Optimization</w:t>
      </w:r>
      <w:r>
        <w:t>: Monitor the performance of your cloud resources and optimize utilization to minimize costs and maximize efficiency. Utilize cloud-native monitoring and optimization tools p</w:t>
      </w:r>
      <w:r>
        <w:t>rovided by your cloud provider.</w:t>
      </w:r>
    </w:p>
    <w:p w:rsidR="00A2718D" w:rsidRDefault="00A2718D" w:rsidP="00A2718D">
      <w:r w:rsidRPr="00A2718D">
        <w:rPr>
          <w:b/>
        </w:rPr>
        <w:t>Collaboration and Sharing</w:t>
      </w:r>
      <w:r>
        <w:t xml:space="preserve">: Collaborate with colleagues by sharing access to cloud resources and datasets. Use version control systems (e.g., </w:t>
      </w:r>
      <w:proofErr w:type="spellStart"/>
      <w:r>
        <w:t>Git</w:t>
      </w:r>
      <w:proofErr w:type="spellEnd"/>
      <w:r>
        <w:t>) and collaboration platforms (e.g., Slack, Microsoft</w:t>
      </w:r>
      <w:r>
        <w:t xml:space="preserve"> Teams) for efficient teamwork.</w:t>
      </w:r>
    </w:p>
    <w:p w:rsidR="00A2718D" w:rsidRPr="00A2718D" w:rsidRDefault="00A2718D" w:rsidP="00A2718D">
      <w:pPr>
        <w:rPr>
          <w:b/>
        </w:rPr>
      </w:pPr>
      <w:r w:rsidRPr="00A2718D">
        <w:rPr>
          <w:b/>
        </w:rPr>
        <w:t>Additional Resources</w:t>
      </w:r>
    </w:p>
    <w:p w:rsidR="00A2718D" w:rsidRDefault="00A2718D" w:rsidP="00A2718D">
      <w:r>
        <w:t>AWS Documentation</w:t>
      </w:r>
    </w:p>
    <w:p w:rsidR="00A2718D" w:rsidRDefault="00A2718D" w:rsidP="00A2718D">
      <w:r>
        <w:t>GCP Documentation</w:t>
      </w:r>
    </w:p>
    <w:p w:rsidR="00A2718D" w:rsidRDefault="00A2718D" w:rsidP="00A2718D">
      <w:r>
        <w:lastRenderedPageBreak/>
        <w:t>Azure Documentation</w:t>
      </w:r>
    </w:p>
    <w:p w:rsidR="00A2718D" w:rsidRDefault="00A2718D" w:rsidP="00A2718D">
      <w:r>
        <w:t>Bioinformatics Tools and Resources</w:t>
      </w:r>
    </w:p>
    <w:p w:rsidR="00A2718D" w:rsidRDefault="00A2718D" w:rsidP="00A2718D">
      <w:r>
        <w:t>Systems Biology Society</w:t>
      </w:r>
    </w:p>
    <w:p w:rsidR="00822CE1" w:rsidRDefault="00A2718D" w:rsidP="00A2718D">
      <w:r>
        <w:t>Bioinformatics Comm</w:t>
      </w:r>
      <w:bookmarkStart w:id="0" w:name="_GoBack"/>
      <w:bookmarkEnd w:id="0"/>
      <w:r>
        <w:t>unity Forums</w:t>
      </w:r>
    </w:p>
    <w:sectPr w:rsidR="0082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8D"/>
    <w:rsid w:val="00822CE1"/>
    <w:rsid w:val="00A2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7288"/>
  <w15:chartTrackingRefBased/>
  <w15:docId w15:val="{D74911DD-BC5A-4248-957A-6AC4B48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 BECKS</dc:creator>
  <cp:keywords/>
  <dc:description/>
  <cp:lastModifiedBy>OUMA BECKS</cp:lastModifiedBy>
  <cp:revision>1</cp:revision>
  <dcterms:created xsi:type="dcterms:W3CDTF">2024-03-13T09:41:00Z</dcterms:created>
  <dcterms:modified xsi:type="dcterms:W3CDTF">2024-03-13T09:46:00Z</dcterms:modified>
</cp:coreProperties>
</file>