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31C0" w14:textId="735F6C46" w:rsidR="001C378C" w:rsidRDefault="001C378C" w:rsidP="001C378C">
      <w:pPr>
        <w:pStyle w:val="Titre1"/>
      </w:pPr>
      <w:r>
        <w:t>History</w:t>
      </w:r>
    </w:p>
    <w:p w14:paraId="44F788D6" w14:textId="1DDB792C" w:rsidR="001C378C" w:rsidRDefault="001C378C" w:rsidP="001C378C">
      <w:pPr>
        <w:pStyle w:val="paraPuce"/>
        <w:rPr>
          <w:lang w:val="fr-FR"/>
        </w:rPr>
      </w:pPr>
      <w:r>
        <w:rPr>
          <w:lang w:val="fr-FR"/>
        </w:rPr>
        <w:t xml:space="preserve">Permet à l'utilisateur de voir les épisodes qu'il ou elle a visionné dans la </w:t>
      </w:r>
      <w:r w:rsidR="00AB4FFA">
        <w:rPr>
          <w:lang w:val="fr-FR"/>
        </w:rPr>
        <w:t>page</w:t>
      </w:r>
      <w:r>
        <w:rPr>
          <w:lang w:val="fr-FR"/>
        </w:rPr>
        <w:t xml:space="preserve"> </w:t>
      </w:r>
      <w:r w:rsidRPr="003029BE">
        <w:rPr>
          <w:rStyle w:val="codeCar"/>
        </w:rPr>
        <w:t>JouerEpisode</w:t>
      </w:r>
      <w:r>
        <w:rPr>
          <w:lang w:val="fr-FR"/>
        </w:rPr>
        <w:t>.</w:t>
      </w:r>
    </w:p>
    <w:p w14:paraId="67495DC5" w14:textId="608C78D9" w:rsidR="001C378C" w:rsidRPr="006E7EEA" w:rsidRDefault="001C378C" w:rsidP="001C378C">
      <w:pPr>
        <w:pStyle w:val="paraPuce"/>
        <w:rPr>
          <w:lang w:val="fr-FR"/>
        </w:rPr>
      </w:pPr>
      <w:r w:rsidRPr="006E7EEA">
        <w:rPr>
          <w:lang w:val="fr-FR"/>
        </w:rPr>
        <w:t>Elle apparaît au clic d</w:t>
      </w:r>
      <w:r>
        <w:rPr>
          <w:lang w:val="fr-FR"/>
        </w:rPr>
        <w:t xml:space="preserve">u menu </w:t>
      </w:r>
      <w:r w:rsidRPr="00264CCE">
        <w:rPr>
          <w:rStyle w:val="codeCar"/>
        </w:rPr>
        <w:t>History</w:t>
      </w:r>
      <w:r>
        <w:rPr>
          <w:lang w:val="fr-FR"/>
        </w:rPr>
        <w:t xml:space="preserve"> (voir tp2-</w:t>
      </w:r>
      <w:r w:rsidR="00DA53EB">
        <w:rPr>
          <w:lang w:val="fr-FR"/>
        </w:rPr>
        <w:t>p</w:t>
      </w:r>
      <w:r w:rsidR="00AB4FFA">
        <w:rPr>
          <w:lang w:val="fr-FR"/>
        </w:rPr>
        <w:t>artie0</w:t>
      </w:r>
      <w:r w:rsidR="00DA53EB">
        <w:rPr>
          <w:lang w:val="fr-FR"/>
        </w:rPr>
        <w:t>2</w:t>
      </w:r>
      <w:r>
        <w:rPr>
          <w:lang w:val="fr-FR"/>
        </w:rPr>
        <w:t>)</w:t>
      </w:r>
      <w:r w:rsidRPr="006E7EEA">
        <w:rPr>
          <w:lang w:val="fr-FR"/>
        </w:rPr>
        <w:t>.</w:t>
      </w:r>
    </w:p>
    <w:p w14:paraId="049F3B37" w14:textId="13ABC960" w:rsidR="001C378C" w:rsidRPr="003029BE" w:rsidRDefault="001C378C" w:rsidP="001C378C">
      <w:pPr>
        <w:pStyle w:val="paraPuce"/>
        <w:rPr>
          <w:lang w:val="fr-FR"/>
        </w:rPr>
      </w:pPr>
      <w:r w:rsidRPr="003029BE">
        <w:rPr>
          <w:lang w:val="fr-FR"/>
        </w:rPr>
        <w:t xml:space="preserve">L'api exploitée est </w:t>
      </w:r>
      <w:r w:rsidRPr="006E7EEA">
        <w:rPr>
          <w:rStyle w:val="codeCar"/>
          <w:lang w:val="fr-FR"/>
        </w:rPr>
        <w:t>/</w:t>
      </w:r>
      <w:r w:rsidRPr="006E7EEA">
        <w:rPr>
          <w:rStyle w:val="codeCar"/>
        </w:rPr>
        <w:t>user/history</w:t>
      </w:r>
      <w:r w:rsidRPr="003029BE">
        <w:rPr>
          <w:lang w:val="fr-FR"/>
        </w:rPr>
        <w:t xml:space="preserve">.  Cette méthode demande l'utilisation d'un jeton d'authentification.  Lorsqu'elle est appelée, elle retourne l'historique </w:t>
      </w:r>
      <w:r>
        <w:rPr>
          <w:lang w:val="fr-FR"/>
        </w:rPr>
        <w:t xml:space="preserve">de </w:t>
      </w:r>
      <w:r w:rsidRPr="003029BE">
        <w:rPr>
          <w:lang w:val="fr-FR"/>
        </w:rPr>
        <w:t>visionnement de l'utilisateur.</w:t>
      </w:r>
      <w:r>
        <w:rPr>
          <w:lang w:val="fr-FR"/>
        </w:rPr>
        <w:t xml:space="preserve">  </w:t>
      </w:r>
      <w:r w:rsidRPr="00264CCE">
        <w:rPr>
          <w:b/>
          <w:bCs/>
          <w:color w:val="FF0000"/>
          <w:lang w:val="fr-FR"/>
        </w:rPr>
        <w:t>Les données sont stockées dans</w:t>
      </w:r>
      <w:r w:rsidR="005E088D">
        <w:rPr>
          <w:b/>
          <w:bCs/>
          <w:color w:val="FF0000"/>
          <w:lang w:val="fr-FR"/>
        </w:rPr>
        <w:t xml:space="preserve"> un</w:t>
      </w:r>
      <w:r w:rsidRPr="00264CCE">
        <w:rPr>
          <w:b/>
          <w:bCs/>
          <w:color w:val="FF0000"/>
          <w:lang w:val="fr-FR"/>
        </w:rPr>
        <w:t xml:space="preserve"> </w:t>
      </w:r>
      <w:r w:rsidR="00AB4FFA">
        <w:rPr>
          <w:b/>
          <w:bCs/>
          <w:color w:val="FF0000"/>
          <w:lang w:val="fr-FR"/>
        </w:rPr>
        <w:t>contexte global</w:t>
      </w:r>
      <w:r>
        <w:rPr>
          <w:lang w:val="fr-FR"/>
        </w:rPr>
        <w:t xml:space="preserve">, et non dans la </w:t>
      </w:r>
      <w:r w:rsidR="00AB4FFA">
        <w:rPr>
          <w:lang w:val="fr-FR"/>
        </w:rPr>
        <w:t>page</w:t>
      </w:r>
      <w:r>
        <w:rPr>
          <w:lang w:val="fr-FR"/>
        </w:rPr>
        <w:t xml:space="preserve"> elle-même puisque ces données seront réutilisées dans la </w:t>
      </w:r>
      <w:r w:rsidR="00AB4FFA">
        <w:rPr>
          <w:lang w:val="fr-FR"/>
        </w:rPr>
        <w:t>page</w:t>
      </w:r>
      <w:r>
        <w:rPr>
          <w:lang w:val="fr-FR"/>
        </w:rPr>
        <w:t xml:space="preserve"> </w:t>
      </w:r>
      <w:r w:rsidRPr="00264CCE">
        <w:rPr>
          <w:rStyle w:val="codeCar"/>
          <w:lang w:val="fr-FR"/>
        </w:rPr>
        <w:t>Season</w:t>
      </w:r>
      <w:r w:rsidRPr="00264CCE">
        <w:rPr>
          <w:lang w:val="fr-FR"/>
        </w:rPr>
        <w:t xml:space="preserve"> </w:t>
      </w:r>
      <w:r>
        <w:rPr>
          <w:lang w:val="fr-FR"/>
        </w:rPr>
        <w:t xml:space="preserve">(voir plus loin).  </w:t>
      </w:r>
      <w:r w:rsidRPr="00264CCE">
        <w:rPr>
          <w:color w:val="A6A6A6" w:themeColor="background1" w:themeShade="A6"/>
          <w:lang w:val="fr-FR"/>
        </w:rPr>
        <w:t xml:space="preserve">Notez que les données </w:t>
      </w:r>
      <w:r w:rsidR="005E088D">
        <w:rPr>
          <w:color w:val="A6A6A6" w:themeColor="background1" w:themeShade="A6"/>
          <w:lang w:val="fr-FR"/>
        </w:rPr>
        <w:t>de</w:t>
      </w:r>
      <w:r w:rsidRPr="00264CCE">
        <w:rPr>
          <w:color w:val="A6A6A6" w:themeColor="background1" w:themeShade="A6"/>
          <w:lang w:val="fr-FR"/>
        </w:rPr>
        <w:t xml:space="preserve"> </w:t>
      </w:r>
      <w:r w:rsidR="005E088D">
        <w:rPr>
          <w:color w:val="A6A6A6" w:themeColor="background1" w:themeShade="A6"/>
          <w:lang w:val="fr-FR"/>
        </w:rPr>
        <w:t>l'</w:t>
      </w:r>
      <w:r w:rsidRPr="00264CCE">
        <w:rPr>
          <w:color w:val="A6A6A6" w:themeColor="background1" w:themeShade="A6"/>
          <w:lang w:val="fr-FR"/>
        </w:rPr>
        <w:t xml:space="preserve">utilisateur e1234567 ne </w:t>
      </w:r>
      <w:r w:rsidR="005E088D">
        <w:rPr>
          <w:color w:val="A6A6A6" w:themeColor="background1" w:themeShade="A6"/>
          <w:lang w:val="fr-FR"/>
        </w:rPr>
        <w:t>peut</w:t>
      </w:r>
      <w:r w:rsidRPr="00264CCE">
        <w:rPr>
          <w:color w:val="A6A6A6" w:themeColor="background1" w:themeShade="A6"/>
          <w:lang w:val="fr-FR"/>
        </w:rPr>
        <w:t xml:space="preserve"> </w:t>
      </w:r>
      <w:r>
        <w:rPr>
          <w:color w:val="A6A6A6" w:themeColor="background1" w:themeShade="A6"/>
          <w:lang w:val="fr-FR"/>
        </w:rPr>
        <w:t xml:space="preserve">pas </w:t>
      </w:r>
      <w:r w:rsidRPr="00264CCE">
        <w:rPr>
          <w:color w:val="A6A6A6" w:themeColor="background1" w:themeShade="A6"/>
          <w:lang w:val="fr-FR"/>
        </w:rPr>
        <w:t xml:space="preserve">être changé et que conséquemment, </w:t>
      </w:r>
      <w:r>
        <w:rPr>
          <w:color w:val="A6A6A6" w:themeColor="background1" w:themeShade="A6"/>
          <w:lang w:val="fr-FR"/>
        </w:rPr>
        <w:t xml:space="preserve">leur </w:t>
      </w:r>
      <w:r w:rsidRPr="00264CCE">
        <w:rPr>
          <w:color w:val="A6A6A6" w:themeColor="background1" w:themeShade="A6"/>
          <w:lang w:val="fr-FR"/>
        </w:rPr>
        <w:t>historique de visionnement ne change pas non plus.</w:t>
      </w:r>
      <w:r w:rsidR="005E088D">
        <w:rPr>
          <w:color w:val="A6A6A6" w:themeColor="background1" w:themeShade="A6"/>
          <w:lang w:val="fr-FR"/>
        </w:rPr>
        <w:t xml:space="preserve">  Utilisez votre propre compte pour les tests.</w:t>
      </w:r>
    </w:p>
    <w:p w14:paraId="6BAF6EFD" w14:textId="5413A904" w:rsidR="001C378C" w:rsidRDefault="001C378C" w:rsidP="001C378C">
      <w:pPr>
        <w:pStyle w:val="paraPuce"/>
        <w:rPr>
          <w:lang w:val="fr-FR"/>
        </w:rPr>
      </w:pPr>
      <w:r>
        <w:rPr>
          <w:lang w:val="fr-FR"/>
        </w:rPr>
        <w:t xml:space="preserve">On retrouve, dans cette </w:t>
      </w:r>
      <w:r w:rsidR="00AB4FFA">
        <w:rPr>
          <w:lang w:val="fr-FR"/>
        </w:rPr>
        <w:t>page</w:t>
      </w:r>
      <w:r>
        <w:rPr>
          <w:lang w:val="fr-FR"/>
        </w:rPr>
        <w:t>, pour chacun des épisodes visionnés:</w:t>
      </w:r>
    </w:p>
    <w:p w14:paraId="4441E116" w14:textId="77777777" w:rsidR="001C378C" w:rsidRDefault="001C378C" w:rsidP="001C378C">
      <w:pPr>
        <w:pStyle w:val="paraPuce"/>
        <w:numPr>
          <w:ilvl w:val="1"/>
          <w:numId w:val="2"/>
        </w:numPr>
        <w:rPr>
          <w:lang w:val="fr-FR"/>
        </w:rPr>
      </w:pPr>
      <w:r>
        <w:rPr>
          <w:lang w:val="fr-FR"/>
        </w:rPr>
        <w:t>Un lien vers la série</w:t>
      </w:r>
    </w:p>
    <w:p w14:paraId="2E64E887" w14:textId="77777777" w:rsidR="001C378C" w:rsidRDefault="001C378C" w:rsidP="001C378C">
      <w:pPr>
        <w:pStyle w:val="paraPuce"/>
        <w:numPr>
          <w:ilvl w:val="1"/>
          <w:numId w:val="2"/>
        </w:numPr>
        <w:rPr>
          <w:lang w:val="fr-FR"/>
        </w:rPr>
      </w:pPr>
      <w:r>
        <w:rPr>
          <w:lang w:val="fr-FR"/>
        </w:rPr>
        <w:t>Un lien vers la saison</w:t>
      </w:r>
    </w:p>
    <w:p w14:paraId="70394D38" w14:textId="77777777" w:rsidR="001C378C" w:rsidRDefault="001C378C" w:rsidP="001C378C">
      <w:pPr>
        <w:pStyle w:val="paraPuce"/>
        <w:numPr>
          <w:ilvl w:val="1"/>
          <w:numId w:val="2"/>
        </w:numPr>
        <w:rPr>
          <w:lang w:val="fr-FR"/>
        </w:rPr>
      </w:pPr>
      <w:r>
        <w:rPr>
          <w:lang w:val="fr-FR"/>
        </w:rPr>
        <w:t>Un lien vers l'épisode</w:t>
      </w:r>
    </w:p>
    <w:p w14:paraId="615456CD" w14:textId="77777777" w:rsidR="001C378C" w:rsidRDefault="001C378C" w:rsidP="001C378C">
      <w:pPr>
        <w:pStyle w:val="paraPuce"/>
        <w:numPr>
          <w:ilvl w:val="1"/>
          <w:numId w:val="2"/>
        </w:numPr>
        <w:rPr>
          <w:lang w:val="fr-FR"/>
        </w:rPr>
      </w:pPr>
      <w:r>
        <w:rPr>
          <w:lang w:val="fr-FR"/>
        </w:rPr>
        <w:t>L'image de l'épisode (qui est aussi un lien vers l'épisode)</w:t>
      </w:r>
    </w:p>
    <w:p w14:paraId="7B92E13E" w14:textId="77777777" w:rsidR="001C378C" w:rsidRPr="0000709F" w:rsidRDefault="001C378C" w:rsidP="001C378C">
      <w:pPr>
        <w:pStyle w:val="paraPuce"/>
        <w:rPr>
          <w:lang w:val="fr-FR"/>
        </w:rPr>
      </w:pPr>
      <w:r w:rsidRPr="0000709F">
        <w:rPr>
          <w:lang w:val="fr-FR"/>
        </w:rPr>
        <w:t xml:space="preserve">On affiche </w:t>
      </w:r>
      <w:r>
        <w:rPr>
          <w:lang w:val="fr-FR"/>
        </w:rPr>
        <w:t>3</w:t>
      </w:r>
      <w:r w:rsidRPr="0000709F">
        <w:rPr>
          <w:lang w:val="fr-FR"/>
        </w:rPr>
        <w:t xml:space="preserve"> épisodes par ligne sur les appareils de type </w:t>
      </w:r>
      <w:r>
        <w:rPr>
          <w:lang w:val="fr-FR"/>
        </w:rPr>
        <w:t xml:space="preserve">tablette </w:t>
      </w:r>
      <w:r w:rsidRPr="0000709F">
        <w:rPr>
          <w:lang w:val="fr-FR"/>
        </w:rPr>
        <w:t>ou supérieur</w:t>
      </w:r>
      <w:r>
        <w:rPr>
          <w:lang w:val="fr-FR"/>
        </w:rPr>
        <w:t xml:space="preserve"> </w:t>
      </w:r>
      <w:r w:rsidRPr="0000709F">
        <w:rPr>
          <w:lang w:val="fr-FR"/>
        </w:rPr>
        <w:t xml:space="preserve">et </w:t>
      </w:r>
      <w:r>
        <w:rPr>
          <w:lang w:val="fr-FR"/>
        </w:rPr>
        <w:t xml:space="preserve">2 </w:t>
      </w:r>
      <w:r w:rsidRPr="0000709F">
        <w:rPr>
          <w:lang w:val="fr-FR"/>
        </w:rPr>
        <w:t>épisode</w:t>
      </w:r>
      <w:r>
        <w:rPr>
          <w:lang w:val="fr-FR"/>
        </w:rPr>
        <w:t>s</w:t>
      </w:r>
      <w:r w:rsidRPr="0000709F">
        <w:rPr>
          <w:lang w:val="fr-FR"/>
        </w:rPr>
        <w:t xml:space="preserve"> par ligne pour les appareils de type mobile.</w:t>
      </w:r>
    </w:p>
    <w:p w14:paraId="4CD80182" w14:textId="77777777" w:rsidR="001C378C" w:rsidRPr="0047099E" w:rsidRDefault="001C378C" w:rsidP="001C378C">
      <w:pPr>
        <w:pStyle w:val="paraPuce"/>
        <w:rPr>
          <w:lang w:val="fr-FR"/>
        </w:rPr>
      </w:pPr>
      <w:r>
        <w:rPr>
          <w:lang w:val="fr-FR"/>
        </w:rPr>
        <w:t>L'affichage des épisodes est paginé, 6 épisodes par page.</w:t>
      </w:r>
    </w:p>
    <w:p w14:paraId="15BEA6FB" w14:textId="77777777" w:rsidR="001C378C" w:rsidRDefault="001C378C" w:rsidP="001C378C">
      <w:pPr>
        <w:ind w:left="708"/>
        <w:rPr>
          <w:lang w:val="fr-FR"/>
        </w:rPr>
      </w:pPr>
      <w:r w:rsidRPr="00D26B02">
        <w:rPr>
          <w:noProof/>
          <w:lang w:val="fr-FR"/>
        </w:rPr>
        <w:drawing>
          <wp:inline distT="0" distB="0" distL="0" distR="0" wp14:anchorId="45DABFDA" wp14:editId="55556F52">
            <wp:extent cx="5689601" cy="4064000"/>
            <wp:effectExtent l="19050" t="19050" r="25400" b="12700"/>
            <wp:docPr id="5" name="Image 5" descr="Une image contenant Sit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Site web&#10;&#10;Description générée automatiquement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532" cy="40682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4E189AFD" w14:textId="77777777" w:rsidR="001C378C" w:rsidRDefault="001C378C" w:rsidP="001C378C">
      <w:pPr>
        <w:rPr>
          <w:lang w:val="fr-FR"/>
        </w:rPr>
      </w:pPr>
      <w:r>
        <w:rPr>
          <w:lang w:val="fr-FR"/>
        </w:rPr>
        <w:br w:type="page"/>
      </w:r>
    </w:p>
    <w:p w14:paraId="20FEB168" w14:textId="75498CD3" w:rsidR="001C378C" w:rsidRPr="005B1F7D" w:rsidRDefault="001C378C" w:rsidP="001C378C">
      <w:pPr>
        <w:pStyle w:val="Titre1"/>
        <w:rPr>
          <w:rStyle w:val="codeCar"/>
          <w:rFonts w:ascii="Verdana" w:hAnsi="Verdana" w:cs="Arial"/>
          <w:szCs w:val="28"/>
        </w:rPr>
      </w:pPr>
      <w:r w:rsidRPr="005B1F7D">
        <w:rPr>
          <w:rStyle w:val="codeCar"/>
          <w:rFonts w:ascii="Verdana" w:hAnsi="Verdana" w:cs="Arial"/>
          <w:szCs w:val="28"/>
        </w:rPr>
        <w:lastRenderedPageBreak/>
        <w:t>Season</w:t>
      </w:r>
      <w:r w:rsidR="005E088D">
        <w:rPr>
          <w:rStyle w:val="codeCar"/>
          <w:rFonts w:ascii="Verdana" w:hAnsi="Verdana" w:cs="Arial"/>
          <w:szCs w:val="28"/>
        </w:rPr>
        <w:t xml:space="preserve"> (fonctionnalités supplémentaires)</w:t>
      </w:r>
    </w:p>
    <w:p w14:paraId="714B115E" w14:textId="0B74EC2F" w:rsidR="005E088D" w:rsidRDefault="005E088D" w:rsidP="001C378C">
      <w:pPr>
        <w:pStyle w:val="paraPuce"/>
        <w:rPr>
          <w:lang w:val="fr-FR"/>
        </w:rPr>
      </w:pPr>
      <w:r>
        <w:rPr>
          <w:lang w:val="fr-FR"/>
        </w:rPr>
        <w:t xml:space="preserve">La page </w:t>
      </w:r>
      <w:proofErr w:type="spellStart"/>
      <w:r>
        <w:rPr>
          <w:lang w:val="fr-FR"/>
        </w:rPr>
        <w:t>Season</w:t>
      </w:r>
      <w:proofErr w:type="spellEnd"/>
      <w:r>
        <w:rPr>
          <w:lang w:val="fr-FR"/>
        </w:rPr>
        <w:t xml:space="preserve"> est décrite dans le fichier tp2-partie02.  Ajoutez les fonctionnalités suivantes.</w:t>
      </w:r>
    </w:p>
    <w:p w14:paraId="65E89FEC" w14:textId="21AC7D2E" w:rsidR="001C378C" w:rsidRDefault="001C378C" w:rsidP="001C378C">
      <w:pPr>
        <w:pStyle w:val="paraPuce"/>
        <w:rPr>
          <w:lang w:val="fr-FR"/>
        </w:rPr>
      </w:pPr>
      <w:r>
        <w:rPr>
          <w:lang w:val="fr-FR"/>
        </w:rPr>
        <w:t xml:space="preserve">Pour les utilisateurs authentifiés, ajoutez un indicatif si l'épisode a été déjà visionné.  Dans l'image, les épisodes grisés ont été </w:t>
      </w:r>
      <w:r w:rsidR="00573992">
        <w:rPr>
          <w:lang w:val="fr-FR"/>
        </w:rPr>
        <w:t>visionnés</w:t>
      </w:r>
      <w:r>
        <w:rPr>
          <w:lang w:val="fr-FR"/>
        </w:rPr>
        <w:t xml:space="preserve"> par l'utilisateur.</w:t>
      </w:r>
    </w:p>
    <w:p w14:paraId="284C02F8" w14:textId="25E5B2C9" w:rsidR="001C378C" w:rsidRDefault="001C378C" w:rsidP="001C378C">
      <w:pPr>
        <w:pStyle w:val="paraPuce"/>
        <w:rPr>
          <w:lang w:val="fr-FR"/>
        </w:rPr>
      </w:pPr>
      <w:r>
        <w:rPr>
          <w:lang w:val="fr-FR"/>
        </w:rPr>
        <w:t xml:space="preserve">Vous pouvez déterminez si un épisode a été visionné (ou pas) en consultant les données du </w:t>
      </w:r>
      <w:r w:rsidR="00573992">
        <w:rPr>
          <w:lang w:val="fr-FR"/>
        </w:rPr>
        <w:t>contexte global</w:t>
      </w:r>
      <w:r>
        <w:rPr>
          <w:lang w:val="fr-FR"/>
        </w:rPr>
        <w:t xml:space="preserve"> qui contien</w:t>
      </w:r>
      <w:r w:rsidR="00D12841">
        <w:rPr>
          <w:lang w:val="fr-FR"/>
        </w:rPr>
        <w:t>t</w:t>
      </w:r>
      <w:r>
        <w:rPr>
          <w:lang w:val="fr-FR"/>
        </w:rPr>
        <w:t xml:space="preserve"> l'historique de l'utilisateur (voir</w:t>
      </w:r>
      <w:r w:rsidR="00573992">
        <w:rPr>
          <w:lang w:val="fr-FR"/>
        </w:rPr>
        <w:t xml:space="preserve"> la page</w:t>
      </w:r>
      <w:r>
        <w:rPr>
          <w:lang w:val="fr-FR"/>
        </w:rPr>
        <w:t xml:space="preserve"> </w:t>
      </w:r>
      <w:r w:rsidRPr="005B1F7D">
        <w:rPr>
          <w:rStyle w:val="codeCar"/>
        </w:rPr>
        <w:t>History</w:t>
      </w:r>
      <w:r>
        <w:rPr>
          <w:lang w:val="fr-FR"/>
        </w:rPr>
        <w:t>, plus haut).</w:t>
      </w:r>
    </w:p>
    <w:p w14:paraId="071A9C98" w14:textId="6DE80466" w:rsidR="001C378C" w:rsidRDefault="006E3023" w:rsidP="001C378C">
      <w:pPr>
        <w:ind w:left="708"/>
        <w:rPr>
          <w:lang w:val="fr-FR"/>
        </w:rPr>
      </w:pPr>
      <w:r w:rsidRPr="006E3023">
        <w:rPr>
          <w:noProof/>
          <w:lang w:val="fr-FR"/>
        </w:rPr>
        <w:drawing>
          <wp:inline distT="0" distB="0" distL="0" distR="0" wp14:anchorId="5D45CAD6" wp14:editId="013724F5">
            <wp:extent cx="5702440" cy="4099660"/>
            <wp:effectExtent l="0" t="0" r="0" b="0"/>
            <wp:docPr id="475871201" name="Image 1" descr="Une image contenant texte, capture d’écran, Visage humain, Sit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71201" name="Image 1" descr="Une image contenant texte, capture d’écran, Visage humain, Site web&#10;&#10;Description générée automatiquement"/>
                    <pic:cNvPicPr/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242" cy="411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6250C" w14:textId="77777777" w:rsidR="001C378C" w:rsidRPr="005B1F7D" w:rsidRDefault="001C378C" w:rsidP="001C378C">
      <w:pPr>
        <w:rPr>
          <w:lang w:val="fr-FR"/>
        </w:rPr>
      </w:pPr>
    </w:p>
    <w:p w14:paraId="1E164789" w14:textId="2CE068D7" w:rsidR="00A50510" w:rsidRDefault="00A50510" w:rsidP="00A50510">
      <w:pPr>
        <w:pStyle w:val="Titre1"/>
      </w:pPr>
      <w:r>
        <w:t>Publication du TP sur le web</w:t>
      </w:r>
    </w:p>
    <w:p w14:paraId="57C30FD6" w14:textId="71A8299C" w:rsidR="00A50510" w:rsidRDefault="00A50510" w:rsidP="00A50510">
      <w:pPr>
        <w:pStyle w:val="paraPuce"/>
        <w:rPr>
          <w:lang w:val="fr-FR"/>
        </w:rPr>
      </w:pPr>
      <w:r>
        <w:rPr>
          <w:lang w:val="fr-FR"/>
        </w:rPr>
        <w:t>Voir Module 2</w:t>
      </w:r>
      <w:r w:rsidR="00573992">
        <w:rPr>
          <w:lang w:val="fr-FR"/>
        </w:rPr>
        <w:t>1</w:t>
      </w:r>
      <w:r>
        <w:rPr>
          <w:lang w:val="fr-FR"/>
        </w:rPr>
        <w:t xml:space="preserve"> – Déploiement.</w:t>
      </w:r>
    </w:p>
    <w:p w14:paraId="71436001" w14:textId="77777777" w:rsidR="00A50510" w:rsidRDefault="00A50510" w:rsidP="00A50510">
      <w:pPr>
        <w:pStyle w:val="paraPuce"/>
        <w:rPr>
          <w:lang w:val="fr-FR"/>
        </w:rPr>
      </w:pPr>
      <w:r w:rsidRPr="00A30D66">
        <w:rPr>
          <w:lang w:val="fr-FR"/>
        </w:rPr>
        <w:t xml:space="preserve">Générez l'application web pour votre TP2 et publiez-la sur l'url </w:t>
      </w:r>
    </w:p>
    <w:p w14:paraId="40C6E958" w14:textId="77777777" w:rsidR="00A50510" w:rsidRDefault="00A50510" w:rsidP="00A50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  <w:rPr>
          <w:lang w:val="fr-FR"/>
        </w:rPr>
      </w:pPr>
      <w:r w:rsidRPr="00A30D66">
        <w:rPr>
          <w:lang w:val="fr-FR"/>
        </w:rPr>
        <w:t>e1234567-tp2.azurewebsites.</w:t>
      </w:r>
      <w:r>
        <w:rPr>
          <w:lang w:val="fr-FR"/>
        </w:rPr>
        <w:t>net</w:t>
      </w:r>
    </w:p>
    <w:p w14:paraId="29F2ACDC" w14:textId="77777777" w:rsidR="00A50510" w:rsidRDefault="00A50510" w:rsidP="00A50510">
      <w:pPr>
        <w:pStyle w:val="paraPuce"/>
        <w:rPr>
          <w:lang w:val="fr-FR"/>
        </w:rPr>
      </w:pPr>
      <w:proofErr w:type="gramStart"/>
      <w:r w:rsidRPr="00A30D66">
        <w:rPr>
          <w:lang w:val="fr-FR"/>
        </w:rPr>
        <w:t>où</w:t>
      </w:r>
      <w:proofErr w:type="gramEnd"/>
      <w:r w:rsidRPr="00A30D66">
        <w:rPr>
          <w:lang w:val="fr-FR"/>
        </w:rPr>
        <w:t xml:space="preserve"> e1234567 est votre matricule étudiant.</w:t>
      </w:r>
    </w:p>
    <w:p w14:paraId="5DDE503B" w14:textId="77777777" w:rsidR="00A50510" w:rsidRDefault="00A50510" w:rsidP="00A50510">
      <w:pPr>
        <w:rPr>
          <w:lang w:val="fr-FR"/>
        </w:rPr>
      </w:pPr>
    </w:p>
    <w:p w14:paraId="34B8DF3F" w14:textId="77777777" w:rsidR="00A50510" w:rsidRPr="00A30D66" w:rsidRDefault="00A50510" w:rsidP="00A50510">
      <w:pPr>
        <w:jc w:val="center"/>
        <w:rPr>
          <w:lang w:val="fr-FR"/>
        </w:rPr>
      </w:pPr>
      <w:r>
        <w:rPr>
          <w:lang w:val="fr-FR"/>
        </w:rPr>
        <w:t>(Attention, n'oubliez pas le trait d'union entre votre matricule et tp2)</w:t>
      </w:r>
    </w:p>
    <w:p w14:paraId="6A231254" w14:textId="77777777" w:rsidR="00F51CB1" w:rsidRDefault="00F51CB1" w:rsidP="00F51CB1">
      <w:pPr>
        <w:rPr>
          <w:lang w:val="fr-FR"/>
        </w:rPr>
      </w:pPr>
    </w:p>
    <w:sectPr w:rsidR="00F51CB1" w:rsidSect="00974130">
      <w:headerReference w:type="default" r:id="rId10"/>
      <w:footerReference w:type="default" r:id="rId11"/>
      <w:headerReference w:type="first" r:id="rId12"/>
      <w:pgSz w:w="12240" w:h="15840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9C7E32" w14:textId="77777777" w:rsidR="007A25A2" w:rsidRDefault="007A25A2" w:rsidP="00974130">
      <w:r>
        <w:separator/>
      </w:r>
    </w:p>
  </w:endnote>
  <w:endnote w:type="continuationSeparator" w:id="0">
    <w:p w14:paraId="74EAC620" w14:textId="77777777" w:rsidR="007A25A2" w:rsidRDefault="007A25A2" w:rsidP="00974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F81A65" w14:textId="4578F7B2" w:rsidR="00974130" w:rsidRPr="00974130" w:rsidRDefault="00974130" w:rsidP="00974130">
    <w:pPr>
      <w:pStyle w:val="Pieddepage"/>
      <w:pBdr>
        <w:top w:val="single" w:sz="4" w:space="1" w:color="808080" w:themeColor="background1" w:themeShade="80"/>
      </w:pBdr>
      <w:tabs>
        <w:tab w:val="clear" w:pos="4320"/>
        <w:tab w:val="clear" w:pos="8640"/>
        <w:tab w:val="center" w:pos="4820"/>
        <w:tab w:val="right" w:pos="9639"/>
      </w:tabs>
      <w:rPr>
        <w:i/>
        <w:color w:val="000000" w:themeColor="text1"/>
        <w:sz w:val="18"/>
        <w:szCs w:val="18"/>
      </w:rPr>
    </w:pPr>
    <w:r w:rsidRPr="00974130">
      <w:rPr>
        <w:i/>
        <w:color w:val="000000" w:themeColor="text1"/>
        <w:sz w:val="18"/>
        <w:szCs w:val="18"/>
      </w:rPr>
      <w:t>©</w:t>
    </w:r>
    <w:sdt>
      <w:sdtPr>
        <w:rPr>
          <w:i/>
          <w:color w:val="000000" w:themeColor="text1"/>
          <w:sz w:val="18"/>
          <w:szCs w:val="18"/>
        </w:rPr>
        <w:alias w:val="Auteur "/>
        <w:id w:val="2617072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A7483">
          <w:rPr>
            <w:i/>
            <w:color w:val="000000" w:themeColor="text1"/>
            <w:sz w:val="18"/>
            <w:szCs w:val="18"/>
          </w:rPr>
          <w:t>glachance@cmaisonneuve.qc.ca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087896" w14:textId="77777777" w:rsidR="007A25A2" w:rsidRDefault="007A25A2" w:rsidP="00974130">
      <w:r>
        <w:separator/>
      </w:r>
    </w:p>
  </w:footnote>
  <w:footnote w:type="continuationSeparator" w:id="0">
    <w:p w14:paraId="4306012B" w14:textId="77777777" w:rsidR="007A25A2" w:rsidRDefault="007A25A2" w:rsidP="009741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4738A1" w14:textId="2BED8A23" w:rsidR="00974130" w:rsidRPr="00974130" w:rsidRDefault="00974130" w:rsidP="00974130">
    <w:pPr>
      <w:pStyle w:val="En-tte"/>
      <w:pBdr>
        <w:bottom w:val="single" w:sz="4" w:space="1" w:color="808080" w:themeColor="background1" w:themeShade="80"/>
      </w:pBdr>
      <w:tabs>
        <w:tab w:val="clear" w:pos="4320"/>
        <w:tab w:val="clear" w:pos="8640"/>
        <w:tab w:val="center" w:pos="4820"/>
        <w:tab w:val="right" w:pos="9639"/>
      </w:tabs>
      <w:rPr>
        <w:i/>
        <w:color w:val="000000" w:themeColor="text1"/>
        <w:sz w:val="18"/>
        <w:szCs w:val="18"/>
      </w:rPr>
    </w:pPr>
    <w:r w:rsidRPr="00974130">
      <w:rPr>
        <w:i/>
        <w:color w:val="000000" w:themeColor="text1"/>
        <w:sz w:val="18"/>
        <w:szCs w:val="18"/>
      </w:rPr>
      <w:t>420-</w:t>
    </w:r>
    <w:r w:rsidR="007D13F2">
      <w:rPr>
        <w:i/>
        <w:color w:val="000000" w:themeColor="text1"/>
        <w:sz w:val="18"/>
        <w:szCs w:val="18"/>
      </w:rPr>
      <w:t>4D6</w:t>
    </w:r>
    <w:r w:rsidRPr="00974130">
      <w:rPr>
        <w:i/>
        <w:color w:val="000000" w:themeColor="text1"/>
        <w:sz w:val="18"/>
        <w:szCs w:val="18"/>
      </w:rPr>
      <w:tab/>
    </w:r>
    <w:sdt>
      <w:sdtPr>
        <w:rPr>
          <w:i/>
          <w:color w:val="000000" w:themeColor="text1"/>
          <w:sz w:val="18"/>
          <w:szCs w:val="18"/>
        </w:rPr>
        <w:alias w:val="Titre "/>
        <w:id w:val="58828741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C378C">
          <w:rPr>
            <w:i/>
            <w:color w:val="000000" w:themeColor="text1"/>
            <w:sz w:val="18"/>
            <w:szCs w:val="18"/>
          </w:rPr>
          <w:t>TP2 – Partie 3</w:t>
        </w:r>
      </w:sdtContent>
    </w:sdt>
    <w:r w:rsidRPr="00974130">
      <w:rPr>
        <w:i/>
        <w:color w:val="000000" w:themeColor="text1"/>
        <w:sz w:val="18"/>
        <w:szCs w:val="18"/>
      </w:rPr>
      <w:tab/>
      <w:t xml:space="preserve">Page </w:t>
    </w:r>
    <w:r w:rsidRPr="00974130">
      <w:rPr>
        <w:i/>
        <w:color w:val="000000" w:themeColor="text1"/>
        <w:sz w:val="18"/>
        <w:szCs w:val="18"/>
      </w:rPr>
      <w:fldChar w:fldCharType="begin"/>
    </w:r>
    <w:r w:rsidRPr="00974130">
      <w:rPr>
        <w:i/>
        <w:color w:val="000000" w:themeColor="text1"/>
        <w:sz w:val="18"/>
        <w:szCs w:val="18"/>
      </w:rPr>
      <w:instrText xml:space="preserve"> PAGE </w:instrText>
    </w:r>
    <w:r w:rsidRPr="00974130">
      <w:rPr>
        <w:i/>
        <w:color w:val="000000" w:themeColor="text1"/>
        <w:sz w:val="18"/>
        <w:szCs w:val="18"/>
      </w:rPr>
      <w:fldChar w:fldCharType="separate"/>
    </w:r>
    <w:r w:rsidR="009C2EEE">
      <w:rPr>
        <w:i/>
        <w:noProof/>
        <w:color w:val="000000" w:themeColor="text1"/>
        <w:sz w:val="18"/>
        <w:szCs w:val="18"/>
      </w:rPr>
      <w:t>3</w:t>
    </w:r>
    <w:r w:rsidRPr="00974130">
      <w:rPr>
        <w:i/>
        <w:color w:val="000000" w:themeColor="text1"/>
        <w:sz w:val="18"/>
        <w:szCs w:val="18"/>
      </w:rPr>
      <w:fldChar w:fldCharType="end"/>
    </w:r>
    <w:r w:rsidRPr="00974130">
      <w:rPr>
        <w:i/>
        <w:color w:val="000000" w:themeColor="text1"/>
        <w:sz w:val="18"/>
        <w:szCs w:val="18"/>
      </w:rPr>
      <w:t xml:space="preserve"> sur </w:t>
    </w:r>
    <w:r w:rsidRPr="00974130">
      <w:rPr>
        <w:i/>
        <w:color w:val="000000" w:themeColor="text1"/>
        <w:sz w:val="18"/>
        <w:szCs w:val="18"/>
      </w:rPr>
      <w:fldChar w:fldCharType="begin"/>
    </w:r>
    <w:r w:rsidRPr="00974130">
      <w:rPr>
        <w:i/>
        <w:color w:val="000000" w:themeColor="text1"/>
        <w:sz w:val="18"/>
        <w:szCs w:val="18"/>
      </w:rPr>
      <w:instrText xml:space="preserve"> NUMPAGES </w:instrText>
    </w:r>
    <w:r w:rsidRPr="00974130">
      <w:rPr>
        <w:i/>
        <w:color w:val="000000" w:themeColor="text1"/>
        <w:sz w:val="18"/>
        <w:szCs w:val="18"/>
      </w:rPr>
      <w:fldChar w:fldCharType="separate"/>
    </w:r>
    <w:r w:rsidR="009C2EEE">
      <w:rPr>
        <w:i/>
        <w:noProof/>
        <w:color w:val="000000" w:themeColor="text1"/>
        <w:sz w:val="18"/>
        <w:szCs w:val="18"/>
      </w:rPr>
      <w:t>3</w:t>
    </w:r>
    <w:r w:rsidRPr="00974130">
      <w:rPr>
        <w:i/>
        <w:color w:val="000000" w:themeColor="text1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461"/>
      <w:gridCol w:w="6217"/>
    </w:tblGrid>
    <w:tr w:rsidR="00974130" w14:paraId="3D79F38E" w14:textId="77777777" w:rsidTr="0031643F">
      <w:trPr>
        <w:trHeight w:val="680"/>
      </w:trPr>
      <w:tc>
        <w:tcPr>
          <w:tcW w:w="3510" w:type="dxa"/>
          <w:shd w:val="clear" w:color="auto" w:fill="0D0D0D" w:themeFill="text1" w:themeFillTint="F2"/>
          <w:vAlign w:val="center"/>
        </w:tcPr>
        <w:p w14:paraId="1D3A1C8D" w14:textId="20EBCED9" w:rsidR="00974130" w:rsidRPr="006D0917" w:rsidRDefault="005640A8" w:rsidP="00CC4CEB">
          <w:pPr>
            <w:rPr>
              <w:color w:val="FFFFFF" w:themeColor="background1"/>
              <w:lang w:val="fr-FR"/>
            </w:rPr>
          </w:pPr>
          <w:sdt>
            <w:sdtPr>
              <w:rPr>
                <w:rFonts w:cs="Arial"/>
                <w:color w:val="FFFFFF" w:themeColor="background1"/>
                <w:sz w:val="32"/>
                <w:szCs w:val="32"/>
              </w:rPr>
              <w:alias w:val="Objet "/>
              <w:id w:val="75787097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CC4CEB">
                <w:rPr>
                  <w:rFonts w:cs="Arial"/>
                  <w:color w:val="FFFFFF" w:themeColor="background1"/>
                  <w:sz w:val="32"/>
                  <w:szCs w:val="32"/>
                </w:rPr>
                <w:t>420-</w:t>
              </w:r>
              <w:r w:rsidR="007D13F2">
                <w:rPr>
                  <w:rFonts w:cs="Arial"/>
                  <w:color w:val="FFFFFF" w:themeColor="background1"/>
                  <w:sz w:val="32"/>
                  <w:szCs w:val="32"/>
                </w:rPr>
                <w:t>4D6</w:t>
              </w:r>
            </w:sdtContent>
          </w:sdt>
          <w:r w:rsidR="00974130" w:rsidRPr="006D0917">
            <w:rPr>
              <w:color w:val="FFFFFF" w:themeColor="background1"/>
              <w:lang w:val="fr-FR"/>
            </w:rPr>
            <w:fldChar w:fldCharType="begin"/>
          </w:r>
          <w:r w:rsidR="00974130" w:rsidRPr="006D0917">
            <w:rPr>
              <w:color w:val="FFFFFF" w:themeColor="background1"/>
              <w:lang w:val="fr-FR"/>
            </w:rPr>
            <w:instrText xml:space="preserve"> SET  "Exercice Ponctuel 1"  \* MERGEFORMAT </w:instrText>
          </w:r>
          <w:r w:rsidR="00974130" w:rsidRPr="006D0917">
            <w:rPr>
              <w:color w:val="FFFFFF" w:themeColor="background1"/>
              <w:lang w:val="fr-FR"/>
            </w:rPr>
            <w:fldChar w:fldCharType="end"/>
          </w:r>
        </w:p>
      </w:tc>
      <w:tc>
        <w:tcPr>
          <w:tcW w:w="6318" w:type="dxa"/>
          <w:shd w:val="clear" w:color="auto" w:fill="0D0D0D" w:themeFill="text1" w:themeFillTint="F2"/>
          <w:vAlign w:val="center"/>
        </w:tcPr>
        <w:p w14:paraId="59661D2B" w14:textId="3E42C54B" w:rsidR="00974130" w:rsidRPr="006D0917" w:rsidRDefault="005640A8" w:rsidP="00CC4CEB">
          <w:pPr>
            <w:jc w:val="right"/>
            <w:rPr>
              <w:color w:val="FFFFFF" w:themeColor="background1"/>
              <w:lang w:val="fr-FR"/>
            </w:rPr>
          </w:pPr>
          <w:sdt>
            <w:sdtPr>
              <w:rPr>
                <w:rFonts w:cs="Arial"/>
                <w:sz w:val="32"/>
                <w:szCs w:val="32"/>
              </w:rPr>
              <w:alias w:val="Titre "/>
              <w:id w:val="58828738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7D13F2" w:rsidRPr="0072610C">
                <w:rPr>
                  <w:rFonts w:cs="Arial"/>
                  <w:sz w:val="32"/>
                  <w:szCs w:val="32"/>
                </w:rPr>
                <w:t>TP2</w:t>
              </w:r>
              <w:r w:rsidR="00D21234" w:rsidRPr="0072610C">
                <w:rPr>
                  <w:rFonts w:cs="Arial"/>
                  <w:sz w:val="32"/>
                  <w:szCs w:val="32"/>
                </w:rPr>
                <w:t xml:space="preserve"> – </w:t>
              </w:r>
              <w:r w:rsidR="00280397" w:rsidRPr="0072610C">
                <w:rPr>
                  <w:rFonts w:cs="Arial"/>
                  <w:sz w:val="32"/>
                  <w:szCs w:val="32"/>
                </w:rPr>
                <w:t xml:space="preserve">Partie </w:t>
              </w:r>
              <w:r w:rsidR="001C378C">
                <w:rPr>
                  <w:rFonts w:cs="Arial"/>
                  <w:sz w:val="32"/>
                  <w:szCs w:val="32"/>
                </w:rPr>
                <w:t>3</w:t>
              </w:r>
            </w:sdtContent>
          </w:sdt>
        </w:p>
      </w:tc>
    </w:tr>
  </w:tbl>
  <w:p w14:paraId="0A816EDF" w14:textId="77777777" w:rsidR="00974130" w:rsidRDefault="0097413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C055F8"/>
    <w:multiLevelType w:val="multilevel"/>
    <w:tmpl w:val="202A76FE"/>
    <w:name w:val="Numérotation Modules2222222322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3">
      <w:start w:val="1"/>
      <w:numFmt w:val="decimal"/>
      <w:pStyle w:val="Titre3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none"/>
      <w:pStyle w:val="Titre4"/>
      <w:suff w:val="nothing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95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02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106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183" w:hanging="567"/>
      </w:pPr>
      <w:rPr>
        <w:rFonts w:hint="default"/>
      </w:rPr>
    </w:lvl>
  </w:abstractNum>
  <w:abstractNum w:abstractNumId="1" w15:restartNumberingAfterBreak="0">
    <w:nsid w:val="6C3048B5"/>
    <w:multiLevelType w:val="hybridMultilevel"/>
    <w:tmpl w:val="F508E86E"/>
    <w:lvl w:ilvl="0" w:tplc="EAA444E4">
      <w:start w:val="1"/>
      <w:numFmt w:val="bullet"/>
      <w:pStyle w:val="paraPuce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91616775">
    <w:abstractNumId w:val="0"/>
  </w:num>
  <w:num w:numId="2" w16cid:durableId="1977879143">
    <w:abstractNumId w:val="1"/>
  </w:num>
  <w:num w:numId="3" w16cid:durableId="1461341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3F2"/>
    <w:rsid w:val="00060222"/>
    <w:rsid w:val="00076215"/>
    <w:rsid w:val="00084DCF"/>
    <w:rsid w:val="000A6FC0"/>
    <w:rsid w:val="00126908"/>
    <w:rsid w:val="001B42CA"/>
    <w:rsid w:val="001C2132"/>
    <w:rsid w:val="001C378C"/>
    <w:rsid w:val="001E0DAB"/>
    <w:rsid w:val="001E61F1"/>
    <w:rsid w:val="002136DD"/>
    <w:rsid w:val="00216E17"/>
    <w:rsid w:val="002571A0"/>
    <w:rsid w:val="00280397"/>
    <w:rsid w:val="002C6A14"/>
    <w:rsid w:val="002F63B8"/>
    <w:rsid w:val="00312385"/>
    <w:rsid w:val="00354FA7"/>
    <w:rsid w:val="003B5DF4"/>
    <w:rsid w:val="00446FC3"/>
    <w:rsid w:val="00450B4F"/>
    <w:rsid w:val="00465757"/>
    <w:rsid w:val="004B7E72"/>
    <w:rsid w:val="004D2402"/>
    <w:rsid w:val="0050468C"/>
    <w:rsid w:val="00505CC2"/>
    <w:rsid w:val="005073DA"/>
    <w:rsid w:val="0053281A"/>
    <w:rsid w:val="005640A8"/>
    <w:rsid w:val="00573992"/>
    <w:rsid w:val="005B1D79"/>
    <w:rsid w:val="005E088D"/>
    <w:rsid w:val="005F6BD6"/>
    <w:rsid w:val="0061092A"/>
    <w:rsid w:val="006A14A5"/>
    <w:rsid w:val="006D06E3"/>
    <w:rsid w:val="006D69AC"/>
    <w:rsid w:val="006E3023"/>
    <w:rsid w:val="006F6061"/>
    <w:rsid w:val="00703BCF"/>
    <w:rsid w:val="00714FB3"/>
    <w:rsid w:val="0072260B"/>
    <w:rsid w:val="0072610C"/>
    <w:rsid w:val="007A0F19"/>
    <w:rsid w:val="007A25A2"/>
    <w:rsid w:val="007D13F2"/>
    <w:rsid w:val="007F6F61"/>
    <w:rsid w:val="00846679"/>
    <w:rsid w:val="00871E8B"/>
    <w:rsid w:val="008A6F1E"/>
    <w:rsid w:val="008E082E"/>
    <w:rsid w:val="008F075A"/>
    <w:rsid w:val="00917BC5"/>
    <w:rsid w:val="009305BA"/>
    <w:rsid w:val="00946734"/>
    <w:rsid w:val="00974130"/>
    <w:rsid w:val="009A7483"/>
    <w:rsid w:val="009B4636"/>
    <w:rsid w:val="009C2EEE"/>
    <w:rsid w:val="009C2F77"/>
    <w:rsid w:val="009E12A6"/>
    <w:rsid w:val="00A07BC4"/>
    <w:rsid w:val="00A178D7"/>
    <w:rsid w:val="00A405BE"/>
    <w:rsid w:val="00A50510"/>
    <w:rsid w:val="00A5799A"/>
    <w:rsid w:val="00A64ECF"/>
    <w:rsid w:val="00A74F36"/>
    <w:rsid w:val="00A86E77"/>
    <w:rsid w:val="00AA2174"/>
    <w:rsid w:val="00AB4FFA"/>
    <w:rsid w:val="00AC355C"/>
    <w:rsid w:val="00AD52C8"/>
    <w:rsid w:val="00AF55BD"/>
    <w:rsid w:val="00B3157D"/>
    <w:rsid w:val="00B44DD9"/>
    <w:rsid w:val="00B504D4"/>
    <w:rsid w:val="00B56406"/>
    <w:rsid w:val="00B90E56"/>
    <w:rsid w:val="00BB0D8D"/>
    <w:rsid w:val="00BE1239"/>
    <w:rsid w:val="00C04F22"/>
    <w:rsid w:val="00C22154"/>
    <w:rsid w:val="00C417DF"/>
    <w:rsid w:val="00C45D91"/>
    <w:rsid w:val="00C60F70"/>
    <w:rsid w:val="00CB1CE1"/>
    <w:rsid w:val="00CC4CEB"/>
    <w:rsid w:val="00CF72FD"/>
    <w:rsid w:val="00D12841"/>
    <w:rsid w:val="00D21234"/>
    <w:rsid w:val="00D423FA"/>
    <w:rsid w:val="00D46352"/>
    <w:rsid w:val="00D809BC"/>
    <w:rsid w:val="00D82469"/>
    <w:rsid w:val="00D916C8"/>
    <w:rsid w:val="00DA53EB"/>
    <w:rsid w:val="00E605CA"/>
    <w:rsid w:val="00E90F6C"/>
    <w:rsid w:val="00EA7A6A"/>
    <w:rsid w:val="00EA7BE0"/>
    <w:rsid w:val="00ED2BB6"/>
    <w:rsid w:val="00F00A58"/>
    <w:rsid w:val="00F10C78"/>
    <w:rsid w:val="00F51CB1"/>
    <w:rsid w:val="00F83860"/>
    <w:rsid w:val="00F855D5"/>
    <w:rsid w:val="00F86A3E"/>
    <w:rsid w:val="00FA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EB381E"/>
  <w15:docId w15:val="{987DD617-DC90-4CE2-BEBF-863A8B17E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D79"/>
    <w:rPr>
      <w:rFonts w:ascii="Verdana" w:hAnsi="Verdana"/>
    </w:rPr>
  </w:style>
  <w:style w:type="paragraph" w:styleId="Titre1">
    <w:name w:val="heading 1"/>
    <w:basedOn w:val="Normal"/>
    <w:next w:val="Normal"/>
    <w:link w:val="Titre1Car"/>
    <w:qFormat/>
    <w:rsid w:val="00A74F36"/>
    <w:pPr>
      <w:jc w:val="left"/>
      <w:outlineLvl w:val="0"/>
    </w:pPr>
    <w:rPr>
      <w:rFonts w:eastAsia="Times New Roman" w:cs="Arial"/>
      <w:b/>
      <w:noProof/>
      <w:sz w:val="28"/>
      <w:szCs w:val="28"/>
      <w:lang w:val="fr-FR" w:eastAsia="fr-FR"/>
    </w:rPr>
  </w:style>
  <w:style w:type="paragraph" w:styleId="Titre2">
    <w:name w:val="heading 2"/>
    <w:basedOn w:val="Normal"/>
    <w:next w:val="Normal"/>
    <w:link w:val="Titre2Car"/>
    <w:qFormat/>
    <w:rsid w:val="00B44DD9"/>
    <w:pPr>
      <w:outlineLvl w:val="1"/>
    </w:pPr>
    <w:rPr>
      <w:rFonts w:eastAsia="Times New Roman" w:cs="Arial"/>
      <w:b/>
      <w:bCs/>
      <w:sz w:val="24"/>
      <w:szCs w:val="24"/>
      <w:lang w:val="fr-FR" w:eastAsia="fr-FR"/>
    </w:rPr>
  </w:style>
  <w:style w:type="paragraph" w:styleId="Titre3">
    <w:name w:val="heading 3"/>
    <w:basedOn w:val="Titre4"/>
    <w:next w:val="Normal"/>
    <w:link w:val="Titre3Car"/>
    <w:qFormat/>
    <w:rsid w:val="001E61F1"/>
    <w:pPr>
      <w:numPr>
        <w:ilvl w:val="3"/>
      </w:numPr>
      <w:tabs>
        <w:tab w:val="left" w:pos="1418"/>
      </w:tabs>
      <w:outlineLvl w:val="2"/>
    </w:pPr>
  </w:style>
  <w:style w:type="paragraph" w:styleId="Titre4">
    <w:name w:val="heading 4"/>
    <w:basedOn w:val="Normal"/>
    <w:next w:val="Normal"/>
    <w:link w:val="Titre4Car"/>
    <w:unhideWhenUsed/>
    <w:qFormat/>
    <w:rsid w:val="001E61F1"/>
    <w:pPr>
      <w:keepNext/>
      <w:keepLines/>
      <w:numPr>
        <w:ilvl w:val="4"/>
        <w:numId w:val="1"/>
      </w:numPr>
      <w:outlineLvl w:val="3"/>
    </w:pPr>
    <w:rPr>
      <w:rFonts w:eastAsiaTheme="majorEastAsia" w:cstheme="majorBidi"/>
      <w:b/>
      <w:bCs/>
      <w:iCs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A74F36"/>
    <w:rPr>
      <w:rFonts w:ascii="Verdana" w:eastAsia="Times New Roman" w:hAnsi="Verdana" w:cs="Arial"/>
      <w:b/>
      <w:noProof/>
      <w:sz w:val="28"/>
      <w:szCs w:val="28"/>
      <w:lang w:val="fr-FR" w:eastAsia="fr-FR"/>
    </w:rPr>
  </w:style>
  <w:style w:type="character" w:customStyle="1" w:styleId="Titre2Car">
    <w:name w:val="Titre 2 Car"/>
    <w:basedOn w:val="Policepardfaut"/>
    <w:link w:val="Titre2"/>
    <w:rsid w:val="00B44DD9"/>
    <w:rPr>
      <w:rFonts w:ascii="Verdana" w:eastAsia="Times New Roman" w:hAnsi="Verdana" w:cs="Arial"/>
      <w:b/>
      <w:bCs/>
      <w:sz w:val="24"/>
      <w:szCs w:val="24"/>
      <w:lang w:val="fr-FR" w:eastAsia="fr-FR"/>
    </w:rPr>
  </w:style>
  <w:style w:type="character" w:customStyle="1" w:styleId="Titre3Car">
    <w:name w:val="Titre 3 Car"/>
    <w:basedOn w:val="Policepardfaut"/>
    <w:link w:val="Titre3"/>
    <w:rsid w:val="001E61F1"/>
    <w:rPr>
      <w:rFonts w:ascii="Verdana" w:eastAsiaTheme="majorEastAsia" w:hAnsi="Verdana" w:cstheme="majorBidi"/>
      <w:b/>
      <w:bCs/>
      <w:iCs/>
      <w:szCs w:val="20"/>
      <w:lang w:val="fr-FR" w:eastAsia="fr-FR"/>
    </w:rPr>
  </w:style>
  <w:style w:type="character" w:customStyle="1" w:styleId="Titre4Car">
    <w:name w:val="Titre 4 Car"/>
    <w:basedOn w:val="Policepardfaut"/>
    <w:link w:val="Titre4"/>
    <w:rsid w:val="001E61F1"/>
    <w:rPr>
      <w:rFonts w:ascii="Verdana" w:eastAsiaTheme="majorEastAsia" w:hAnsi="Verdana" w:cstheme="majorBidi"/>
      <w:b/>
      <w:bCs/>
      <w:iCs/>
      <w:szCs w:val="20"/>
      <w:lang w:val="fr-FR" w:eastAsia="fr-FR"/>
    </w:rPr>
  </w:style>
  <w:style w:type="paragraph" w:customStyle="1" w:styleId="paraPuce">
    <w:name w:val="paraPuce"/>
    <w:basedOn w:val="Normal"/>
    <w:link w:val="paraPuceCar"/>
    <w:qFormat/>
    <w:rsid w:val="001E61F1"/>
    <w:pPr>
      <w:numPr>
        <w:numId w:val="2"/>
      </w:numPr>
      <w:spacing w:before="60" w:after="60"/>
    </w:pPr>
    <w:rPr>
      <w:rFonts w:eastAsia="Times New Roman" w:cs="Arial"/>
      <w:lang w:eastAsia="fr-FR"/>
    </w:rPr>
  </w:style>
  <w:style w:type="character" w:customStyle="1" w:styleId="paraPuceCar">
    <w:name w:val="paraPuce Car"/>
    <w:basedOn w:val="Policepardfaut"/>
    <w:link w:val="paraPuce"/>
    <w:rsid w:val="001E61F1"/>
    <w:rPr>
      <w:rFonts w:ascii="Verdana" w:eastAsia="Times New Roman" w:hAnsi="Verdana" w:cs="Arial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446FC3"/>
    <w:pPr>
      <w:ind w:left="221"/>
    </w:pPr>
  </w:style>
  <w:style w:type="paragraph" w:customStyle="1" w:styleId="code">
    <w:name w:val="code"/>
    <w:basedOn w:val="Normal"/>
    <w:link w:val="codeCar"/>
    <w:qFormat/>
    <w:rsid w:val="007D13F2"/>
    <w:rPr>
      <w:rFonts w:ascii="Consolas" w:hAnsi="Consolas" w:cs="Consolas"/>
      <w:noProof/>
      <w:szCs w:val="20"/>
    </w:rPr>
  </w:style>
  <w:style w:type="character" w:customStyle="1" w:styleId="codeCar">
    <w:name w:val="code Car"/>
    <w:basedOn w:val="Policepardfaut"/>
    <w:link w:val="code"/>
    <w:rsid w:val="007D13F2"/>
    <w:rPr>
      <w:rFonts w:ascii="Consolas" w:hAnsi="Consolas" w:cs="Consolas"/>
      <w:noProof/>
      <w:szCs w:val="20"/>
    </w:rPr>
  </w:style>
  <w:style w:type="paragraph" w:styleId="En-tte">
    <w:name w:val="header"/>
    <w:basedOn w:val="Normal"/>
    <w:link w:val="En-tteCar"/>
    <w:unhideWhenUsed/>
    <w:rsid w:val="00974130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974130"/>
    <w:rPr>
      <w:rFonts w:ascii="Verdana" w:hAnsi="Verdana"/>
    </w:rPr>
  </w:style>
  <w:style w:type="paragraph" w:styleId="Pieddepage">
    <w:name w:val="footer"/>
    <w:basedOn w:val="Normal"/>
    <w:link w:val="PieddepageCar"/>
    <w:unhideWhenUsed/>
    <w:rsid w:val="00974130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74130"/>
    <w:rPr>
      <w:rFonts w:ascii="Verdana" w:hAnsi="Verdana"/>
    </w:rPr>
  </w:style>
  <w:style w:type="table" w:styleId="Grilledutableau">
    <w:name w:val="Table Grid"/>
    <w:basedOn w:val="TableauNormal"/>
    <w:rsid w:val="00974130"/>
    <w:pPr>
      <w:jc w:val="left"/>
    </w:pPr>
    <w:rPr>
      <w:rFonts w:ascii="Times New Roman" w:eastAsia="Times New Roman" w:hAnsi="Times New Roman" w:cs="Times New Roman"/>
      <w:sz w:val="20"/>
      <w:szCs w:val="20"/>
      <w:lang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974130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703BCF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50B4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0B4F"/>
    <w:rPr>
      <w:rFonts w:ascii="Tahoma" w:hAnsi="Tahoma" w:cs="Tahoma"/>
      <w:sz w:val="16"/>
      <w:szCs w:val="1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E1239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E1239"/>
    <w:rPr>
      <w:rFonts w:ascii="Verdana" w:hAnsi="Verdana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E1239"/>
    <w:rPr>
      <w:vertAlign w:val="superscript"/>
    </w:rPr>
  </w:style>
  <w:style w:type="character" w:styleId="Mentionnonrsolue">
    <w:name w:val="Unresolved Mention"/>
    <w:basedOn w:val="Policepardfaut"/>
    <w:uiPriority w:val="99"/>
    <w:semiHidden/>
    <w:unhideWhenUsed/>
    <w:rsid w:val="00A64EC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109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glachance\OneDrive\Documents\Templates\Exercic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0C02D-8866-43F5-AD45-B56294AAE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Exercice.dotx</Template>
  <TotalTime>110</TotalTime>
  <Pages>2</Pages>
  <Words>286</Words>
  <Characters>1579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TP2 – Partie 3</vt:lpstr>
      <vt:lpstr>Exercice 01</vt:lpstr>
    </vt:vector>
  </TitlesOfParts>
  <Company>Collège Maisonneuve</Company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TP2 – Partie 3</dc:title>
  <dc:subject>420-4D6</dc:subject>
  <dc:creator>glachance@cmaisonneuve.qc.ca</dc:creator>
  <cp:lastModifiedBy>glachance@cmaisonneuve.qc.ca;</cp:lastModifiedBy>
  <cp:revision>9</cp:revision>
  <cp:lastPrinted>2021-04-12T01:03:00Z</cp:lastPrinted>
  <dcterms:created xsi:type="dcterms:W3CDTF">2023-04-17T03:53:00Z</dcterms:created>
  <dcterms:modified xsi:type="dcterms:W3CDTF">2024-05-13T00:46:00Z</dcterms:modified>
</cp:coreProperties>
</file>