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B1D65" w14:textId="77777777" w:rsidR="0092513D" w:rsidRDefault="009D46A9">
      <w:pPr>
        <w:pStyle w:val="Corpsdetexte"/>
        <w:spacing w:before="64"/>
        <w:ind w:left="292" w:right="252" w:hanging="1"/>
        <w:jc w:val="both"/>
      </w:pPr>
      <w:r>
        <w:rPr>
          <w:b/>
        </w:rPr>
        <w:t xml:space="preserve">Art. 17 - </w:t>
      </w:r>
      <w:r>
        <w:t>La propriété étant un droit inviolable et sacré, nul ne peut en être privé, si ce n’est lorsque</w:t>
      </w:r>
      <w:r>
        <w:rPr>
          <w:spacing w:val="1"/>
        </w:rPr>
        <w:t xml:space="preserve"> </w:t>
      </w:r>
      <w:r>
        <w:t>la nécessité publique, légalement constatée, l’exige évidemment, et sous la condition d’une juste et</w:t>
      </w:r>
      <w:r>
        <w:rPr>
          <w:spacing w:val="1"/>
        </w:rPr>
        <w:t xml:space="preserve"> </w:t>
      </w:r>
      <w:r>
        <w:t>préalable</w:t>
      </w:r>
      <w:r>
        <w:rPr>
          <w:spacing w:val="-2"/>
        </w:rPr>
        <w:t xml:space="preserve"> </w:t>
      </w:r>
      <w:r>
        <w:t>indemnité.</w:t>
      </w:r>
    </w:p>
    <w:sectPr w:rsidR="0092513D" w:rsidSect="00D17D7B"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0C30B" w14:textId="77777777" w:rsidR="00751E35" w:rsidRDefault="00751E35">
      <w:r>
        <w:separator/>
      </w:r>
    </w:p>
  </w:endnote>
  <w:endnote w:type="continuationSeparator" w:id="0">
    <w:p w14:paraId="42267FDD" w14:textId="77777777" w:rsidR="00751E35" w:rsidRDefault="00751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B7EEA" w14:textId="77777777" w:rsidR="00751E35" w:rsidRDefault="00751E35">
      <w:r>
        <w:separator/>
      </w:r>
    </w:p>
  </w:footnote>
  <w:footnote w:type="continuationSeparator" w:id="0">
    <w:p w14:paraId="44F590FF" w14:textId="77777777" w:rsidR="00751E35" w:rsidRDefault="00751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34D63"/>
    <w:rsid w:val="00310979"/>
    <w:rsid w:val="005D3843"/>
    <w:rsid w:val="00677402"/>
    <w:rsid w:val="006A7DA0"/>
    <w:rsid w:val="00751E35"/>
    <w:rsid w:val="00804EC6"/>
    <w:rsid w:val="0092513D"/>
    <w:rsid w:val="009756BE"/>
    <w:rsid w:val="009D46A9"/>
    <w:rsid w:val="00A30673"/>
    <w:rsid w:val="00BB7A2A"/>
    <w:rsid w:val="00C23B30"/>
    <w:rsid w:val="00D17D7B"/>
    <w:rsid w:val="00D52F4D"/>
    <w:rsid w:val="00E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3</cp:revision>
  <dcterms:created xsi:type="dcterms:W3CDTF">2024-03-19T12:58:00Z</dcterms:created>
  <dcterms:modified xsi:type="dcterms:W3CDTF">2024-03-19T12:58:00Z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