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52E1" w14:textId="77777777" w:rsidR="0092513D" w:rsidRDefault="009D46A9">
      <w:pPr>
        <w:ind w:left="292"/>
        <w:jc w:val="both"/>
        <w:rPr>
          <w:b/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premier.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Objet</w:t>
      </w:r>
    </w:p>
    <w:p w14:paraId="19ED2E8C" w14:textId="77777777" w:rsidR="0092513D" w:rsidRDefault="009D46A9">
      <w:pPr>
        <w:pStyle w:val="Corpsdetexte"/>
        <w:ind w:left="292" w:right="257"/>
        <w:jc w:val="both"/>
      </w:pPr>
      <w:r>
        <w:t>Le</w:t>
      </w:r>
      <w:r>
        <w:rPr>
          <w:spacing w:val="50"/>
        </w:rPr>
        <w:t xml:space="preserve"> </w:t>
      </w:r>
      <w:r>
        <w:t>présent</w:t>
      </w:r>
      <w:r>
        <w:rPr>
          <w:spacing w:val="49"/>
        </w:rPr>
        <w:t xml:space="preserve"> </w:t>
      </w:r>
      <w:r>
        <w:t>décret</w:t>
      </w:r>
      <w:r>
        <w:rPr>
          <w:spacing w:val="49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pour</w:t>
      </w:r>
      <w:r>
        <w:rPr>
          <w:spacing w:val="48"/>
        </w:rPr>
        <w:t xml:space="preserve"> </w:t>
      </w:r>
      <w:r>
        <w:t>objet</w:t>
      </w:r>
      <w:r>
        <w:rPr>
          <w:spacing w:val="49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réglementer</w:t>
      </w:r>
      <w:r>
        <w:rPr>
          <w:spacing w:val="48"/>
        </w:rPr>
        <w:t xml:space="preserve"> </w:t>
      </w:r>
      <w:r>
        <w:t>les</w:t>
      </w:r>
      <w:r>
        <w:rPr>
          <w:spacing w:val="49"/>
        </w:rPr>
        <w:t xml:space="preserve"> </w:t>
      </w:r>
      <w:r>
        <w:t>travaux</w:t>
      </w:r>
      <w:r>
        <w:rPr>
          <w:spacing w:val="51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pose</w:t>
      </w:r>
      <w:r>
        <w:rPr>
          <w:spacing w:val="48"/>
        </w:rPr>
        <w:t xml:space="preserve"> </w:t>
      </w:r>
      <w:r>
        <w:t>ou</w:t>
      </w:r>
      <w:r>
        <w:rPr>
          <w:spacing w:val="51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dépose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conduites</w:t>
      </w:r>
      <w:r>
        <w:rPr>
          <w:spacing w:val="-57"/>
        </w:rPr>
        <w:t xml:space="preserve"> </w:t>
      </w:r>
      <w:r>
        <w:t>diverses</w:t>
      </w:r>
      <w:r>
        <w:rPr>
          <w:spacing w:val="-1"/>
        </w:rPr>
        <w:t xml:space="preserve"> </w:t>
      </w:r>
      <w:r>
        <w:t>et l’occupation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l’emprise</w:t>
      </w:r>
      <w:r>
        <w:rPr>
          <w:spacing w:val="-2"/>
        </w:rPr>
        <w:t xml:space="preserve"> </w:t>
      </w:r>
      <w:r>
        <w:t>du réseau</w:t>
      </w:r>
      <w:r>
        <w:rPr>
          <w:spacing w:val="2"/>
        </w:rPr>
        <w:t xml:space="preserve"> </w:t>
      </w:r>
      <w:r>
        <w:t>routier</w:t>
      </w:r>
      <w:r>
        <w:rPr>
          <w:spacing w:val="-1"/>
        </w:rPr>
        <w:t xml:space="preserve"> </w:t>
      </w:r>
      <w:r>
        <w:t>classé.</w:t>
      </w:r>
    </w:p>
    <w:p w14:paraId="3B1F7C2A" w14:textId="77777777" w:rsidR="0092513D" w:rsidRDefault="0092513D">
      <w:pPr>
        <w:pStyle w:val="Corpsdetexte"/>
      </w:pPr>
    </w:p>
    <w:p w14:paraId="41EB1FCA" w14:textId="77777777" w:rsidR="0092513D" w:rsidRPr="0030726F" w:rsidRDefault="009D46A9" w:rsidP="0030726F">
      <w:pPr>
        <w:ind w:firstLine="292"/>
        <w:rPr>
          <w:b/>
          <w:bCs/>
          <w:sz w:val="24"/>
        </w:rPr>
      </w:pPr>
      <w:r w:rsidRPr="0030726F">
        <w:rPr>
          <w:b/>
          <w:bCs/>
          <w:sz w:val="24"/>
        </w:rPr>
        <w:t>Article</w:t>
      </w:r>
      <w:r w:rsidRPr="0030726F">
        <w:rPr>
          <w:b/>
          <w:bCs/>
          <w:spacing w:val="-3"/>
          <w:sz w:val="24"/>
        </w:rPr>
        <w:t xml:space="preserve"> </w:t>
      </w:r>
      <w:r w:rsidRPr="0030726F">
        <w:rPr>
          <w:b/>
          <w:bCs/>
          <w:sz w:val="24"/>
        </w:rPr>
        <w:t>2.</w:t>
      </w:r>
      <w:r w:rsidRPr="0030726F">
        <w:rPr>
          <w:b/>
          <w:bCs/>
          <w:spacing w:val="1"/>
          <w:sz w:val="24"/>
        </w:rPr>
        <w:t xml:space="preserve"> </w:t>
      </w:r>
      <w:r w:rsidRPr="0030726F">
        <w:rPr>
          <w:b/>
          <w:bCs/>
          <w:sz w:val="24"/>
        </w:rPr>
        <w:t>-</w:t>
      </w:r>
      <w:r w:rsidRPr="0030726F">
        <w:rPr>
          <w:b/>
          <w:bCs/>
          <w:spacing w:val="-2"/>
          <w:sz w:val="24"/>
        </w:rPr>
        <w:t xml:space="preserve"> </w:t>
      </w:r>
      <w:r w:rsidRPr="0030726F">
        <w:rPr>
          <w:b/>
          <w:bCs/>
          <w:sz w:val="24"/>
        </w:rPr>
        <w:t>Champ</w:t>
      </w:r>
      <w:r w:rsidRPr="0030726F">
        <w:rPr>
          <w:b/>
          <w:bCs/>
          <w:spacing w:val="-1"/>
          <w:sz w:val="24"/>
        </w:rPr>
        <w:t xml:space="preserve"> </w:t>
      </w:r>
      <w:r w:rsidRPr="0030726F">
        <w:rPr>
          <w:b/>
          <w:bCs/>
          <w:sz w:val="24"/>
        </w:rPr>
        <w:t>d’application</w:t>
      </w:r>
    </w:p>
    <w:p w14:paraId="742F5BA0" w14:textId="77777777" w:rsidR="0092513D" w:rsidRDefault="009D46A9">
      <w:pPr>
        <w:pStyle w:val="Corpsdetexte"/>
        <w:ind w:left="292"/>
      </w:pPr>
      <w:r>
        <w:t>Les</w:t>
      </w:r>
      <w:r>
        <w:rPr>
          <w:spacing w:val="29"/>
        </w:rPr>
        <w:t xml:space="preserve"> </w:t>
      </w:r>
      <w:r>
        <w:t>travaux</w:t>
      </w:r>
      <w:r>
        <w:rPr>
          <w:spacing w:val="31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pose</w:t>
      </w:r>
      <w:r>
        <w:rPr>
          <w:spacing w:val="28"/>
        </w:rPr>
        <w:t xml:space="preserve"> </w:t>
      </w:r>
      <w:r>
        <w:t>ou</w:t>
      </w:r>
      <w:r>
        <w:rPr>
          <w:spacing w:val="26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dépose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conduites</w:t>
      </w:r>
      <w:r>
        <w:rPr>
          <w:spacing w:val="29"/>
        </w:rPr>
        <w:t xml:space="preserve"> </w:t>
      </w:r>
      <w:r>
        <w:t>souterraines</w:t>
      </w:r>
      <w:r>
        <w:rPr>
          <w:spacing w:val="29"/>
        </w:rPr>
        <w:t xml:space="preserve"> </w:t>
      </w:r>
      <w:r>
        <w:t>diverses</w:t>
      </w:r>
      <w:r>
        <w:rPr>
          <w:spacing w:val="29"/>
        </w:rPr>
        <w:t xml:space="preserve"> </w:t>
      </w:r>
      <w:r>
        <w:t>ou</w:t>
      </w:r>
      <w:r>
        <w:rPr>
          <w:spacing w:val="30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réseaux</w:t>
      </w:r>
      <w:r>
        <w:rPr>
          <w:spacing w:val="31"/>
        </w:rPr>
        <w:t xml:space="preserve"> </w:t>
      </w:r>
      <w:r>
        <w:t>aériens</w:t>
      </w:r>
      <w:r>
        <w:rPr>
          <w:spacing w:val="29"/>
        </w:rPr>
        <w:t xml:space="preserve"> </w:t>
      </w:r>
      <w:r>
        <w:t>dans</w:t>
      </w:r>
      <w:r>
        <w:rPr>
          <w:spacing w:val="-57"/>
        </w:rPr>
        <w:t xml:space="preserve"> </w:t>
      </w:r>
      <w:r>
        <w:t>l’emprise</w:t>
      </w:r>
      <w:r>
        <w:rPr>
          <w:spacing w:val="-2"/>
        </w:rPr>
        <w:t xml:space="preserve"> </w:t>
      </w:r>
      <w:r>
        <w:t>du réseau routier</w:t>
      </w:r>
      <w:r>
        <w:rPr>
          <w:spacing w:val="-1"/>
        </w:rPr>
        <w:t xml:space="preserve"> </w:t>
      </w:r>
      <w:r>
        <w:t>classé</w:t>
      </w:r>
      <w:r>
        <w:rPr>
          <w:spacing w:val="1"/>
        </w:rPr>
        <w:t xml:space="preserve"> </w:t>
      </w:r>
      <w:r>
        <w:t>concernent :</w:t>
      </w:r>
    </w:p>
    <w:p w14:paraId="57DB01C2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before="2" w:line="279" w:lineRule="exact"/>
        <w:ind w:left="1000" w:hanging="349"/>
        <w:rPr>
          <w:sz w:val="24"/>
        </w:rPr>
      </w:pPr>
      <w:proofErr w:type="gramStart"/>
      <w:r>
        <w:rPr>
          <w:sz w:val="24"/>
        </w:rPr>
        <w:t>l’adduction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d’eau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tout</w:t>
      </w:r>
      <w:r>
        <w:rPr>
          <w:spacing w:val="-1"/>
          <w:sz w:val="24"/>
        </w:rPr>
        <w:t xml:space="preserve"> </w:t>
      </w:r>
      <w:r>
        <w:rPr>
          <w:sz w:val="24"/>
        </w:rPr>
        <w:t>autre</w:t>
      </w:r>
      <w:r>
        <w:rPr>
          <w:spacing w:val="-2"/>
          <w:sz w:val="24"/>
        </w:rPr>
        <w:t xml:space="preserve"> </w:t>
      </w:r>
      <w:r>
        <w:rPr>
          <w:sz w:val="24"/>
        </w:rPr>
        <w:t>fluide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7DF5A67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l’évacuation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eaux</w:t>
      </w:r>
      <w:r>
        <w:rPr>
          <w:spacing w:val="1"/>
          <w:sz w:val="24"/>
        </w:rPr>
        <w:t xml:space="preserve"> </w:t>
      </w:r>
      <w:r>
        <w:rPr>
          <w:sz w:val="24"/>
        </w:rPr>
        <w:t>pluviales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eaux</w:t>
      </w:r>
      <w:r>
        <w:rPr>
          <w:spacing w:val="1"/>
          <w:sz w:val="24"/>
        </w:rPr>
        <w:t xml:space="preserve"> </w:t>
      </w:r>
      <w:r>
        <w:rPr>
          <w:sz w:val="24"/>
        </w:rPr>
        <w:t>usées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E9BDC9D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réseau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transport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2"/>
          <w:sz w:val="24"/>
        </w:rPr>
        <w:t xml:space="preserve"> </w:t>
      </w:r>
      <w:r>
        <w:rPr>
          <w:sz w:val="24"/>
        </w:rPr>
        <w:t>d’électricité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C6B398B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lignes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fibres</w:t>
      </w:r>
      <w:r>
        <w:rPr>
          <w:spacing w:val="-1"/>
          <w:sz w:val="24"/>
        </w:rPr>
        <w:t xml:space="preserve"> </w:t>
      </w:r>
      <w:r>
        <w:rPr>
          <w:sz w:val="24"/>
        </w:rPr>
        <w:t>optiques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réseaux</w:t>
      </w:r>
      <w:r>
        <w:rPr>
          <w:spacing w:val="1"/>
          <w:sz w:val="24"/>
        </w:rPr>
        <w:t xml:space="preserve"> </w:t>
      </w:r>
      <w:r>
        <w:rPr>
          <w:sz w:val="24"/>
        </w:rPr>
        <w:t>téléphoniques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88B606A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tous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travaux pouvant</w:t>
      </w:r>
      <w:r>
        <w:rPr>
          <w:spacing w:val="-1"/>
          <w:sz w:val="24"/>
        </w:rPr>
        <w:t xml:space="preserve"> </w:t>
      </w:r>
      <w:r>
        <w:rPr>
          <w:sz w:val="24"/>
        </w:rPr>
        <w:t>avoir</w:t>
      </w:r>
      <w:r>
        <w:rPr>
          <w:spacing w:val="-3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incidence</w:t>
      </w:r>
      <w:r>
        <w:rPr>
          <w:spacing w:val="-3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l’emprise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réseau routier</w:t>
      </w:r>
      <w:r>
        <w:rPr>
          <w:spacing w:val="-2"/>
          <w:sz w:val="24"/>
        </w:rPr>
        <w:t xml:space="preserve"> </w:t>
      </w:r>
      <w:r>
        <w:rPr>
          <w:sz w:val="24"/>
        </w:rPr>
        <w:t>classé.</w:t>
      </w:r>
    </w:p>
    <w:p w14:paraId="35FE90F5" w14:textId="77777777" w:rsidR="0092513D" w:rsidRDefault="0092513D">
      <w:pPr>
        <w:pStyle w:val="Corpsdetexte"/>
        <w:spacing w:before="10"/>
        <w:rPr>
          <w:sz w:val="23"/>
        </w:rPr>
      </w:pPr>
    </w:p>
    <w:p w14:paraId="020BE7AA" w14:textId="77777777" w:rsidR="0092513D" w:rsidRDefault="009D46A9">
      <w:pPr>
        <w:pStyle w:val="Corpsdetexte"/>
        <w:ind w:left="292"/>
        <w:jc w:val="both"/>
      </w:pPr>
      <w:r>
        <w:t>Les encombrements</w:t>
      </w:r>
      <w:r>
        <w:rPr>
          <w:spacing w:val="-2"/>
        </w:rPr>
        <w:t xml:space="preserve"> </w:t>
      </w:r>
      <w:r>
        <w:t>relatifs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l’occupation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l’emprise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réseau</w:t>
      </w:r>
      <w:r>
        <w:rPr>
          <w:spacing w:val="-1"/>
        </w:rPr>
        <w:t xml:space="preserve"> </w:t>
      </w:r>
      <w:r>
        <w:t>routier</w:t>
      </w:r>
      <w:r>
        <w:rPr>
          <w:spacing w:val="-1"/>
        </w:rPr>
        <w:t xml:space="preserve"> </w:t>
      </w:r>
      <w:r>
        <w:t>classé</w:t>
      </w:r>
      <w:r>
        <w:rPr>
          <w:spacing w:val="-2"/>
        </w:rPr>
        <w:t xml:space="preserve"> </w:t>
      </w:r>
      <w:r>
        <w:t>concernent</w:t>
      </w:r>
      <w:r>
        <w:rPr>
          <w:spacing w:val="-2"/>
        </w:rPr>
        <w:t xml:space="preserve"> </w:t>
      </w:r>
      <w:r>
        <w:t>:</w:t>
      </w:r>
    </w:p>
    <w:p w14:paraId="1DC32460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1"/>
        </w:tabs>
        <w:spacing w:before="1" w:line="277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grands</w:t>
      </w:r>
      <w:r>
        <w:rPr>
          <w:spacing w:val="-2"/>
          <w:sz w:val="24"/>
        </w:rPr>
        <w:t xml:space="preserve"> </w:t>
      </w:r>
      <w:r>
        <w:rPr>
          <w:sz w:val="24"/>
        </w:rPr>
        <w:t>travaux routiers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2573285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1"/>
        </w:tabs>
        <w:spacing w:line="277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travaux qui</w:t>
      </w:r>
      <w:r>
        <w:rPr>
          <w:spacing w:val="-2"/>
          <w:sz w:val="24"/>
        </w:rPr>
        <w:t xml:space="preserve"> </w:t>
      </w:r>
      <w:r>
        <w:rPr>
          <w:sz w:val="24"/>
        </w:rPr>
        <w:t>entraînent :</w:t>
      </w:r>
    </w:p>
    <w:p w14:paraId="4639F946" w14:textId="77777777" w:rsidR="0092513D" w:rsidRDefault="009D46A9">
      <w:pPr>
        <w:pStyle w:val="Paragraphedeliste"/>
        <w:numPr>
          <w:ilvl w:val="1"/>
          <w:numId w:val="191"/>
        </w:numPr>
        <w:tabs>
          <w:tab w:val="left" w:pos="1712"/>
        </w:tabs>
        <w:spacing w:before="13" w:line="223" w:lineRule="auto"/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z w:val="24"/>
        </w:rPr>
        <w:t xml:space="preserve"> l’occupation partielle ou totale des routes et dépendances en cas de 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abords du réseau</w:t>
      </w:r>
      <w:r>
        <w:rPr>
          <w:spacing w:val="2"/>
          <w:sz w:val="24"/>
        </w:rPr>
        <w:t xml:space="preserve"> </w:t>
      </w:r>
      <w:r>
        <w:rPr>
          <w:sz w:val="24"/>
        </w:rPr>
        <w:t>routier</w:t>
      </w:r>
      <w:r>
        <w:rPr>
          <w:spacing w:val="-1"/>
          <w:sz w:val="24"/>
        </w:rPr>
        <w:t xml:space="preserve"> </w:t>
      </w:r>
      <w:r>
        <w:rPr>
          <w:sz w:val="24"/>
        </w:rPr>
        <w:t>classé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91CCDEB" w14:textId="77777777" w:rsidR="0092513D" w:rsidRDefault="009D46A9">
      <w:pPr>
        <w:pStyle w:val="Paragraphedeliste"/>
        <w:numPr>
          <w:ilvl w:val="1"/>
          <w:numId w:val="191"/>
        </w:numPr>
        <w:tabs>
          <w:tab w:val="left" w:pos="1712"/>
        </w:tabs>
        <w:spacing w:before="13" w:line="230" w:lineRule="auto"/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z w:val="24"/>
        </w:rPr>
        <w:t xml:space="preserve"> la mise en dépôt temporaire aux abords de la route de matériaux de construction,</w:t>
      </w:r>
      <w:r>
        <w:rPr>
          <w:spacing w:val="1"/>
          <w:sz w:val="24"/>
        </w:rPr>
        <w:t xml:space="preserve"> </w:t>
      </w:r>
      <w:r>
        <w:rPr>
          <w:sz w:val="24"/>
        </w:rPr>
        <w:t>de produits de démolition ou d’objets et divers autres obstacles pouvant affecter la</w:t>
      </w:r>
      <w:r>
        <w:rPr>
          <w:spacing w:val="1"/>
          <w:sz w:val="24"/>
        </w:rPr>
        <w:t xml:space="preserve"> </w:t>
      </w:r>
      <w:r>
        <w:rPr>
          <w:sz w:val="24"/>
        </w:rPr>
        <w:t>fonctionnalité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route</w:t>
      </w:r>
      <w:r>
        <w:rPr>
          <w:spacing w:val="1"/>
          <w:sz w:val="24"/>
        </w:rPr>
        <w:t xml:space="preserve"> </w:t>
      </w:r>
      <w:r>
        <w:rPr>
          <w:sz w:val="24"/>
        </w:rPr>
        <w:t>classée.</w:t>
      </w:r>
    </w:p>
    <w:p w14:paraId="211481E5" w14:textId="77777777" w:rsidR="0092513D" w:rsidRDefault="0092513D">
      <w:pPr>
        <w:pStyle w:val="Corpsdetexte"/>
        <w:spacing w:before="5"/>
      </w:pPr>
    </w:p>
    <w:p w14:paraId="2AC7F9A5" w14:textId="77777777" w:rsidR="0092513D" w:rsidRPr="0030726F" w:rsidRDefault="009D46A9" w:rsidP="0030726F">
      <w:pPr>
        <w:ind w:left="292"/>
        <w:rPr>
          <w:b/>
          <w:bCs/>
          <w:sz w:val="24"/>
        </w:rPr>
      </w:pPr>
      <w:r w:rsidRPr="0030726F">
        <w:rPr>
          <w:b/>
          <w:bCs/>
          <w:sz w:val="24"/>
        </w:rPr>
        <w:t>Article</w:t>
      </w:r>
      <w:r w:rsidRPr="0030726F">
        <w:rPr>
          <w:b/>
          <w:bCs/>
          <w:spacing w:val="-4"/>
          <w:sz w:val="24"/>
        </w:rPr>
        <w:t xml:space="preserve"> </w:t>
      </w:r>
      <w:r w:rsidRPr="0030726F">
        <w:rPr>
          <w:b/>
          <w:bCs/>
          <w:sz w:val="24"/>
        </w:rPr>
        <w:t>3. -</w:t>
      </w:r>
      <w:r w:rsidRPr="0030726F">
        <w:rPr>
          <w:b/>
          <w:bCs/>
          <w:spacing w:val="-1"/>
          <w:sz w:val="24"/>
        </w:rPr>
        <w:t xml:space="preserve"> </w:t>
      </w:r>
      <w:r w:rsidRPr="0030726F">
        <w:rPr>
          <w:b/>
          <w:bCs/>
          <w:sz w:val="24"/>
        </w:rPr>
        <w:t>Procédures</w:t>
      </w:r>
    </w:p>
    <w:p w14:paraId="54C10568" w14:textId="77777777" w:rsidR="0092513D" w:rsidRDefault="009D46A9">
      <w:pPr>
        <w:pStyle w:val="Corpsdetexte"/>
        <w:ind w:left="292" w:right="257"/>
        <w:jc w:val="both"/>
      </w:pPr>
      <w:r>
        <w:t>Dans l’emprise du réseau routier classé, les travaux mentionnés à l’article 2 du présent décret</w:t>
      </w:r>
      <w:r>
        <w:rPr>
          <w:spacing w:val="1"/>
        </w:rPr>
        <w:t xml:space="preserve"> </w:t>
      </w:r>
      <w:r>
        <w:t>doivent</w:t>
      </w:r>
      <w:r>
        <w:rPr>
          <w:spacing w:val="-1"/>
        </w:rPr>
        <w:t xml:space="preserve"> </w:t>
      </w:r>
      <w:r>
        <w:t>faire</w:t>
      </w:r>
      <w:r>
        <w:rPr>
          <w:spacing w:val="-1"/>
        </w:rPr>
        <w:t xml:space="preserve"> </w:t>
      </w:r>
      <w:r>
        <w:t>l’objet d’une</w:t>
      </w:r>
      <w:r>
        <w:rPr>
          <w:spacing w:val="-1"/>
        </w:rPr>
        <w:t xml:space="preserve"> </w:t>
      </w:r>
      <w:r>
        <w:t>autorisation préalable.</w:t>
      </w:r>
    </w:p>
    <w:p w14:paraId="0BF95827" w14:textId="77777777" w:rsidR="0092513D" w:rsidRDefault="0092513D">
      <w:pPr>
        <w:pStyle w:val="Corpsdetexte"/>
      </w:pPr>
    </w:p>
    <w:p w14:paraId="77B77CD2" w14:textId="77777777" w:rsidR="0092513D" w:rsidRDefault="009D46A9">
      <w:pPr>
        <w:pStyle w:val="Corpsdetexte"/>
        <w:ind w:left="292" w:right="252"/>
        <w:jc w:val="both"/>
      </w:pPr>
      <w:r>
        <w:t>Pour</w:t>
      </w:r>
      <w:r>
        <w:rPr>
          <w:spacing w:val="1"/>
        </w:rPr>
        <w:t xml:space="preserve"> </w:t>
      </w:r>
      <w:r>
        <w:t>réaliser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travaux,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physique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morale,</w:t>
      </w:r>
      <w:r>
        <w:rPr>
          <w:spacing w:val="1"/>
        </w:rPr>
        <w:t xml:space="preserve"> </w:t>
      </w:r>
      <w:r>
        <w:t>désignée</w:t>
      </w:r>
      <w:r>
        <w:rPr>
          <w:spacing w:val="1"/>
        </w:rPr>
        <w:t xml:space="preserve"> </w:t>
      </w:r>
      <w:r>
        <w:t>par</w:t>
      </w:r>
      <w:r>
        <w:rPr>
          <w:spacing w:val="60"/>
        </w:rPr>
        <w:t xml:space="preserve"> </w:t>
      </w:r>
      <w:r>
        <w:t>le</w:t>
      </w:r>
      <w:r>
        <w:rPr>
          <w:spacing w:val="60"/>
        </w:rPr>
        <w:t xml:space="preserve"> </w:t>
      </w:r>
      <w:r>
        <w:t>terme</w:t>
      </w:r>
      <w:r>
        <w:rPr>
          <w:spacing w:val="60"/>
        </w:rPr>
        <w:t xml:space="preserve"> </w:t>
      </w:r>
      <w:r>
        <w:t>« le</w:t>
      </w:r>
      <w:r>
        <w:rPr>
          <w:spacing w:val="1"/>
        </w:rPr>
        <w:t xml:space="preserve"> </w:t>
      </w:r>
      <w:r>
        <w:t>demandeur</w:t>
      </w:r>
      <w:r>
        <w:rPr>
          <w:spacing w:val="2"/>
        </w:rPr>
        <w:t xml:space="preserve"> </w:t>
      </w:r>
      <w:r>
        <w:t>»,</w:t>
      </w:r>
      <w:r>
        <w:rPr>
          <w:spacing w:val="4"/>
        </w:rPr>
        <w:t xml:space="preserve"> </w:t>
      </w:r>
      <w:r>
        <w:t>adresse une</w:t>
      </w:r>
      <w:r>
        <w:rPr>
          <w:spacing w:val="-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au Directeur</w:t>
      </w:r>
      <w:r>
        <w:rPr>
          <w:spacing w:val="4"/>
        </w:rPr>
        <w:t xml:space="preserve"> </w:t>
      </w:r>
      <w:r>
        <w:t>général de</w:t>
      </w:r>
      <w:r>
        <w:rPr>
          <w:spacing w:val="-1"/>
        </w:rPr>
        <w:t xml:space="preserve"> </w:t>
      </w:r>
      <w:r>
        <w:t>l’Agence</w:t>
      </w:r>
      <w:r>
        <w:rPr>
          <w:spacing w:val="-1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Travaux</w:t>
      </w:r>
      <w:r>
        <w:rPr>
          <w:spacing w:val="2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Gestion des</w:t>
      </w:r>
    </w:p>
    <w:p w14:paraId="553C8E62" w14:textId="77777777" w:rsidR="0092513D" w:rsidRDefault="0092513D">
      <w:pPr>
        <w:jc w:val="both"/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0F2F1674" w14:textId="77777777" w:rsidR="0092513D" w:rsidRDefault="009D46A9">
      <w:pPr>
        <w:pStyle w:val="Corpsdetexte"/>
        <w:spacing w:before="64"/>
        <w:ind w:left="292"/>
      </w:pPr>
      <w:r>
        <w:lastRenderedPageBreak/>
        <w:t>Routes</w:t>
      </w:r>
      <w:r>
        <w:rPr>
          <w:spacing w:val="7"/>
        </w:rPr>
        <w:t xml:space="preserve"> </w:t>
      </w:r>
      <w:r>
        <w:t>(AGEROUTE</w:t>
      </w:r>
      <w:r>
        <w:rPr>
          <w:spacing w:val="10"/>
        </w:rPr>
        <w:t xml:space="preserve"> </w:t>
      </w:r>
      <w:r>
        <w:t>Sénégal),</w:t>
      </w:r>
      <w:r>
        <w:rPr>
          <w:spacing w:val="7"/>
        </w:rPr>
        <w:t xml:space="preserve"> </w:t>
      </w:r>
      <w:r>
        <w:t>désigné</w:t>
      </w:r>
      <w:r>
        <w:rPr>
          <w:spacing w:val="7"/>
        </w:rPr>
        <w:t xml:space="preserve"> </w:t>
      </w:r>
      <w:r>
        <w:t>par</w:t>
      </w:r>
      <w:r>
        <w:rPr>
          <w:spacing w:val="6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terme</w:t>
      </w:r>
      <w:r>
        <w:rPr>
          <w:spacing w:val="12"/>
        </w:rPr>
        <w:t xml:space="preserve"> </w:t>
      </w:r>
      <w:r>
        <w:t>«</w:t>
      </w:r>
      <w:r>
        <w:rPr>
          <w:spacing w:val="-9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mandataire</w:t>
      </w:r>
      <w:r>
        <w:rPr>
          <w:spacing w:val="2"/>
        </w:rPr>
        <w:t xml:space="preserve"> </w:t>
      </w:r>
      <w:r>
        <w:t>»,</w:t>
      </w:r>
      <w:r>
        <w:rPr>
          <w:spacing w:val="12"/>
        </w:rPr>
        <w:t xml:space="preserve"> </w:t>
      </w:r>
      <w:r>
        <w:t>sous</w:t>
      </w:r>
      <w:r>
        <w:rPr>
          <w:spacing w:val="8"/>
        </w:rPr>
        <w:t xml:space="preserve"> </w:t>
      </w:r>
      <w:r>
        <w:t>couvert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l’ingénieur</w:t>
      </w:r>
      <w:r>
        <w:rPr>
          <w:spacing w:val="-57"/>
        </w:rPr>
        <w:t xml:space="preserve"> </w:t>
      </w:r>
      <w:r>
        <w:t>chef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l’antenne</w:t>
      </w:r>
      <w:r>
        <w:rPr>
          <w:spacing w:val="-2"/>
        </w:rPr>
        <w:t xml:space="preserve"> </w:t>
      </w:r>
      <w:r>
        <w:t>régionale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l’AGEROUTE</w:t>
      </w:r>
      <w:r>
        <w:rPr>
          <w:spacing w:val="-2"/>
        </w:rPr>
        <w:t xml:space="preserve"> </w:t>
      </w:r>
      <w:r>
        <w:t>Sénégal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 circonscription</w:t>
      </w:r>
      <w:r>
        <w:rPr>
          <w:spacing w:val="-1"/>
        </w:rPr>
        <w:t xml:space="preserve"> </w:t>
      </w:r>
      <w:r>
        <w:t>administrative.</w:t>
      </w:r>
    </w:p>
    <w:p w14:paraId="1C7D133F" w14:textId="77777777" w:rsidR="0092513D" w:rsidRDefault="0092513D">
      <w:pPr>
        <w:pStyle w:val="Corpsdetexte"/>
      </w:pPr>
    </w:p>
    <w:p w14:paraId="055806B9" w14:textId="77777777" w:rsidR="0092513D" w:rsidRDefault="009D46A9">
      <w:pPr>
        <w:pStyle w:val="Corpsdetexte"/>
        <w:ind w:left="292"/>
      </w:pPr>
      <w:r>
        <w:t>Les</w:t>
      </w:r>
      <w:r>
        <w:rPr>
          <w:spacing w:val="-3"/>
        </w:rPr>
        <w:t xml:space="preserve"> </w:t>
      </w:r>
      <w:r>
        <w:t>demandes</w:t>
      </w:r>
      <w:r>
        <w:rPr>
          <w:spacing w:val="-2"/>
        </w:rPr>
        <w:t xml:space="preserve"> </w:t>
      </w:r>
      <w:r>
        <w:t>doivent</w:t>
      </w:r>
      <w:r>
        <w:rPr>
          <w:spacing w:val="-3"/>
        </w:rPr>
        <w:t xml:space="preserve"> </w:t>
      </w:r>
      <w:r>
        <w:t>obligatoirement</w:t>
      </w:r>
      <w:r>
        <w:rPr>
          <w:spacing w:val="-2"/>
        </w:rPr>
        <w:t xml:space="preserve"> </w:t>
      </w:r>
      <w:r>
        <w:t>:</w:t>
      </w:r>
    </w:p>
    <w:p w14:paraId="1D06887A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before="1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indiquer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façon</w:t>
      </w:r>
      <w:r>
        <w:rPr>
          <w:spacing w:val="-1"/>
          <w:sz w:val="24"/>
        </w:rPr>
        <w:t xml:space="preserve"> </w:t>
      </w:r>
      <w:r>
        <w:rPr>
          <w:sz w:val="24"/>
        </w:rPr>
        <w:t>explicite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auxquels</w:t>
      </w:r>
      <w:r>
        <w:rPr>
          <w:spacing w:val="-1"/>
          <w:sz w:val="24"/>
        </w:rPr>
        <w:t xml:space="preserve"> </w:t>
      </w:r>
      <w:r>
        <w:rPr>
          <w:sz w:val="24"/>
        </w:rPr>
        <w:t>elles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rapportent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EAE7CAD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ind w:right="257" w:hanging="360"/>
        <w:rPr>
          <w:sz w:val="24"/>
        </w:rPr>
      </w:pPr>
      <w:proofErr w:type="gramStart"/>
      <w:r>
        <w:rPr>
          <w:sz w:val="24"/>
        </w:rPr>
        <w:t>être</w:t>
      </w:r>
      <w:proofErr w:type="gramEnd"/>
      <w:r>
        <w:rPr>
          <w:spacing w:val="7"/>
          <w:sz w:val="24"/>
        </w:rPr>
        <w:t xml:space="preserve"> </w:t>
      </w:r>
      <w:r>
        <w:rPr>
          <w:sz w:val="24"/>
        </w:rPr>
        <w:t>accompagnées</w:t>
      </w:r>
      <w:r>
        <w:rPr>
          <w:spacing w:val="8"/>
          <w:sz w:val="24"/>
        </w:rPr>
        <w:t xml:space="preserve"> </w:t>
      </w:r>
      <w:r>
        <w:rPr>
          <w:sz w:val="24"/>
        </w:rPr>
        <w:t>d’un</w:t>
      </w:r>
      <w:r>
        <w:rPr>
          <w:spacing w:val="8"/>
          <w:sz w:val="24"/>
        </w:rPr>
        <w:t xml:space="preserve"> </w:t>
      </w:r>
      <w:r>
        <w:rPr>
          <w:sz w:val="24"/>
        </w:rPr>
        <w:t>plan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situation</w:t>
      </w:r>
      <w:r>
        <w:rPr>
          <w:spacing w:val="8"/>
          <w:sz w:val="24"/>
        </w:rPr>
        <w:t xml:space="preserve"> </w:t>
      </w:r>
      <w:r>
        <w:rPr>
          <w:sz w:val="24"/>
        </w:rPr>
        <w:t>avec</w:t>
      </w:r>
      <w:r>
        <w:rPr>
          <w:spacing w:val="7"/>
          <w:sz w:val="24"/>
        </w:rPr>
        <w:t xml:space="preserve"> </w:t>
      </w:r>
      <w:r>
        <w:rPr>
          <w:sz w:val="24"/>
        </w:rPr>
        <w:t>tous</w:t>
      </w:r>
      <w:r>
        <w:rPr>
          <w:spacing w:val="9"/>
          <w:sz w:val="24"/>
        </w:rPr>
        <w:t xml:space="preserve"> </w:t>
      </w:r>
      <w:r>
        <w:rPr>
          <w:sz w:val="24"/>
        </w:rPr>
        <w:t>les</w:t>
      </w:r>
      <w:r>
        <w:rPr>
          <w:spacing w:val="8"/>
          <w:sz w:val="24"/>
        </w:rPr>
        <w:t xml:space="preserve"> </w:t>
      </w:r>
      <w:r>
        <w:rPr>
          <w:sz w:val="24"/>
        </w:rPr>
        <w:t>points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repère</w:t>
      </w:r>
      <w:r>
        <w:rPr>
          <w:spacing w:val="7"/>
          <w:sz w:val="24"/>
        </w:rPr>
        <w:t xml:space="preserve"> </w:t>
      </w:r>
      <w:r>
        <w:rPr>
          <w:sz w:val="24"/>
        </w:rPr>
        <w:t>et</w:t>
      </w:r>
      <w:r>
        <w:rPr>
          <w:spacing w:val="9"/>
          <w:sz w:val="24"/>
        </w:rPr>
        <w:t xml:space="preserve"> </w:t>
      </w:r>
      <w:r>
        <w:rPr>
          <w:sz w:val="24"/>
        </w:rPr>
        <w:t>les</w:t>
      </w:r>
      <w:r>
        <w:rPr>
          <w:spacing w:val="8"/>
          <w:sz w:val="24"/>
        </w:rPr>
        <w:t xml:space="preserve"> </w:t>
      </w:r>
      <w:r>
        <w:rPr>
          <w:sz w:val="24"/>
        </w:rPr>
        <w:t>côtes</w:t>
      </w:r>
      <w:r>
        <w:rPr>
          <w:spacing w:val="-57"/>
          <w:sz w:val="24"/>
        </w:rPr>
        <w:t xml:space="preserve"> </w:t>
      </w:r>
      <w:r>
        <w:rPr>
          <w:sz w:val="24"/>
        </w:rPr>
        <w:t>nécessaires,</w:t>
      </w:r>
      <w:r>
        <w:rPr>
          <w:spacing w:val="-1"/>
          <w:sz w:val="24"/>
        </w:rPr>
        <w:t xml:space="preserve"> </w:t>
      </w:r>
      <w:r>
        <w:rPr>
          <w:sz w:val="24"/>
        </w:rPr>
        <w:t>ainsi que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2"/>
          <w:sz w:val="24"/>
        </w:rPr>
        <w:t xml:space="preserve"> </w:t>
      </w:r>
      <w:r>
        <w:rPr>
          <w:sz w:val="24"/>
        </w:rPr>
        <w:t>planning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réalisation des travaux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26F1AFD9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indiquer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-4"/>
          <w:sz w:val="24"/>
        </w:rPr>
        <w:t xml:space="preserve"> </w:t>
      </w:r>
      <w:r>
        <w:rPr>
          <w:sz w:val="24"/>
        </w:rPr>
        <w:t>prises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matière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signalisation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20F3D7C0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ind w:right="256" w:hanging="360"/>
        <w:rPr>
          <w:sz w:val="24"/>
        </w:rPr>
      </w:pPr>
      <w:proofErr w:type="gramStart"/>
      <w:r>
        <w:rPr>
          <w:sz w:val="24"/>
        </w:rPr>
        <w:t>préciser</w:t>
      </w:r>
      <w:proofErr w:type="gramEnd"/>
      <w:r>
        <w:rPr>
          <w:spacing w:val="16"/>
          <w:sz w:val="24"/>
        </w:rPr>
        <w:t xml:space="preserve"> </w:t>
      </w:r>
      <w:r>
        <w:rPr>
          <w:sz w:val="24"/>
        </w:rPr>
        <w:t>les</w:t>
      </w:r>
      <w:r>
        <w:rPr>
          <w:spacing w:val="17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17"/>
          <w:sz w:val="24"/>
        </w:rPr>
        <w:t xml:space="preserve"> </w:t>
      </w:r>
      <w:r>
        <w:rPr>
          <w:sz w:val="24"/>
        </w:rPr>
        <w:t>appropriées</w:t>
      </w:r>
      <w:r>
        <w:rPr>
          <w:spacing w:val="17"/>
          <w:sz w:val="24"/>
        </w:rPr>
        <w:t xml:space="preserve"> </w:t>
      </w:r>
      <w:r>
        <w:rPr>
          <w:sz w:val="24"/>
        </w:rPr>
        <w:t>envisagées</w:t>
      </w:r>
      <w:r>
        <w:rPr>
          <w:spacing w:val="17"/>
          <w:sz w:val="24"/>
        </w:rPr>
        <w:t xml:space="preserve"> </w:t>
      </w:r>
      <w:r>
        <w:rPr>
          <w:sz w:val="24"/>
        </w:rPr>
        <w:t>en</w:t>
      </w:r>
      <w:r>
        <w:rPr>
          <w:spacing w:val="18"/>
          <w:sz w:val="24"/>
        </w:rPr>
        <w:t xml:space="preserve"> </w:t>
      </w:r>
      <w:r>
        <w:rPr>
          <w:sz w:val="24"/>
        </w:rPr>
        <w:t>matière</w:t>
      </w:r>
      <w:r>
        <w:rPr>
          <w:spacing w:val="16"/>
          <w:sz w:val="24"/>
        </w:rPr>
        <w:t xml:space="preserve"> </w:t>
      </w:r>
      <w:r>
        <w:rPr>
          <w:sz w:val="24"/>
        </w:rPr>
        <w:t>d’information</w:t>
      </w:r>
      <w:r>
        <w:rPr>
          <w:spacing w:val="17"/>
          <w:sz w:val="24"/>
        </w:rPr>
        <w:t xml:space="preserve"> </w:t>
      </w:r>
      <w:r>
        <w:rPr>
          <w:sz w:val="24"/>
        </w:rPr>
        <w:t>des</w:t>
      </w:r>
      <w:r>
        <w:rPr>
          <w:spacing w:val="17"/>
          <w:sz w:val="24"/>
        </w:rPr>
        <w:t xml:space="preserve"> </w:t>
      </w:r>
      <w:r>
        <w:rPr>
          <w:sz w:val="24"/>
        </w:rPr>
        <w:t>usagers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route.</w:t>
      </w:r>
    </w:p>
    <w:p w14:paraId="45A891E7" w14:textId="77777777" w:rsidR="0092513D" w:rsidRDefault="0092513D">
      <w:pPr>
        <w:pStyle w:val="Corpsdetexte"/>
        <w:spacing w:before="7"/>
        <w:rPr>
          <w:sz w:val="23"/>
        </w:rPr>
      </w:pPr>
    </w:p>
    <w:p w14:paraId="6EF22AC0" w14:textId="77777777" w:rsidR="0092513D" w:rsidRDefault="009D46A9">
      <w:pPr>
        <w:pStyle w:val="Corpsdetexte"/>
        <w:ind w:left="292" w:right="238"/>
      </w:pPr>
      <w:r>
        <w:t>Le</w:t>
      </w:r>
      <w:r>
        <w:rPr>
          <w:spacing w:val="12"/>
        </w:rPr>
        <w:t xml:space="preserve"> </w:t>
      </w:r>
      <w:r>
        <w:t>mandataire</w:t>
      </w:r>
      <w:r>
        <w:rPr>
          <w:spacing w:val="12"/>
        </w:rPr>
        <w:t xml:space="preserve"> </w:t>
      </w:r>
      <w:r>
        <w:t>dispose</w:t>
      </w:r>
      <w:r>
        <w:rPr>
          <w:spacing w:val="12"/>
        </w:rPr>
        <w:t xml:space="preserve"> </w:t>
      </w:r>
      <w:r>
        <w:t>d’un</w:t>
      </w:r>
      <w:r>
        <w:rPr>
          <w:spacing w:val="14"/>
        </w:rPr>
        <w:t xml:space="preserve"> </w:t>
      </w:r>
      <w:r>
        <w:t>délai</w:t>
      </w:r>
      <w:r>
        <w:rPr>
          <w:spacing w:val="13"/>
        </w:rPr>
        <w:t xml:space="preserve"> </w:t>
      </w:r>
      <w:r>
        <w:t>d’un</w:t>
      </w:r>
      <w:r>
        <w:rPr>
          <w:spacing w:val="13"/>
        </w:rPr>
        <w:t xml:space="preserve"> </w:t>
      </w:r>
      <w:r>
        <w:t>mois</w:t>
      </w:r>
      <w:r>
        <w:rPr>
          <w:spacing w:val="14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compter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date</w:t>
      </w:r>
      <w:r>
        <w:rPr>
          <w:spacing w:val="12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réception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demande</w:t>
      </w:r>
      <w:r>
        <w:rPr>
          <w:spacing w:val="12"/>
        </w:rPr>
        <w:t xml:space="preserve"> </w:t>
      </w:r>
      <w:r>
        <w:t>pour</w:t>
      </w:r>
      <w:r>
        <w:rPr>
          <w:spacing w:val="-57"/>
        </w:rPr>
        <w:t xml:space="preserve"> </w:t>
      </w:r>
      <w:r>
        <w:t>accorder</w:t>
      </w:r>
      <w:r>
        <w:rPr>
          <w:spacing w:val="-2"/>
        </w:rPr>
        <w:t xml:space="preserve"> </w:t>
      </w:r>
      <w:r>
        <w:t>ou refuser</w:t>
      </w:r>
      <w:r>
        <w:rPr>
          <w:spacing w:val="-1"/>
        </w:rPr>
        <w:t xml:space="preserve"> </w:t>
      </w:r>
      <w:r>
        <w:t>l’autorisation.</w:t>
      </w:r>
      <w:r>
        <w:rPr>
          <w:spacing w:val="2"/>
        </w:rPr>
        <w:t xml:space="preserve"> </w:t>
      </w:r>
      <w:r>
        <w:t>Le refus doit être</w:t>
      </w:r>
      <w:r>
        <w:rPr>
          <w:spacing w:val="-1"/>
        </w:rPr>
        <w:t xml:space="preserve"> </w:t>
      </w:r>
      <w:r>
        <w:t>motivé.</w:t>
      </w:r>
    </w:p>
    <w:p w14:paraId="5B5EEDCD" w14:textId="77777777" w:rsidR="0092513D" w:rsidRDefault="0092513D">
      <w:pPr>
        <w:pStyle w:val="Corpsdetexte"/>
      </w:pPr>
    </w:p>
    <w:p w14:paraId="63D5BA98" w14:textId="77777777" w:rsidR="0092513D" w:rsidRDefault="009D46A9">
      <w:pPr>
        <w:pStyle w:val="Corpsdetexte"/>
        <w:ind w:left="292" w:right="254"/>
        <w:jc w:val="both"/>
      </w:pPr>
      <w:r>
        <w:t>Les travaux ne peuvent être entrepris par le demandeur, qu’après l’obtention d’une autorisation</w:t>
      </w:r>
      <w:r>
        <w:rPr>
          <w:spacing w:val="1"/>
        </w:rPr>
        <w:t xml:space="preserve"> </w:t>
      </w:r>
      <w:r>
        <w:t>écrite, accordée par le mandataire et complétée par la signature d’un Protocole fixant les modalités</w:t>
      </w:r>
      <w:r>
        <w:rPr>
          <w:spacing w:val="1"/>
        </w:rPr>
        <w:t xml:space="preserve"> </w:t>
      </w:r>
      <w:r>
        <w:t>d’exécution</w:t>
      </w:r>
      <w:r>
        <w:rPr>
          <w:spacing w:val="-1"/>
        </w:rPr>
        <w:t xml:space="preserve"> </w:t>
      </w:r>
      <w:r>
        <w:t>des travaux.</w:t>
      </w:r>
    </w:p>
    <w:p w14:paraId="1964535B" w14:textId="77777777" w:rsidR="0092513D" w:rsidRDefault="0092513D">
      <w:pPr>
        <w:pStyle w:val="Corpsdetexte"/>
      </w:pPr>
    </w:p>
    <w:p w14:paraId="38DE8062" w14:textId="77777777" w:rsidR="0092513D" w:rsidRDefault="009D46A9">
      <w:pPr>
        <w:pStyle w:val="Corpsdetexte"/>
        <w:spacing w:before="1"/>
        <w:ind w:left="292" w:right="253"/>
        <w:jc w:val="both"/>
      </w:pPr>
      <w:r>
        <w:t>Le mandataire transmet, pour information, une copie de l’autorisation à l’Autorité administrative</w:t>
      </w:r>
      <w:r>
        <w:rPr>
          <w:spacing w:val="1"/>
        </w:rPr>
        <w:t xml:space="preserve"> </w:t>
      </w:r>
      <w:r>
        <w:t>territorialement</w:t>
      </w:r>
      <w:r>
        <w:rPr>
          <w:spacing w:val="-1"/>
        </w:rPr>
        <w:t xml:space="preserve"> </w:t>
      </w:r>
      <w:r>
        <w:t>compétente.</w:t>
      </w:r>
    </w:p>
    <w:p w14:paraId="4AEFFD87" w14:textId="77777777" w:rsidR="0092513D" w:rsidRDefault="0092513D">
      <w:pPr>
        <w:pStyle w:val="Corpsdetexte"/>
        <w:spacing w:before="11"/>
        <w:rPr>
          <w:sz w:val="23"/>
        </w:rPr>
      </w:pPr>
    </w:p>
    <w:p w14:paraId="73DDFA48" w14:textId="77777777" w:rsidR="0092513D" w:rsidRPr="0030726F" w:rsidRDefault="009D46A9" w:rsidP="0030726F">
      <w:pPr>
        <w:ind w:left="292"/>
        <w:rPr>
          <w:b/>
          <w:bCs/>
          <w:sz w:val="24"/>
        </w:rPr>
      </w:pPr>
      <w:r w:rsidRPr="0030726F">
        <w:rPr>
          <w:b/>
          <w:bCs/>
          <w:sz w:val="24"/>
        </w:rPr>
        <w:t>Article</w:t>
      </w:r>
      <w:r w:rsidRPr="0030726F">
        <w:rPr>
          <w:b/>
          <w:bCs/>
          <w:spacing w:val="-3"/>
          <w:sz w:val="24"/>
        </w:rPr>
        <w:t xml:space="preserve"> </w:t>
      </w:r>
      <w:r w:rsidRPr="0030726F">
        <w:rPr>
          <w:b/>
          <w:bCs/>
          <w:sz w:val="24"/>
        </w:rPr>
        <w:t>4.</w:t>
      </w:r>
      <w:r w:rsidRPr="0030726F">
        <w:rPr>
          <w:b/>
          <w:bCs/>
          <w:spacing w:val="1"/>
          <w:sz w:val="24"/>
        </w:rPr>
        <w:t xml:space="preserve"> </w:t>
      </w:r>
      <w:r w:rsidRPr="0030726F">
        <w:rPr>
          <w:b/>
          <w:bCs/>
          <w:sz w:val="24"/>
        </w:rPr>
        <w:t>-</w:t>
      </w:r>
      <w:r w:rsidRPr="0030726F">
        <w:rPr>
          <w:b/>
          <w:bCs/>
          <w:spacing w:val="-3"/>
          <w:sz w:val="24"/>
        </w:rPr>
        <w:t xml:space="preserve"> </w:t>
      </w:r>
      <w:r w:rsidRPr="0030726F">
        <w:rPr>
          <w:b/>
          <w:bCs/>
          <w:sz w:val="24"/>
        </w:rPr>
        <w:t>Urgence</w:t>
      </w:r>
    </w:p>
    <w:p w14:paraId="25D79EFC" w14:textId="77777777" w:rsidR="0092513D" w:rsidRDefault="009D46A9">
      <w:pPr>
        <w:pStyle w:val="Corpsdetexte"/>
        <w:ind w:left="292" w:right="252"/>
        <w:jc w:val="both"/>
      </w:pPr>
      <w:r>
        <w:t>En cas d’urgence (fuites, affaissements, cassures et coupures de la route), le concessionnaire de</w:t>
      </w:r>
      <w:r>
        <w:rPr>
          <w:spacing w:val="1"/>
        </w:rPr>
        <w:t xml:space="preserve"> </w:t>
      </w:r>
      <w:r>
        <w:t>réseaux</w:t>
      </w:r>
      <w:r>
        <w:rPr>
          <w:spacing w:val="1"/>
        </w:rPr>
        <w:t xml:space="preserve"> </w:t>
      </w:r>
      <w:r>
        <w:t>publics</w:t>
      </w:r>
      <w:r>
        <w:rPr>
          <w:spacing w:val="1"/>
        </w:rPr>
        <w:t xml:space="preserve"> </w:t>
      </w:r>
      <w:r>
        <w:t>(eau,</w:t>
      </w:r>
      <w:r>
        <w:rPr>
          <w:spacing w:val="1"/>
        </w:rPr>
        <w:t xml:space="preserve"> </w:t>
      </w:r>
      <w:r>
        <w:t>assainissement,</w:t>
      </w:r>
      <w:r>
        <w:rPr>
          <w:spacing w:val="1"/>
        </w:rPr>
        <w:t xml:space="preserve"> </w:t>
      </w:r>
      <w:r>
        <w:t>électricité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téléphone)</w:t>
      </w:r>
      <w:r>
        <w:rPr>
          <w:spacing w:val="1"/>
        </w:rPr>
        <w:t xml:space="preserve"> </w:t>
      </w:r>
      <w:r>
        <w:t>peut,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exceptionnel,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exécuter les travaux, sous réserve d’en informer le mandataire dans le 24 heures suivant l’exécution</w:t>
      </w:r>
      <w:r>
        <w:rPr>
          <w:spacing w:val="-57"/>
        </w:rPr>
        <w:t xml:space="preserve"> </w:t>
      </w:r>
      <w:r>
        <w:t>ou le démarrage desdits travaux, en lui fournissant toutes les informations sur la nature et les causes</w:t>
      </w:r>
      <w:r>
        <w:rPr>
          <w:spacing w:val="-57"/>
        </w:rPr>
        <w:t xml:space="preserve"> </w:t>
      </w:r>
      <w:r>
        <w:t>des problèmes qui ont nécessité son intervention en urgence et les dispositions techniques prises</w:t>
      </w:r>
      <w:r>
        <w:rPr>
          <w:spacing w:val="1"/>
        </w:rPr>
        <w:t xml:space="preserve"> </w:t>
      </w:r>
      <w:r>
        <w:t>pour effectuer les travaux, conformément aux normes et dans les règles de l’art. Le mandataire</w:t>
      </w:r>
      <w:r>
        <w:rPr>
          <w:spacing w:val="1"/>
        </w:rPr>
        <w:t xml:space="preserve"> </w:t>
      </w:r>
      <w:r>
        <w:t>donne</w:t>
      </w:r>
      <w:r>
        <w:rPr>
          <w:spacing w:val="-2"/>
        </w:rPr>
        <w:t xml:space="preserve"> </w:t>
      </w:r>
      <w:r>
        <w:t>son accord écrit dans les</w:t>
      </w:r>
      <w:r>
        <w:rPr>
          <w:spacing w:val="-1"/>
        </w:rPr>
        <w:t xml:space="preserve"> </w:t>
      </w:r>
      <w:r>
        <w:t>24 heures suivant la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 information.</w:t>
      </w:r>
    </w:p>
    <w:p w14:paraId="5BFAE2B7" w14:textId="77777777" w:rsidR="0092513D" w:rsidRDefault="0092513D">
      <w:pPr>
        <w:pStyle w:val="Corpsdetexte"/>
        <w:spacing w:before="9"/>
        <w:rPr>
          <w:sz w:val="23"/>
        </w:rPr>
      </w:pPr>
    </w:p>
    <w:p w14:paraId="42D87706" w14:textId="77777777" w:rsidR="0092513D" w:rsidRDefault="009D46A9">
      <w:pPr>
        <w:pStyle w:val="Corpsdetexte"/>
        <w:ind w:left="292"/>
      </w:pPr>
      <w:r>
        <w:t>Dans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visé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l’alinéa</w:t>
      </w:r>
      <w:r>
        <w:rPr>
          <w:spacing w:val="-2"/>
        </w:rPr>
        <w:t xml:space="preserve"> </w:t>
      </w:r>
      <w:r>
        <w:t>ci-dessus,</w:t>
      </w:r>
      <w:r>
        <w:rPr>
          <w:spacing w:val="-2"/>
        </w:rPr>
        <w:t xml:space="preserve"> </w:t>
      </w:r>
      <w:r>
        <w:t>le concessionnaire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tenu</w:t>
      </w:r>
      <w:r>
        <w:rPr>
          <w:spacing w:val="-1"/>
        </w:rPr>
        <w:t xml:space="preserve"> </w:t>
      </w:r>
      <w:r>
        <w:t>:</w:t>
      </w:r>
    </w:p>
    <w:p w14:paraId="055AF447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before="2"/>
        <w:ind w:right="256" w:hanging="360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35"/>
          <w:sz w:val="24"/>
        </w:rPr>
        <w:t xml:space="preserve"> </w:t>
      </w:r>
      <w:r>
        <w:rPr>
          <w:sz w:val="24"/>
        </w:rPr>
        <w:t>faire</w:t>
      </w:r>
      <w:r>
        <w:rPr>
          <w:spacing w:val="38"/>
          <w:sz w:val="24"/>
        </w:rPr>
        <w:t xml:space="preserve"> </w:t>
      </w:r>
      <w:r>
        <w:rPr>
          <w:sz w:val="24"/>
        </w:rPr>
        <w:t>appel</w:t>
      </w:r>
      <w:r>
        <w:rPr>
          <w:spacing w:val="37"/>
          <w:sz w:val="24"/>
        </w:rPr>
        <w:t xml:space="preserve"> </w:t>
      </w:r>
      <w:r>
        <w:rPr>
          <w:sz w:val="24"/>
        </w:rPr>
        <w:t>à</w:t>
      </w:r>
      <w:r>
        <w:rPr>
          <w:spacing w:val="38"/>
          <w:sz w:val="24"/>
        </w:rPr>
        <w:t xml:space="preserve"> </w:t>
      </w:r>
      <w:r>
        <w:rPr>
          <w:sz w:val="24"/>
        </w:rPr>
        <w:t>une</w:t>
      </w:r>
      <w:r>
        <w:rPr>
          <w:spacing w:val="36"/>
          <w:sz w:val="24"/>
        </w:rPr>
        <w:t xml:space="preserve"> </w:t>
      </w:r>
      <w:r>
        <w:rPr>
          <w:sz w:val="24"/>
        </w:rPr>
        <w:t>des</w:t>
      </w:r>
      <w:r>
        <w:rPr>
          <w:spacing w:val="39"/>
          <w:sz w:val="24"/>
        </w:rPr>
        <w:t xml:space="preserve"> </w:t>
      </w:r>
      <w:r>
        <w:rPr>
          <w:sz w:val="24"/>
        </w:rPr>
        <w:t>entreprises</w:t>
      </w:r>
      <w:r>
        <w:rPr>
          <w:spacing w:val="37"/>
          <w:sz w:val="24"/>
        </w:rPr>
        <w:t xml:space="preserve"> </w:t>
      </w:r>
      <w:r>
        <w:rPr>
          <w:sz w:val="24"/>
        </w:rPr>
        <w:t>agréées</w:t>
      </w:r>
      <w:r>
        <w:rPr>
          <w:spacing w:val="37"/>
          <w:sz w:val="24"/>
        </w:rPr>
        <w:t xml:space="preserve"> </w:t>
      </w:r>
      <w:r>
        <w:rPr>
          <w:sz w:val="24"/>
        </w:rPr>
        <w:t>par</w:t>
      </w:r>
      <w:r>
        <w:rPr>
          <w:spacing w:val="39"/>
          <w:sz w:val="24"/>
        </w:rPr>
        <w:t xml:space="preserve"> </w:t>
      </w:r>
      <w:r>
        <w:rPr>
          <w:sz w:val="24"/>
        </w:rPr>
        <w:t>le</w:t>
      </w:r>
      <w:r>
        <w:rPr>
          <w:spacing w:val="36"/>
          <w:sz w:val="24"/>
        </w:rPr>
        <w:t xml:space="preserve"> </w:t>
      </w:r>
      <w:r>
        <w:rPr>
          <w:sz w:val="24"/>
        </w:rPr>
        <w:t>mandataire</w:t>
      </w:r>
      <w:r>
        <w:rPr>
          <w:spacing w:val="36"/>
          <w:sz w:val="24"/>
        </w:rPr>
        <w:t xml:space="preserve"> </w:t>
      </w:r>
      <w:r>
        <w:rPr>
          <w:sz w:val="24"/>
        </w:rPr>
        <w:t>pour</w:t>
      </w:r>
      <w:r>
        <w:rPr>
          <w:spacing w:val="36"/>
          <w:sz w:val="24"/>
        </w:rPr>
        <w:t xml:space="preserve"> </w:t>
      </w:r>
      <w:r>
        <w:rPr>
          <w:sz w:val="24"/>
        </w:rPr>
        <w:t>les</w:t>
      </w:r>
      <w:r>
        <w:rPr>
          <w:spacing w:val="40"/>
          <w:sz w:val="24"/>
        </w:rPr>
        <w:t xml:space="preserve"> </w:t>
      </w:r>
      <w:r>
        <w:rPr>
          <w:sz w:val="24"/>
        </w:rPr>
        <w:t>travaux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génie</w:t>
      </w:r>
      <w:r>
        <w:rPr>
          <w:spacing w:val="-57"/>
          <w:sz w:val="24"/>
        </w:rPr>
        <w:t xml:space="preserve"> </w:t>
      </w:r>
      <w:r>
        <w:rPr>
          <w:sz w:val="24"/>
        </w:rPr>
        <w:t>civil ;</w:t>
      </w:r>
    </w:p>
    <w:p w14:paraId="0D5A0C22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before="2" w:line="237" w:lineRule="auto"/>
        <w:ind w:right="252" w:hanging="360"/>
        <w:rPr>
          <w:sz w:val="24"/>
        </w:rPr>
      </w:pPr>
      <w:proofErr w:type="gramStart"/>
      <w:r>
        <w:rPr>
          <w:sz w:val="24"/>
        </w:rPr>
        <w:t>d’informer</w:t>
      </w:r>
      <w:proofErr w:type="gramEnd"/>
      <w:r>
        <w:rPr>
          <w:spacing w:val="53"/>
          <w:sz w:val="24"/>
        </w:rPr>
        <w:t xml:space="preserve"> </w:t>
      </w:r>
      <w:r>
        <w:rPr>
          <w:sz w:val="24"/>
        </w:rPr>
        <w:t>les</w:t>
      </w:r>
      <w:r>
        <w:rPr>
          <w:spacing w:val="54"/>
          <w:sz w:val="24"/>
        </w:rPr>
        <w:t xml:space="preserve"> </w:t>
      </w:r>
      <w:r>
        <w:rPr>
          <w:sz w:val="24"/>
        </w:rPr>
        <w:t>autorités</w:t>
      </w:r>
      <w:r>
        <w:rPr>
          <w:spacing w:val="57"/>
          <w:sz w:val="24"/>
        </w:rPr>
        <w:t xml:space="preserve"> </w:t>
      </w:r>
      <w:r>
        <w:rPr>
          <w:sz w:val="24"/>
        </w:rPr>
        <w:t>administratives</w:t>
      </w:r>
      <w:r>
        <w:rPr>
          <w:spacing w:val="54"/>
          <w:sz w:val="24"/>
        </w:rPr>
        <w:t xml:space="preserve"> </w:t>
      </w:r>
      <w:r>
        <w:rPr>
          <w:sz w:val="24"/>
        </w:rPr>
        <w:t>concernées</w:t>
      </w:r>
      <w:r>
        <w:rPr>
          <w:spacing w:val="55"/>
          <w:sz w:val="24"/>
        </w:rPr>
        <w:t xml:space="preserve"> </w:t>
      </w:r>
      <w:r>
        <w:rPr>
          <w:sz w:val="24"/>
        </w:rPr>
        <w:t>et</w:t>
      </w:r>
      <w:r>
        <w:rPr>
          <w:spacing w:val="55"/>
          <w:sz w:val="24"/>
        </w:rPr>
        <w:t xml:space="preserve"> </w:t>
      </w:r>
      <w:r>
        <w:rPr>
          <w:sz w:val="24"/>
        </w:rPr>
        <w:t>de</w:t>
      </w:r>
      <w:r>
        <w:rPr>
          <w:spacing w:val="53"/>
          <w:sz w:val="24"/>
        </w:rPr>
        <w:t xml:space="preserve"> </w:t>
      </w:r>
      <w:r>
        <w:rPr>
          <w:sz w:val="24"/>
        </w:rPr>
        <w:t>se</w:t>
      </w:r>
      <w:r>
        <w:rPr>
          <w:spacing w:val="53"/>
          <w:sz w:val="24"/>
        </w:rPr>
        <w:t xml:space="preserve"> </w:t>
      </w:r>
      <w:r>
        <w:rPr>
          <w:sz w:val="24"/>
        </w:rPr>
        <w:t>conformer</w:t>
      </w:r>
      <w:r>
        <w:rPr>
          <w:spacing w:val="54"/>
          <w:sz w:val="24"/>
        </w:rPr>
        <w:t xml:space="preserve"> </w:t>
      </w:r>
      <w:r>
        <w:rPr>
          <w:sz w:val="24"/>
        </w:rPr>
        <w:t>aux</w:t>
      </w:r>
      <w:r>
        <w:rPr>
          <w:spacing w:val="57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-57"/>
          <w:sz w:val="24"/>
        </w:rPr>
        <w:t xml:space="preserve"> </w:t>
      </w:r>
      <w:r>
        <w:rPr>
          <w:sz w:val="24"/>
        </w:rPr>
        <w:t>législatives</w:t>
      </w:r>
      <w:r>
        <w:rPr>
          <w:spacing w:val="-1"/>
          <w:sz w:val="24"/>
        </w:rPr>
        <w:t xml:space="preserve"> </w:t>
      </w:r>
      <w:r>
        <w:rPr>
          <w:sz w:val="24"/>
        </w:rPr>
        <w:t>et réglementaires.</w:t>
      </w:r>
    </w:p>
    <w:p w14:paraId="52901AA4" w14:textId="77777777" w:rsidR="0092513D" w:rsidRDefault="0092513D">
      <w:pPr>
        <w:pStyle w:val="Corpsdetexte"/>
        <w:spacing w:before="10"/>
        <w:rPr>
          <w:sz w:val="23"/>
        </w:rPr>
      </w:pPr>
    </w:p>
    <w:p w14:paraId="7D5AD872" w14:textId="77777777" w:rsidR="0092513D" w:rsidRPr="0030726F" w:rsidRDefault="009D46A9" w:rsidP="0030726F">
      <w:pPr>
        <w:ind w:left="292"/>
        <w:rPr>
          <w:b/>
          <w:bCs/>
          <w:sz w:val="24"/>
        </w:rPr>
      </w:pPr>
      <w:r w:rsidRPr="0030726F">
        <w:rPr>
          <w:b/>
          <w:bCs/>
          <w:sz w:val="24"/>
        </w:rPr>
        <w:t>Article</w:t>
      </w:r>
      <w:r w:rsidRPr="0030726F">
        <w:rPr>
          <w:b/>
          <w:bCs/>
          <w:spacing w:val="-3"/>
          <w:sz w:val="24"/>
        </w:rPr>
        <w:t xml:space="preserve"> </w:t>
      </w:r>
      <w:r w:rsidRPr="0030726F">
        <w:rPr>
          <w:b/>
          <w:bCs/>
          <w:sz w:val="24"/>
        </w:rPr>
        <w:t>5.</w:t>
      </w:r>
      <w:r w:rsidRPr="0030726F">
        <w:rPr>
          <w:b/>
          <w:bCs/>
          <w:spacing w:val="1"/>
          <w:sz w:val="24"/>
        </w:rPr>
        <w:t xml:space="preserve"> </w:t>
      </w:r>
      <w:r w:rsidRPr="0030726F">
        <w:rPr>
          <w:b/>
          <w:bCs/>
          <w:sz w:val="24"/>
        </w:rPr>
        <w:t>-</w:t>
      </w:r>
      <w:r w:rsidRPr="0030726F">
        <w:rPr>
          <w:b/>
          <w:bCs/>
          <w:spacing w:val="-2"/>
          <w:sz w:val="24"/>
        </w:rPr>
        <w:t xml:space="preserve"> </w:t>
      </w:r>
      <w:r w:rsidRPr="0030726F">
        <w:rPr>
          <w:b/>
          <w:bCs/>
          <w:sz w:val="24"/>
        </w:rPr>
        <w:t>Exécution des</w:t>
      </w:r>
      <w:r w:rsidRPr="0030726F">
        <w:rPr>
          <w:b/>
          <w:bCs/>
          <w:spacing w:val="-2"/>
          <w:sz w:val="24"/>
        </w:rPr>
        <w:t xml:space="preserve"> </w:t>
      </w:r>
      <w:r w:rsidRPr="0030726F">
        <w:rPr>
          <w:b/>
          <w:bCs/>
          <w:sz w:val="24"/>
        </w:rPr>
        <w:t>Travaux</w:t>
      </w:r>
    </w:p>
    <w:p w14:paraId="212E8993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pose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dépose</w:t>
      </w:r>
      <w:r>
        <w:rPr>
          <w:spacing w:val="-2"/>
        </w:rPr>
        <w:t xml:space="preserve"> </w:t>
      </w:r>
      <w:r>
        <w:t>de conduire comportent</w:t>
      </w:r>
      <w:r>
        <w:rPr>
          <w:spacing w:val="-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phases</w:t>
      </w:r>
      <w:r>
        <w:rPr>
          <w:spacing w:val="-1"/>
        </w:rPr>
        <w:t xml:space="preserve"> </w:t>
      </w:r>
      <w:r>
        <w:t>:</w:t>
      </w:r>
    </w:p>
    <w:p w14:paraId="11607F22" w14:textId="77777777" w:rsidR="0092513D" w:rsidRDefault="009D46A9">
      <w:pPr>
        <w:pStyle w:val="Paragraphedeliste"/>
        <w:numPr>
          <w:ilvl w:val="0"/>
          <w:numId w:val="190"/>
        </w:numPr>
        <w:tabs>
          <w:tab w:val="left" w:pos="1001"/>
        </w:tabs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travaux relatifs à l’ouverture et à la fermeture des tranchées réalisés par une entreprise</w:t>
      </w:r>
      <w:r>
        <w:rPr>
          <w:spacing w:val="1"/>
          <w:sz w:val="24"/>
        </w:rPr>
        <w:t xml:space="preserve"> </w:t>
      </w:r>
      <w:r>
        <w:rPr>
          <w:sz w:val="24"/>
        </w:rPr>
        <w:t>choisie par le mandataire aux frais du demandeur et sous la surveillance du mandataire. Le</w:t>
      </w:r>
      <w:r>
        <w:rPr>
          <w:spacing w:val="1"/>
          <w:sz w:val="24"/>
        </w:rPr>
        <w:t xml:space="preserve"> </w:t>
      </w:r>
      <w:r>
        <w:rPr>
          <w:sz w:val="24"/>
        </w:rPr>
        <w:t>demandeur est tenu de régler la totalité du devis au mandataire avant le démarrage des</w:t>
      </w:r>
      <w:r>
        <w:rPr>
          <w:spacing w:val="1"/>
          <w:sz w:val="24"/>
        </w:rPr>
        <w:t xml:space="preserve"> </w:t>
      </w:r>
      <w:r>
        <w:rPr>
          <w:sz w:val="24"/>
        </w:rPr>
        <w:t>travaux. Le règlement du devis est effectué auprès de la Caisse des Dépôts et Consignations.</w:t>
      </w:r>
      <w:r>
        <w:rPr>
          <w:spacing w:val="-57"/>
          <w:sz w:val="24"/>
        </w:rPr>
        <w:t xml:space="preserve"> </w:t>
      </w:r>
      <w:r>
        <w:rPr>
          <w:sz w:val="24"/>
        </w:rPr>
        <w:t>Une dérogation peut être accordée par le mandataire dans le cadre de la réalisation des</w:t>
      </w:r>
      <w:r>
        <w:rPr>
          <w:spacing w:val="1"/>
          <w:sz w:val="24"/>
        </w:rPr>
        <w:t xml:space="preserve"> </w:t>
      </w:r>
      <w:r>
        <w:rPr>
          <w:sz w:val="24"/>
        </w:rPr>
        <w:t>grands</w:t>
      </w:r>
      <w:r>
        <w:rPr>
          <w:spacing w:val="-1"/>
          <w:sz w:val="24"/>
        </w:rPr>
        <w:t xml:space="preserve"> </w:t>
      </w:r>
      <w:r>
        <w:rPr>
          <w:sz w:val="24"/>
        </w:rPr>
        <w:t>travaux</w:t>
      </w:r>
      <w:r>
        <w:rPr>
          <w:spacing w:val="2"/>
          <w:sz w:val="24"/>
        </w:rPr>
        <w:t xml:space="preserve"> </w:t>
      </w:r>
      <w:r>
        <w:rPr>
          <w:sz w:val="24"/>
        </w:rPr>
        <w:t>routiers ;</w:t>
      </w:r>
    </w:p>
    <w:p w14:paraId="3DF9EDB4" w14:textId="77777777" w:rsidR="0092513D" w:rsidRDefault="009D46A9">
      <w:pPr>
        <w:pStyle w:val="Paragraphedeliste"/>
        <w:numPr>
          <w:ilvl w:val="0"/>
          <w:numId w:val="190"/>
        </w:numPr>
        <w:tabs>
          <w:tab w:val="left" w:pos="1001"/>
        </w:tabs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pose proprement dite, le changement ou la réparation des installations et équipements</w:t>
      </w:r>
      <w:r>
        <w:rPr>
          <w:spacing w:val="1"/>
          <w:sz w:val="24"/>
        </w:rPr>
        <w:t xml:space="preserve"> </w:t>
      </w:r>
      <w:r>
        <w:rPr>
          <w:sz w:val="24"/>
        </w:rPr>
        <w:t>(conduites, câbles, regards, notamment) sont réalisés par le demandeur à ses frais et sous la</w:t>
      </w:r>
      <w:r>
        <w:rPr>
          <w:spacing w:val="1"/>
          <w:sz w:val="24"/>
        </w:rPr>
        <w:t xml:space="preserve"> </w:t>
      </w:r>
      <w:r>
        <w:rPr>
          <w:sz w:val="24"/>
        </w:rPr>
        <w:t>supervision</w:t>
      </w:r>
      <w:r>
        <w:rPr>
          <w:spacing w:val="-1"/>
          <w:sz w:val="24"/>
        </w:rPr>
        <w:t xml:space="preserve"> </w:t>
      </w:r>
      <w:r>
        <w:rPr>
          <w:sz w:val="24"/>
        </w:rPr>
        <w:t>du mandataire.</w:t>
      </w:r>
    </w:p>
    <w:p w14:paraId="3820EEA1" w14:textId="77777777" w:rsidR="0092513D" w:rsidRDefault="0092513D">
      <w:pPr>
        <w:pStyle w:val="Corpsdetexte"/>
      </w:pPr>
    </w:p>
    <w:p w14:paraId="626F60F7" w14:textId="77777777" w:rsidR="0092513D" w:rsidRDefault="009D46A9">
      <w:pPr>
        <w:pStyle w:val="Corpsdetexte"/>
        <w:ind w:left="292" w:right="253"/>
        <w:jc w:val="both"/>
      </w:pPr>
      <w:r>
        <w:t>Les travaux doivent être réalisés conformément aux spécifications techniques, dans les règles de</w:t>
      </w:r>
      <w:r>
        <w:rPr>
          <w:spacing w:val="1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délais prévus dans</w:t>
      </w:r>
      <w:r>
        <w:rPr>
          <w:spacing w:val="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protocole.</w:t>
      </w:r>
    </w:p>
    <w:p w14:paraId="65E7D2B3" w14:textId="77777777" w:rsidR="0092513D" w:rsidRDefault="0092513D">
      <w:pPr>
        <w:pStyle w:val="Corpsdetexte"/>
      </w:pPr>
    </w:p>
    <w:p w14:paraId="098AF73F" w14:textId="77777777" w:rsidR="0092513D" w:rsidRDefault="009D46A9">
      <w:pPr>
        <w:pStyle w:val="Corpsdetexte"/>
        <w:ind w:left="292" w:right="257"/>
        <w:jc w:val="both"/>
      </w:pPr>
      <w:r>
        <w:t>Le Mandataire choisit le cas échéant, l’entreprise chargée de l’exécution des travaux, ayant les</w:t>
      </w:r>
      <w:r>
        <w:rPr>
          <w:spacing w:val="1"/>
        </w:rPr>
        <w:t xml:space="preserve"> </w:t>
      </w:r>
      <w:r>
        <w:t>qualifications</w:t>
      </w:r>
      <w:r>
        <w:rPr>
          <w:spacing w:val="-2"/>
        </w:rPr>
        <w:t xml:space="preserve"> </w:t>
      </w:r>
      <w:r>
        <w:t>requises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routiers</w:t>
      </w:r>
      <w:r>
        <w:rPr>
          <w:spacing w:val="-1"/>
        </w:rPr>
        <w:t xml:space="preserve"> </w:t>
      </w:r>
      <w:r>
        <w:t>conformément au</w:t>
      </w:r>
      <w:r>
        <w:rPr>
          <w:spacing w:val="-1"/>
        </w:rPr>
        <w:t xml:space="preserve"> </w:t>
      </w:r>
      <w:r>
        <w:t>protocole</w:t>
      </w:r>
      <w:r>
        <w:rPr>
          <w:spacing w:val="-3"/>
        </w:rPr>
        <w:t xml:space="preserve"> </w:t>
      </w:r>
      <w:r>
        <w:t>d’accord.</w:t>
      </w:r>
    </w:p>
    <w:p w14:paraId="333BD3A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93458A2" w14:textId="77777777" w:rsidR="0092513D" w:rsidRDefault="009D46A9">
      <w:pPr>
        <w:pStyle w:val="Corpsdetexte"/>
        <w:spacing w:before="64"/>
        <w:ind w:left="292" w:right="257"/>
        <w:jc w:val="both"/>
      </w:pPr>
      <w:r>
        <w:lastRenderedPageBreak/>
        <w:t>Pendant et après les travaux, l’accès des propriétés riveraines, le ruissellement des eaux et les</w:t>
      </w:r>
      <w:r>
        <w:rPr>
          <w:spacing w:val="1"/>
        </w:rPr>
        <w:t xml:space="preserve"> </w:t>
      </w:r>
      <w:r>
        <w:t>écoulements</w:t>
      </w:r>
      <w:r>
        <w:rPr>
          <w:spacing w:val="-1"/>
        </w:rPr>
        <w:t xml:space="preserve"> </w:t>
      </w:r>
      <w:r>
        <w:t>dans les</w:t>
      </w:r>
      <w:r>
        <w:rPr>
          <w:spacing w:val="1"/>
        </w:rPr>
        <w:t xml:space="preserve"> </w:t>
      </w:r>
      <w:r>
        <w:t>conduites existantes doivent</w:t>
      </w:r>
      <w:r>
        <w:rPr>
          <w:spacing w:val="-3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constamment</w:t>
      </w:r>
      <w:r>
        <w:rPr>
          <w:spacing w:val="1"/>
        </w:rPr>
        <w:t xml:space="preserve"> </w:t>
      </w:r>
      <w:r>
        <w:t>assurés.</w:t>
      </w:r>
    </w:p>
    <w:p w14:paraId="08390EF4" w14:textId="77777777" w:rsidR="0092513D" w:rsidRDefault="0092513D">
      <w:pPr>
        <w:pStyle w:val="Corpsdetexte"/>
      </w:pPr>
    </w:p>
    <w:p w14:paraId="0FFF60CA" w14:textId="77777777" w:rsidR="0092513D" w:rsidRDefault="009D46A9">
      <w:pPr>
        <w:pStyle w:val="Corpsdetexte"/>
        <w:ind w:left="292" w:right="254"/>
        <w:jc w:val="both"/>
      </w:pPr>
      <w:r>
        <w:t>L’entreprise chargée de l’exécution des travaux prend à sa charge la réparation des dégradations</w:t>
      </w:r>
      <w:r>
        <w:rPr>
          <w:spacing w:val="1"/>
        </w:rPr>
        <w:t xml:space="preserve"> </w:t>
      </w:r>
      <w:r>
        <w:t>causées aux installations d’autrui ainsi que la remise en état des sections de routes affectées ou</w:t>
      </w:r>
      <w:r>
        <w:rPr>
          <w:spacing w:val="1"/>
        </w:rPr>
        <w:t xml:space="preserve"> </w:t>
      </w:r>
      <w:r>
        <w:t>détériorées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 travaux.</w:t>
      </w:r>
    </w:p>
    <w:p w14:paraId="5330D70F" w14:textId="77777777" w:rsidR="0092513D" w:rsidRDefault="0092513D">
      <w:pPr>
        <w:pStyle w:val="Corpsdetexte"/>
      </w:pPr>
    </w:p>
    <w:p w14:paraId="13B744B3" w14:textId="77777777" w:rsidR="0092513D" w:rsidRDefault="009D46A9">
      <w:pPr>
        <w:pStyle w:val="Corpsdetexte"/>
        <w:ind w:left="292" w:right="257"/>
        <w:jc w:val="both"/>
      </w:pPr>
      <w:r>
        <w:t>Suivant l’importance des travaux, le mandataire peut exiger du demandeur avant le démarrage 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; une</w:t>
      </w:r>
      <w:r>
        <w:rPr>
          <w:spacing w:val="-2"/>
        </w:rPr>
        <w:t xml:space="preserve"> </w:t>
      </w:r>
      <w:r>
        <w:t>garantie</w:t>
      </w:r>
      <w:r>
        <w:rPr>
          <w:spacing w:val="-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taux</w:t>
      </w:r>
      <w:r>
        <w:rPr>
          <w:spacing w:val="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excéder 30%</w:t>
      </w:r>
      <w:r>
        <w:rPr>
          <w:spacing w:val="-2"/>
        </w:rPr>
        <w:t xml:space="preserve"> </w:t>
      </w:r>
      <w:r>
        <w:t>du montant du</w:t>
      </w:r>
      <w:r>
        <w:rPr>
          <w:spacing w:val="-1"/>
        </w:rPr>
        <w:t xml:space="preserve"> </w:t>
      </w:r>
      <w:r>
        <w:t>devis des</w:t>
      </w:r>
      <w:r>
        <w:rPr>
          <w:spacing w:val="-1"/>
        </w:rPr>
        <w:t xml:space="preserve"> </w:t>
      </w:r>
      <w:r>
        <w:t>travaux.</w:t>
      </w:r>
    </w:p>
    <w:p w14:paraId="78D3503B" w14:textId="77777777" w:rsidR="0092513D" w:rsidRDefault="0092513D">
      <w:pPr>
        <w:pStyle w:val="Corpsdetexte"/>
        <w:spacing w:before="9"/>
        <w:rPr>
          <w:sz w:val="23"/>
        </w:rPr>
      </w:pPr>
    </w:p>
    <w:p w14:paraId="5DB9D307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1"/>
        </w:rPr>
        <w:t xml:space="preserve"> </w:t>
      </w:r>
      <w:r>
        <w:t>garantie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versée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Caisse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Dépôts</w:t>
      </w:r>
      <w:r>
        <w:rPr>
          <w:spacing w:val="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Consignations.</w:t>
      </w:r>
    </w:p>
    <w:p w14:paraId="3CE1AD74" w14:textId="77777777" w:rsidR="0092513D" w:rsidRDefault="0092513D">
      <w:pPr>
        <w:pStyle w:val="Corpsdetexte"/>
      </w:pPr>
    </w:p>
    <w:p w14:paraId="38C802EC" w14:textId="77777777" w:rsidR="0092513D" w:rsidRDefault="009D46A9">
      <w:pPr>
        <w:pStyle w:val="Corpsdetexte"/>
        <w:ind w:left="292" w:right="253"/>
        <w:jc w:val="both"/>
      </w:pPr>
      <w:r>
        <w:t>Le montant exact et les modalités de constitution de la garantie sont précisés dans le protocole</w:t>
      </w:r>
      <w:r>
        <w:rPr>
          <w:spacing w:val="1"/>
        </w:rPr>
        <w:t xml:space="preserve"> </w:t>
      </w:r>
      <w:r>
        <w:t>d’accord. La</w:t>
      </w:r>
      <w:r>
        <w:rPr>
          <w:spacing w:val="-2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garantie</w:t>
      </w:r>
      <w:r>
        <w:rPr>
          <w:spacing w:val="-3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comprise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douze</w:t>
      </w:r>
      <w:r>
        <w:rPr>
          <w:spacing w:val="-2"/>
        </w:rPr>
        <w:t xml:space="preserve"> </w:t>
      </w:r>
      <w:r>
        <w:t>mois</w:t>
      </w:r>
      <w:r>
        <w:rPr>
          <w:spacing w:val="-1"/>
        </w:rPr>
        <w:t xml:space="preserve"> </w:t>
      </w:r>
      <w:r>
        <w:t>après</w:t>
      </w:r>
      <w:r>
        <w:rPr>
          <w:spacing w:val="-1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provisoire.</w:t>
      </w:r>
    </w:p>
    <w:p w14:paraId="6C24F205" w14:textId="77777777" w:rsidR="0092513D" w:rsidRDefault="0092513D">
      <w:pPr>
        <w:pStyle w:val="Corpsdetexte"/>
      </w:pPr>
    </w:p>
    <w:p w14:paraId="6065A54C" w14:textId="77777777" w:rsidR="0092513D" w:rsidRPr="0030726F" w:rsidRDefault="009D46A9" w:rsidP="0030726F">
      <w:pPr>
        <w:ind w:left="292"/>
        <w:rPr>
          <w:b/>
          <w:bCs/>
          <w:sz w:val="24"/>
        </w:rPr>
      </w:pPr>
      <w:r w:rsidRPr="0030726F">
        <w:rPr>
          <w:b/>
          <w:bCs/>
          <w:sz w:val="24"/>
        </w:rPr>
        <w:t>Article</w:t>
      </w:r>
      <w:r w:rsidRPr="0030726F">
        <w:rPr>
          <w:b/>
          <w:bCs/>
          <w:spacing w:val="-2"/>
          <w:sz w:val="24"/>
        </w:rPr>
        <w:t xml:space="preserve"> </w:t>
      </w:r>
      <w:r w:rsidRPr="0030726F">
        <w:rPr>
          <w:b/>
          <w:bCs/>
          <w:sz w:val="24"/>
        </w:rPr>
        <w:t>6.</w:t>
      </w:r>
      <w:r w:rsidRPr="0030726F">
        <w:rPr>
          <w:b/>
          <w:bCs/>
          <w:spacing w:val="1"/>
          <w:sz w:val="24"/>
        </w:rPr>
        <w:t xml:space="preserve"> </w:t>
      </w:r>
      <w:r w:rsidRPr="0030726F">
        <w:rPr>
          <w:b/>
          <w:bCs/>
          <w:sz w:val="24"/>
        </w:rPr>
        <w:t>-</w:t>
      </w:r>
      <w:r w:rsidRPr="0030726F">
        <w:rPr>
          <w:b/>
          <w:bCs/>
          <w:spacing w:val="-2"/>
          <w:sz w:val="24"/>
        </w:rPr>
        <w:t xml:space="preserve"> </w:t>
      </w:r>
      <w:r w:rsidRPr="0030726F">
        <w:rPr>
          <w:b/>
          <w:bCs/>
          <w:sz w:val="24"/>
        </w:rPr>
        <w:t>Durée</w:t>
      </w:r>
      <w:r w:rsidRPr="0030726F">
        <w:rPr>
          <w:b/>
          <w:bCs/>
          <w:spacing w:val="-2"/>
          <w:sz w:val="24"/>
        </w:rPr>
        <w:t xml:space="preserve"> </w:t>
      </w:r>
      <w:r w:rsidRPr="0030726F">
        <w:rPr>
          <w:b/>
          <w:bCs/>
          <w:sz w:val="24"/>
        </w:rPr>
        <w:t>et</w:t>
      </w:r>
      <w:r w:rsidRPr="0030726F">
        <w:rPr>
          <w:b/>
          <w:bCs/>
          <w:spacing w:val="-2"/>
          <w:sz w:val="24"/>
        </w:rPr>
        <w:t xml:space="preserve"> </w:t>
      </w:r>
      <w:r w:rsidRPr="0030726F">
        <w:rPr>
          <w:b/>
          <w:bCs/>
          <w:sz w:val="24"/>
        </w:rPr>
        <w:t>validité</w:t>
      </w:r>
      <w:r w:rsidRPr="0030726F">
        <w:rPr>
          <w:b/>
          <w:bCs/>
          <w:spacing w:val="-2"/>
          <w:sz w:val="24"/>
        </w:rPr>
        <w:t xml:space="preserve"> </w:t>
      </w:r>
      <w:r w:rsidRPr="0030726F">
        <w:rPr>
          <w:b/>
          <w:bCs/>
          <w:sz w:val="24"/>
        </w:rPr>
        <w:t>de</w:t>
      </w:r>
      <w:r w:rsidRPr="0030726F">
        <w:rPr>
          <w:b/>
          <w:bCs/>
          <w:spacing w:val="-2"/>
          <w:sz w:val="24"/>
        </w:rPr>
        <w:t xml:space="preserve"> </w:t>
      </w:r>
      <w:r w:rsidRPr="0030726F">
        <w:rPr>
          <w:b/>
          <w:bCs/>
          <w:sz w:val="24"/>
        </w:rPr>
        <w:t>l’autorisation</w:t>
      </w:r>
    </w:p>
    <w:p w14:paraId="36833BA3" w14:textId="77777777" w:rsidR="0092513D" w:rsidRDefault="009D46A9">
      <w:pPr>
        <w:pStyle w:val="Corpsdetexte"/>
        <w:ind w:left="292" w:right="255"/>
        <w:jc w:val="both"/>
      </w:pPr>
      <w:r>
        <w:t>Les travaux objet d’une autorisation doivent démarrer à date échue et être entièrement réalisés dans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période</w:t>
      </w:r>
      <w:r>
        <w:rPr>
          <w:spacing w:val="-1"/>
        </w:rPr>
        <w:t xml:space="preserve"> </w:t>
      </w:r>
      <w:r>
        <w:t>précisée</w:t>
      </w:r>
      <w:r>
        <w:rPr>
          <w:spacing w:val="-1"/>
        </w:rPr>
        <w:t xml:space="preserve"> </w:t>
      </w:r>
      <w:r>
        <w:t>dans l’autorisation accordée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Mandataire.</w:t>
      </w:r>
    </w:p>
    <w:p w14:paraId="6393ACB0" w14:textId="77777777" w:rsidR="0092513D" w:rsidRDefault="0092513D">
      <w:pPr>
        <w:pStyle w:val="Corpsdetexte"/>
      </w:pPr>
    </w:p>
    <w:p w14:paraId="3354B8ED" w14:textId="77777777" w:rsidR="0092513D" w:rsidRDefault="009D46A9">
      <w:pPr>
        <w:pStyle w:val="Corpsdetexte"/>
        <w:ind w:left="292"/>
        <w:jc w:val="both"/>
      </w:pPr>
      <w:r>
        <w:t>Toute</w:t>
      </w:r>
      <w:r>
        <w:rPr>
          <w:spacing w:val="-3"/>
        </w:rPr>
        <w:t xml:space="preserve"> </w:t>
      </w:r>
      <w:r>
        <w:t>autorisation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caduque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bout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trois</w:t>
      </w:r>
      <w:r>
        <w:rPr>
          <w:spacing w:val="-1"/>
        </w:rPr>
        <w:t xml:space="preserve"> </w:t>
      </w:r>
      <w:r>
        <w:t>mois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travaux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afférents</w:t>
      </w:r>
      <w:r>
        <w:rPr>
          <w:spacing w:val="-1"/>
        </w:rPr>
        <w:t xml:space="preserve"> </w:t>
      </w:r>
      <w:r>
        <w:t>n’ont</w:t>
      </w:r>
      <w:r>
        <w:rPr>
          <w:spacing w:val="-1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démarré.</w:t>
      </w:r>
    </w:p>
    <w:p w14:paraId="54471F88" w14:textId="77777777" w:rsidR="0092513D" w:rsidRDefault="0092513D">
      <w:pPr>
        <w:pStyle w:val="Corpsdetexte"/>
      </w:pPr>
    </w:p>
    <w:p w14:paraId="47919087" w14:textId="77777777" w:rsidR="0092513D" w:rsidRDefault="009D46A9">
      <w:pPr>
        <w:pStyle w:val="Corpsdetexte"/>
        <w:ind w:left="292" w:right="254"/>
        <w:jc w:val="both"/>
      </w:pPr>
      <w:r>
        <w:t>En cas d’arrêt des travaux pendant une semaine dûment constatée par le mandataire, l’autorisation</w:t>
      </w:r>
      <w:r>
        <w:rPr>
          <w:spacing w:val="1"/>
        </w:rPr>
        <w:t xml:space="preserve"> </w:t>
      </w:r>
      <w:r>
        <w:t>devient caduque. Dans ce cas, le mandataire saisit la caution et achève les travaux restants aux frais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demandeur.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parties non</w:t>
      </w:r>
      <w:r>
        <w:rPr>
          <w:spacing w:val="-1"/>
        </w:rPr>
        <w:t xml:space="preserve"> </w:t>
      </w:r>
      <w:r>
        <w:t>exécutées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travaux</w:t>
      </w:r>
      <w:r>
        <w:rPr>
          <w:spacing w:val="3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l’objet</w:t>
      </w:r>
      <w:r>
        <w:rPr>
          <w:spacing w:val="-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nouvelle</w:t>
      </w:r>
      <w:r>
        <w:rPr>
          <w:spacing w:val="-1"/>
        </w:rPr>
        <w:t xml:space="preserve"> </w:t>
      </w:r>
      <w:r>
        <w:t>demande.</w:t>
      </w:r>
    </w:p>
    <w:p w14:paraId="36626901" w14:textId="77777777" w:rsidR="0092513D" w:rsidRDefault="009D46A9">
      <w:pPr>
        <w:pStyle w:val="Corpsdetexte"/>
        <w:ind w:left="292" w:right="256"/>
        <w:jc w:val="both"/>
      </w:pP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chaussée</w:t>
      </w:r>
      <w:r>
        <w:rPr>
          <w:spacing w:val="1"/>
        </w:rPr>
        <w:t xml:space="preserve"> </w:t>
      </w:r>
      <w:r>
        <w:t>endommagées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réparées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demandeur</w:t>
      </w:r>
      <w:r>
        <w:rPr>
          <w:spacing w:val="60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attendant la suite réservée à sa nouvelle demande, et à défaut, par le mandataire aux frais et à la</w:t>
      </w:r>
      <w:r>
        <w:rPr>
          <w:spacing w:val="1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demandeur,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l’application</w:t>
      </w:r>
      <w:r>
        <w:rPr>
          <w:spacing w:val="-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pénalités</w:t>
      </w:r>
      <w:r>
        <w:rPr>
          <w:spacing w:val="-1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décret.</w:t>
      </w:r>
    </w:p>
    <w:p w14:paraId="78631CA8" w14:textId="77777777" w:rsidR="0092513D" w:rsidRDefault="009D46A9">
      <w:pPr>
        <w:pStyle w:val="Corpsdetexte"/>
        <w:ind w:left="292" w:right="254"/>
        <w:jc w:val="both"/>
      </w:pPr>
      <w:r>
        <w:t xml:space="preserve">Tout retard de plus de </w:t>
      </w:r>
      <w:proofErr w:type="gramStart"/>
      <w:r>
        <w:t>quinze jours constaté</w:t>
      </w:r>
      <w:proofErr w:type="gramEnd"/>
      <w:r>
        <w:t xml:space="preserve"> dans l’achèvement des travaux, entraîne l’application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pénalités prévues 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8 du présent décret.</w:t>
      </w:r>
    </w:p>
    <w:p w14:paraId="0D4F5C4F" w14:textId="77777777" w:rsidR="0092513D" w:rsidRDefault="0092513D">
      <w:pPr>
        <w:pStyle w:val="Corpsdetexte"/>
      </w:pPr>
    </w:p>
    <w:p w14:paraId="3894FF2B" w14:textId="77777777" w:rsidR="0092513D" w:rsidRDefault="009D46A9">
      <w:pPr>
        <w:pStyle w:val="Titre4"/>
        <w:jc w:val="both"/>
      </w:pPr>
      <w:r>
        <w:t>Article</w:t>
      </w:r>
      <w:r>
        <w:rPr>
          <w:spacing w:val="-3"/>
        </w:rPr>
        <w:t xml:space="preserve"> </w:t>
      </w:r>
      <w:r>
        <w:t xml:space="preserve">7. </w:t>
      </w:r>
      <w:r>
        <w:rPr>
          <w:b w:val="0"/>
        </w:rPr>
        <w:t>-</w:t>
      </w:r>
      <w:r>
        <w:rPr>
          <w:b w:val="0"/>
          <w:spacing w:val="-1"/>
        </w:rPr>
        <w:t xml:space="preserve"> </w:t>
      </w:r>
      <w:r>
        <w:t>Programmation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travaux</w:t>
      </w:r>
    </w:p>
    <w:p w14:paraId="470DDE80" w14:textId="77777777" w:rsidR="0092513D" w:rsidRDefault="009D46A9">
      <w:pPr>
        <w:pStyle w:val="Corpsdetexte"/>
        <w:ind w:left="292" w:right="256"/>
        <w:jc w:val="both"/>
      </w:pPr>
      <w:r>
        <w:t>En vue de préserver l’état et la qualité des routes à réhabiliter ou à construire, les concessionnaires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réseaux</w:t>
      </w:r>
      <w:r>
        <w:rPr>
          <w:spacing w:val="2"/>
        </w:rPr>
        <w:t xml:space="preserve"> </w:t>
      </w:r>
      <w:r>
        <w:t>publics</w:t>
      </w:r>
      <w:r>
        <w:rPr>
          <w:spacing w:val="-1"/>
        </w:rPr>
        <w:t xml:space="preserve"> </w:t>
      </w:r>
      <w:r>
        <w:t>sont informés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programmation des</w:t>
      </w:r>
      <w:r>
        <w:rPr>
          <w:spacing w:val="-1"/>
        </w:rPr>
        <w:t xml:space="preserve"> </w:t>
      </w:r>
      <w:r>
        <w:t>grands travaux</w:t>
      </w:r>
      <w:r>
        <w:rPr>
          <w:spacing w:val="1"/>
        </w:rPr>
        <w:t xml:space="preserve"> </w:t>
      </w:r>
      <w:r>
        <w:t>routiers.</w:t>
      </w:r>
    </w:p>
    <w:p w14:paraId="7A1DB215" w14:textId="77777777" w:rsidR="0092513D" w:rsidRDefault="009D46A9">
      <w:pPr>
        <w:pStyle w:val="Corpsdetexte"/>
        <w:spacing w:before="1"/>
        <w:ind w:left="292" w:right="256"/>
        <w:jc w:val="both"/>
      </w:pPr>
      <w:r>
        <w:t>A cet égard, ils doivent prendre les dispositions appropriées pour permettre au Maître d’ouvrage de</w:t>
      </w:r>
      <w:r>
        <w:rPr>
          <w:spacing w:val="1"/>
        </w:rPr>
        <w:t xml:space="preserve"> </w:t>
      </w:r>
      <w:r>
        <w:t>prévoir,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temps,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réservation</w:t>
      </w:r>
      <w:r>
        <w:rPr>
          <w:spacing w:val="-1"/>
        </w:rPr>
        <w:t xml:space="preserve"> </w:t>
      </w:r>
      <w:r>
        <w:t>des fourreaux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attente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l’extension du</w:t>
      </w:r>
      <w:r>
        <w:rPr>
          <w:spacing w:val="-1"/>
        </w:rPr>
        <w:t xml:space="preserve"> </w:t>
      </w:r>
      <w:r>
        <w:t>réseau.</w:t>
      </w:r>
    </w:p>
    <w:p w14:paraId="6045CACF" w14:textId="77777777" w:rsidR="0092513D" w:rsidRDefault="009D46A9">
      <w:pPr>
        <w:pStyle w:val="Corpsdetexte"/>
        <w:ind w:left="292" w:right="255"/>
        <w:jc w:val="both"/>
      </w:pPr>
      <w:r>
        <w:t>Nonobstant l’obligation faite d’informer le mandataire dans les cas prévus à l’article 5 du présent</w:t>
      </w:r>
      <w:r>
        <w:rPr>
          <w:spacing w:val="1"/>
        </w:rPr>
        <w:t xml:space="preserve"> </w:t>
      </w:r>
      <w:r>
        <w:t>décret, les concessionnaires de réseaux publics doivent faire connaître chaque année, au mois de</w:t>
      </w:r>
      <w:r>
        <w:rPr>
          <w:spacing w:val="1"/>
        </w:rPr>
        <w:t xml:space="preserve"> </w:t>
      </w:r>
      <w:r>
        <w:t>septembre</w:t>
      </w:r>
      <w:r>
        <w:rPr>
          <w:spacing w:val="-2"/>
        </w:rPr>
        <w:t xml:space="preserve"> </w:t>
      </w:r>
      <w:r>
        <w:t>au plus</w:t>
      </w:r>
      <w:r>
        <w:rPr>
          <w:spacing w:val="-1"/>
        </w:rPr>
        <w:t xml:space="preserve"> </w:t>
      </w:r>
      <w:r>
        <w:t>tard, le</w:t>
      </w:r>
      <w:r>
        <w:rPr>
          <w:spacing w:val="-1"/>
        </w:rPr>
        <w:t xml:space="preserve"> </w:t>
      </w:r>
      <w:r>
        <w:t>programme</w:t>
      </w:r>
      <w:r>
        <w:rPr>
          <w:spacing w:val="-2"/>
        </w:rPr>
        <w:t xml:space="preserve"> </w:t>
      </w:r>
      <w:r>
        <w:t>des travaux</w:t>
      </w:r>
      <w:r>
        <w:rPr>
          <w:spacing w:val="1"/>
        </w:rPr>
        <w:t xml:space="preserve"> </w:t>
      </w:r>
      <w:r>
        <w:t>qu’ils projettent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réaliser.</w:t>
      </w:r>
    </w:p>
    <w:p w14:paraId="708258B7" w14:textId="77777777" w:rsidR="0092513D" w:rsidRDefault="009D46A9">
      <w:pPr>
        <w:pStyle w:val="Corpsdetexte"/>
        <w:ind w:left="292" w:right="252"/>
        <w:jc w:val="both"/>
      </w:pPr>
      <w:r>
        <w:t xml:space="preserve">Le </w:t>
      </w:r>
      <w:proofErr w:type="spellStart"/>
      <w:r>
        <w:t>non respect</w:t>
      </w:r>
      <w:proofErr w:type="spellEnd"/>
      <w:r>
        <w:t xml:space="preserve"> de cette disposition par le concessionnaire de réseau public empêche ce dernier de</w:t>
      </w:r>
      <w:r>
        <w:rPr>
          <w:spacing w:val="1"/>
        </w:rPr>
        <w:t xml:space="preserve"> </w:t>
      </w:r>
      <w:r>
        <w:t>procéder à des travaux de tranchées sur les routes nouvellement construites ou réhabilitées dans un</w:t>
      </w:r>
      <w:r>
        <w:rPr>
          <w:spacing w:val="1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qui ne</w:t>
      </w:r>
      <w:r>
        <w:rPr>
          <w:spacing w:val="-2"/>
        </w:rPr>
        <w:t xml:space="preserve"> </w:t>
      </w:r>
      <w:r>
        <w:t>peut être</w:t>
      </w:r>
      <w:r>
        <w:rPr>
          <w:spacing w:val="-1"/>
        </w:rPr>
        <w:t xml:space="preserve"> </w:t>
      </w:r>
      <w:r>
        <w:t>inférieur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sept</w:t>
      </w:r>
      <w:r>
        <w:rPr>
          <w:spacing w:val="1"/>
        </w:rPr>
        <w:t xml:space="preserve"> </w:t>
      </w:r>
      <w:r>
        <w:t>ans, à</w:t>
      </w:r>
      <w:r>
        <w:rPr>
          <w:spacing w:val="-1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réception</w:t>
      </w:r>
      <w:r>
        <w:rPr>
          <w:spacing w:val="1"/>
        </w:rPr>
        <w:t xml:space="preserve"> </w:t>
      </w:r>
      <w:r>
        <w:t>provisoire.</w:t>
      </w:r>
    </w:p>
    <w:p w14:paraId="53924570" w14:textId="77777777" w:rsidR="0092513D" w:rsidRDefault="0092513D">
      <w:pPr>
        <w:pStyle w:val="Corpsdetexte"/>
      </w:pPr>
    </w:p>
    <w:p w14:paraId="2D7EB554" w14:textId="77777777" w:rsidR="0092513D" w:rsidRPr="0030726F" w:rsidRDefault="009D46A9" w:rsidP="0030726F">
      <w:pPr>
        <w:ind w:left="292"/>
        <w:rPr>
          <w:b/>
          <w:bCs/>
          <w:sz w:val="24"/>
        </w:rPr>
      </w:pPr>
      <w:r w:rsidRPr="0030726F">
        <w:rPr>
          <w:b/>
          <w:bCs/>
          <w:sz w:val="24"/>
        </w:rPr>
        <w:t>Article</w:t>
      </w:r>
      <w:r w:rsidRPr="0030726F">
        <w:rPr>
          <w:b/>
          <w:bCs/>
          <w:spacing w:val="-4"/>
          <w:sz w:val="24"/>
        </w:rPr>
        <w:t xml:space="preserve"> </w:t>
      </w:r>
      <w:r w:rsidRPr="0030726F">
        <w:rPr>
          <w:b/>
          <w:bCs/>
          <w:sz w:val="24"/>
        </w:rPr>
        <w:t>8. -</w:t>
      </w:r>
      <w:r w:rsidRPr="0030726F">
        <w:rPr>
          <w:b/>
          <w:bCs/>
          <w:spacing w:val="-2"/>
          <w:sz w:val="24"/>
        </w:rPr>
        <w:t xml:space="preserve"> </w:t>
      </w:r>
      <w:r w:rsidRPr="0030726F">
        <w:rPr>
          <w:b/>
          <w:bCs/>
          <w:sz w:val="24"/>
        </w:rPr>
        <w:t>Pénalités</w:t>
      </w:r>
    </w:p>
    <w:p w14:paraId="70FF109C" w14:textId="77777777" w:rsidR="0092513D" w:rsidRDefault="009D46A9">
      <w:pPr>
        <w:pStyle w:val="Corpsdetexte"/>
        <w:ind w:left="292" w:right="252"/>
        <w:jc w:val="both"/>
      </w:pPr>
      <w:r>
        <w:t>En</w:t>
      </w:r>
      <w:r>
        <w:rPr>
          <w:spacing w:val="15"/>
        </w:rPr>
        <w:t xml:space="preserve"> </w:t>
      </w:r>
      <w:r>
        <w:t>cas</w:t>
      </w:r>
      <w:r>
        <w:rPr>
          <w:spacing w:val="18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dépassement</w:t>
      </w:r>
      <w:r>
        <w:rPr>
          <w:spacing w:val="18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délai</w:t>
      </w:r>
      <w:r>
        <w:rPr>
          <w:spacing w:val="18"/>
        </w:rPr>
        <w:t xml:space="preserve"> </w:t>
      </w:r>
      <w:r>
        <w:t>accordé</w:t>
      </w:r>
      <w:r>
        <w:rPr>
          <w:spacing w:val="14"/>
        </w:rPr>
        <w:t xml:space="preserve"> </w:t>
      </w:r>
      <w:r>
        <w:t>pour</w:t>
      </w:r>
      <w:r>
        <w:rPr>
          <w:spacing w:val="15"/>
        </w:rPr>
        <w:t xml:space="preserve"> </w:t>
      </w:r>
      <w:r>
        <w:t>l’exécution</w:t>
      </w:r>
      <w:r>
        <w:rPr>
          <w:spacing w:val="15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travaux</w:t>
      </w:r>
      <w:r>
        <w:rPr>
          <w:spacing w:val="18"/>
        </w:rPr>
        <w:t xml:space="preserve"> </w:t>
      </w:r>
      <w:r>
        <w:t>relevant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responsabilité</w:t>
      </w:r>
      <w:r>
        <w:rPr>
          <w:spacing w:val="-58"/>
        </w:rPr>
        <w:t xml:space="preserve"> </w:t>
      </w:r>
      <w:r>
        <w:t>du demandeur, le mandataire peut saisir, conformément à la réglementation en vigueur, la caution</w:t>
      </w:r>
      <w:r>
        <w:rPr>
          <w:spacing w:val="1"/>
        </w:rPr>
        <w:t xml:space="preserve"> </w:t>
      </w:r>
      <w:r>
        <w:t>pour exécuter les travaux, sans préjudice d’une pénalité de 1/1.000ème du montant du devis par jour</w:t>
      </w:r>
      <w:r>
        <w:rPr>
          <w:spacing w:val="-57"/>
        </w:rPr>
        <w:t xml:space="preserve"> </w:t>
      </w:r>
      <w:r>
        <w:t>calendaire de retard. Cette pénalité est, conformément à la réglementation en vigueur, due de plein</w:t>
      </w:r>
      <w:r>
        <w:rPr>
          <w:spacing w:val="1"/>
        </w:rPr>
        <w:t xml:space="preserve"> </w:t>
      </w:r>
      <w:r>
        <w:t>droit, sans mise en demeure préalable, sur simple constatation du retard. Son montant est plafonné à</w:t>
      </w:r>
      <w:r>
        <w:rPr>
          <w:spacing w:val="-57"/>
        </w:rPr>
        <w:t xml:space="preserve"> </w:t>
      </w:r>
      <w:r>
        <w:t>10%</w:t>
      </w:r>
      <w:r>
        <w:rPr>
          <w:spacing w:val="-2"/>
        </w:rPr>
        <w:t xml:space="preserve"> </w:t>
      </w:r>
      <w:r>
        <w:t>du montant total du devis.</w:t>
      </w:r>
    </w:p>
    <w:p w14:paraId="042D1A40" w14:textId="77777777" w:rsidR="0092513D" w:rsidRDefault="0092513D">
      <w:pPr>
        <w:pStyle w:val="Corpsdetexte"/>
      </w:pPr>
    </w:p>
    <w:p w14:paraId="5154BA2D" w14:textId="77777777" w:rsidR="0092513D" w:rsidRDefault="009D46A9">
      <w:pPr>
        <w:pStyle w:val="Corpsdetexte"/>
        <w:ind w:left="292" w:right="257"/>
        <w:jc w:val="both"/>
      </w:pPr>
      <w:r>
        <w:t>Le mandataire peut résilier le contrat de plein droit et aux torts du demandeur dès que ce seuil est</w:t>
      </w:r>
      <w:r>
        <w:rPr>
          <w:spacing w:val="1"/>
        </w:rPr>
        <w:t xml:space="preserve"> </w:t>
      </w:r>
      <w:r>
        <w:t>atteint</w:t>
      </w:r>
      <w:r>
        <w:rPr>
          <w:spacing w:val="-1"/>
        </w:rPr>
        <w:t xml:space="preserve"> </w:t>
      </w:r>
      <w:r>
        <w:t>et cela</w:t>
      </w:r>
      <w:r>
        <w:rPr>
          <w:spacing w:val="-2"/>
        </w:rPr>
        <w:t xml:space="preserve"> </w:t>
      </w:r>
      <w:r>
        <w:t>sans</w:t>
      </w:r>
      <w:r>
        <w:rPr>
          <w:spacing w:val="2"/>
        </w:rPr>
        <w:t xml:space="preserve"> </w:t>
      </w:r>
      <w:r>
        <w:t>avertissement et</w:t>
      </w:r>
      <w:r>
        <w:rPr>
          <w:spacing w:val="-1"/>
        </w:rPr>
        <w:t xml:space="preserve"> </w:t>
      </w:r>
      <w:r>
        <w:t>nonobstant tout recours</w:t>
      </w:r>
      <w:r>
        <w:rPr>
          <w:spacing w:val="-1"/>
        </w:rPr>
        <w:t xml:space="preserve"> </w:t>
      </w:r>
      <w:r>
        <w:t>judiciaire.</w:t>
      </w:r>
    </w:p>
    <w:p w14:paraId="3A7741A4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C1DFCA2" w14:textId="77777777" w:rsidR="0092513D" w:rsidRPr="0030726F" w:rsidRDefault="009D46A9" w:rsidP="0030726F">
      <w:pPr>
        <w:ind w:left="292"/>
        <w:rPr>
          <w:b/>
          <w:bCs/>
          <w:sz w:val="24"/>
        </w:rPr>
      </w:pPr>
      <w:r w:rsidRPr="0030726F">
        <w:rPr>
          <w:b/>
          <w:bCs/>
          <w:sz w:val="24"/>
        </w:rPr>
        <w:lastRenderedPageBreak/>
        <w:t>Article</w:t>
      </w:r>
      <w:r w:rsidRPr="0030726F">
        <w:rPr>
          <w:b/>
          <w:bCs/>
          <w:spacing w:val="-4"/>
          <w:sz w:val="24"/>
        </w:rPr>
        <w:t xml:space="preserve"> </w:t>
      </w:r>
      <w:r w:rsidRPr="0030726F">
        <w:rPr>
          <w:b/>
          <w:bCs/>
          <w:sz w:val="24"/>
        </w:rPr>
        <w:t>9. -</w:t>
      </w:r>
      <w:r w:rsidRPr="0030726F">
        <w:rPr>
          <w:b/>
          <w:bCs/>
          <w:spacing w:val="-2"/>
          <w:sz w:val="24"/>
        </w:rPr>
        <w:t xml:space="preserve"> </w:t>
      </w:r>
      <w:r w:rsidRPr="0030726F">
        <w:rPr>
          <w:b/>
          <w:bCs/>
          <w:sz w:val="24"/>
        </w:rPr>
        <w:t>Préservation</w:t>
      </w:r>
      <w:r w:rsidRPr="0030726F">
        <w:rPr>
          <w:b/>
          <w:bCs/>
          <w:spacing w:val="1"/>
          <w:sz w:val="24"/>
        </w:rPr>
        <w:t xml:space="preserve"> </w:t>
      </w:r>
      <w:r w:rsidRPr="0030726F">
        <w:rPr>
          <w:b/>
          <w:bCs/>
          <w:sz w:val="24"/>
        </w:rPr>
        <w:t>des</w:t>
      </w:r>
      <w:r w:rsidRPr="0030726F">
        <w:rPr>
          <w:b/>
          <w:bCs/>
          <w:spacing w:val="-2"/>
          <w:sz w:val="24"/>
        </w:rPr>
        <w:t xml:space="preserve"> </w:t>
      </w:r>
      <w:r w:rsidRPr="0030726F">
        <w:rPr>
          <w:b/>
          <w:bCs/>
          <w:sz w:val="24"/>
        </w:rPr>
        <w:t>emprises</w:t>
      </w:r>
    </w:p>
    <w:p w14:paraId="75719456" w14:textId="77777777" w:rsidR="0092513D" w:rsidRDefault="009D46A9">
      <w:pPr>
        <w:pStyle w:val="Corpsdetexte"/>
        <w:ind w:left="292"/>
      </w:pPr>
      <w:r>
        <w:t>Il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interdit</w:t>
      </w:r>
      <w:r>
        <w:rPr>
          <w:spacing w:val="-2"/>
        </w:rPr>
        <w:t xml:space="preserve"> </w:t>
      </w:r>
      <w:r>
        <w:t>:</w:t>
      </w:r>
    </w:p>
    <w:p w14:paraId="21549E01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before="1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l’occupation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partielle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totale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l’emprise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réseau</w:t>
      </w:r>
      <w:r>
        <w:rPr>
          <w:spacing w:val="-2"/>
          <w:sz w:val="24"/>
        </w:rPr>
        <w:t xml:space="preserve"> </w:t>
      </w:r>
      <w:r>
        <w:rPr>
          <w:sz w:val="24"/>
        </w:rPr>
        <w:t>routier classé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63E6275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ind w:right="256" w:hanging="360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stockage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4"/>
          <w:sz w:val="24"/>
        </w:rPr>
        <w:t xml:space="preserve"> </w:t>
      </w:r>
      <w:r>
        <w:rPr>
          <w:sz w:val="24"/>
        </w:rPr>
        <w:t>matériaux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construction,</w:t>
      </w:r>
      <w:r>
        <w:rPr>
          <w:spacing w:val="1"/>
          <w:sz w:val="24"/>
        </w:rPr>
        <w:t xml:space="preserve"> </w:t>
      </w:r>
      <w:r>
        <w:rPr>
          <w:sz w:val="24"/>
        </w:rPr>
        <w:t>notamment, du</w:t>
      </w:r>
      <w:r>
        <w:rPr>
          <w:spacing w:val="1"/>
          <w:sz w:val="24"/>
        </w:rPr>
        <w:t xml:space="preserve"> </w:t>
      </w:r>
      <w:r>
        <w:rPr>
          <w:sz w:val="24"/>
        </w:rPr>
        <w:t>sable,</w:t>
      </w:r>
      <w:r>
        <w:rPr>
          <w:spacing w:val="2"/>
          <w:sz w:val="24"/>
        </w:rPr>
        <w:t xml:space="preserve"> </w:t>
      </w:r>
      <w:r>
        <w:rPr>
          <w:sz w:val="24"/>
        </w:rPr>
        <w:t>des</w:t>
      </w:r>
      <w:r>
        <w:rPr>
          <w:spacing w:val="3"/>
          <w:sz w:val="24"/>
        </w:rPr>
        <w:t xml:space="preserve"> </w:t>
      </w:r>
      <w:r>
        <w:rPr>
          <w:sz w:val="24"/>
        </w:rPr>
        <w:t>agglos,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3"/>
          <w:sz w:val="24"/>
        </w:rPr>
        <w:t xml:space="preserve"> </w:t>
      </w:r>
      <w:r>
        <w:rPr>
          <w:sz w:val="24"/>
        </w:rPr>
        <w:t>graviers,</w:t>
      </w:r>
      <w:r>
        <w:rPr>
          <w:spacing w:val="2"/>
          <w:sz w:val="24"/>
        </w:rPr>
        <w:t xml:space="preserve"> </w:t>
      </w:r>
      <w:r>
        <w:rPr>
          <w:sz w:val="24"/>
        </w:rPr>
        <w:t>du</w:t>
      </w:r>
      <w:r>
        <w:rPr>
          <w:spacing w:val="-57"/>
          <w:sz w:val="24"/>
        </w:rPr>
        <w:t xml:space="preserve"> </w:t>
      </w:r>
      <w:r>
        <w:rPr>
          <w:sz w:val="24"/>
        </w:rPr>
        <w:t>bois,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fer, les carreaux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6253F107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ciment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tout</w:t>
      </w:r>
      <w:r>
        <w:rPr>
          <w:spacing w:val="-1"/>
          <w:sz w:val="24"/>
        </w:rPr>
        <w:t xml:space="preserve"> </w:t>
      </w:r>
      <w:r>
        <w:rPr>
          <w:sz w:val="24"/>
        </w:rPr>
        <w:t>autre</w:t>
      </w:r>
      <w:r>
        <w:rPr>
          <w:spacing w:val="-2"/>
          <w:sz w:val="24"/>
        </w:rPr>
        <w:t xml:space="preserve"> </w:t>
      </w:r>
      <w:r>
        <w:rPr>
          <w:sz w:val="24"/>
        </w:rPr>
        <w:t>matériau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matériel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l’emprise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réseau</w:t>
      </w:r>
      <w:r>
        <w:rPr>
          <w:spacing w:val="-1"/>
          <w:sz w:val="24"/>
        </w:rPr>
        <w:t xml:space="preserve"> </w:t>
      </w:r>
      <w:r>
        <w:rPr>
          <w:sz w:val="24"/>
        </w:rPr>
        <w:t>routier classé.</w:t>
      </w:r>
    </w:p>
    <w:p w14:paraId="4952812B" w14:textId="77777777" w:rsidR="0092513D" w:rsidRDefault="009D46A9">
      <w:pPr>
        <w:pStyle w:val="Corpsdetexte"/>
        <w:ind w:left="292" w:right="253"/>
        <w:jc w:val="both"/>
      </w:pPr>
      <w:r>
        <w:t>Sous</w:t>
      </w:r>
      <w:r>
        <w:rPr>
          <w:spacing w:val="1"/>
        </w:rPr>
        <w:t xml:space="preserve"> </w:t>
      </w:r>
      <w:r>
        <w:t>réserve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arrêtés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Routes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t>d’occuper</w:t>
      </w:r>
      <w:r>
        <w:rPr>
          <w:spacing w:val="1"/>
        </w:rPr>
        <w:t xml:space="preserve"> </w:t>
      </w:r>
      <w:r>
        <w:t>temporairement le domaine public routier ou délivrance de permission de voirie ou d’alignement</w:t>
      </w:r>
      <w:r>
        <w:rPr>
          <w:spacing w:val="1"/>
        </w:rPr>
        <w:t xml:space="preserve"> </w:t>
      </w:r>
      <w:r>
        <w:t>individuel, aucune construction, aucun ouvrage, implantation ou installation de quelque nature que</w:t>
      </w:r>
      <w:r>
        <w:rPr>
          <w:spacing w:val="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soit ne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établie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l’intérieur</w:t>
      </w:r>
      <w:r>
        <w:rPr>
          <w:spacing w:val="-2"/>
        </w:rPr>
        <w:t xml:space="preserve"> </w:t>
      </w:r>
      <w:r>
        <w:t>des emprises du réseau</w:t>
      </w:r>
      <w:r>
        <w:rPr>
          <w:spacing w:val="-1"/>
        </w:rPr>
        <w:t xml:space="preserve"> </w:t>
      </w:r>
      <w:r>
        <w:t>routier</w:t>
      </w:r>
      <w:r>
        <w:rPr>
          <w:spacing w:val="1"/>
        </w:rPr>
        <w:t xml:space="preserve"> </w:t>
      </w:r>
      <w:r>
        <w:t>classé.</w:t>
      </w:r>
    </w:p>
    <w:p w14:paraId="7D323079" w14:textId="77777777" w:rsidR="0092513D" w:rsidRDefault="009D46A9">
      <w:pPr>
        <w:pStyle w:val="Corpsdetexte"/>
        <w:ind w:left="292" w:right="254"/>
        <w:jc w:val="both"/>
      </w:pPr>
      <w:r>
        <w:t>Cette</w:t>
      </w:r>
      <w:r>
        <w:rPr>
          <w:spacing w:val="18"/>
        </w:rPr>
        <w:t xml:space="preserve"> </w:t>
      </w:r>
      <w:r>
        <w:t>occupation</w:t>
      </w:r>
      <w:r>
        <w:rPr>
          <w:spacing w:val="19"/>
        </w:rPr>
        <w:t xml:space="preserve"> </w:t>
      </w:r>
      <w:r>
        <w:t>qui</w:t>
      </w:r>
      <w:r>
        <w:rPr>
          <w:spacing w:val="20"/>
        </w:rPr>
        <w:t xml:space="preserve"> </w:t>
      </w:r>
      <w:r>
        <w:t>est</w:t>
      </w:r>
      <w:r>
        <w:rPr>
          <w:spacing w:val="17"/>
        </w:rPr>
        <w:t xml:space="preserve"> </w:t>
      </w:r>
      <w:r>
        <w:t>distincte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l’autorisation</w:t>
      </w:r>
      <w:r>
        <w:rPr>
          <w:spacing w:val="19"/>
        </w:rPr>
        <w:t xml:space="preserve"> </w:t>
      </w:r>
      <w:r>
        <w:t>d’occupation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voirie</w:t>
      </w:r>
      <w:r>
        <w:rPr>
          <w:spacing w:val="18"/>
        </w:rPr>
        <w:t xml:space="preserve"> </w:t>
      </w:r>
      <w:r>
        <w:t>publique</w:t>
      </w:r>
      <w:r>
        <w:rPr>
          <w:spacing w:val="18"/>
        </w:rPr>
        <w:t xml:space="preserve"> </w:t>
      </w:r>
      <w:r>
        <w:t>délivrée</w:t>
      </w:r>
      <w:r>
        <w:rPr>
          <w:spacing w:val="18"/>
        </w:rPr>
        <w:t xml:space="preserve"> </w:t>
      </w:r>
      <w:r>
        <w:t>par</w:t>
      </w:r>
      <w:r>
        <w:rPr>
          <w:spacing w:val="-5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autorités</w:t>
      </w:r>
      <w:r>
        <w:rPr>
          <w:spacing w:val="-1"/>
        </w:rPr>
        <w:t xml:space="preserve"> </w:t>
      </w:r>
      <w:r>
        <w:t>administratives</w:t>
      </w:r>
      <w:r>
        <w:rPr>
          <w:spacing w:val="-1"/>
        </w:rPr>
        <w:t xml:space="preserve"> </w:t>
      </w:r>
      <w:r>
        <w:t>compétentes</w:t>
      </w:r>
      <w:r>
        <w:rPr>
          <w:spacing w:val="-1"/>
        </w:rPr>
        <w:t xml:space="preserve"> </w:t>
      </w:r>
      <w:r>
        <w:t>précise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d’occupation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l’emprise.</w:t>
      </w:r>
    </w:p>
    <w:p w14:paraId="097A9AB4" w14:textId="77777777" w:rsidR="0092513D" w:rsidRDefault="009D46A9">
      <w:pPr>
        <w:pStyle w:val="Corpsdetexte"/>
        <w:ind w:left="292" w:right="257"/>
        <w:jc w:val="both"/>
      </w:pPr>
      <w:r>
        <w:t xml:space="preserve">Avant la délivrance de l’autorisation, il est établi entre le demandeur et le mandataire, un </w:t>
      </w:r>
      <w:proofErr w:type="spellStart"/>
      <w:r>
        <w:t>procès</w:t>
      </w:r>
      <w:r>
        <w:rPr>
          <w:spacing w:val="1"/>
        </w:rPr>
        <w:t xml:space="preserve"> </w:t>
      </w:r>
      <w:r>
        <w:t>verbal</w:t>
      </w:r>
      <w:proofErr w:type="spellEnd"/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constat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l’état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route</w:t>
      </w:r>
      <w:r>
        <w:rPr>
          <w:spacing w:val="9"/>
        </w:rPr>
        <w:t xml:space="preserve"> </w:t>
      </w:r>
      <w:r>
        <w:t>dans</w:t>
      </w:r>
      <w:r>
        <w:rPr>
          <w:spacing w:val="11"/>
        </w:rPr>
        <w:t xml:space="preserve"> </w:t>
      </w:r>
      <w:r>
        <w:t>lequel</w:t>
      </w:r>
      <w:r>
        <w:rPr>
          <w:spacing w:val="12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Demandeur</w:t>
      </w:r>
      <w:r>
        <w:rPr>
          <w:spacing w:val="10"/>
        </w:rPr>
        <w:t xml:space="preserve"> </w:t>
      </w:r>
      <w:r>
        <w:t>s’engage</w:t>
      </w:r>
      <w:r>
        <w:rPr>
          <w:spacing w:val="10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remettre</w:t>
      </w:r>
      <w:r>
        <w:rPr>
          <w:spacing w:val="10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l’état,</w:t>
      </w:r>
      <w:r>
        <w:rPr>
          <w:spacing w:val="11"/>
        </w:rPr>
        <w:t xml:space="preserve"> </w:t>
      </w:r>
      <w:r>
        <w:t>dans</w:t>
      </w:r>
      <w:r>
        <w:rPr>
          <w:spacing w:val="-58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respect des normes et</w:t>
      </w:r>
      <w:r>
        <w:rPr>
          <w:spacing w:val="1"/>
        </w:rPr>
        <w:t xml:space="preserve"> </w:t>
      </w:r>
      <w:r>
        <w:t>règles de</w:t>
      </w:r>
      <w:r>
        <w:rPr>
          <w:spacing w:val="-1"/>
        </w:rPr>
        <w:t xml:space="preserve"> </w:t>
      </w:r>
      <w:r>
        <w:t>l’art, l’emprise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route.</w:t>
      </w:r>
    </w:p>
    <w:p w14:paraId="3F8DB1E6" w14:textId="77777777" w:rsidR="0092513D" w:rsidRDefault="009D46A9">
      <w:pPr>
        <w:pStyle w:val="Corpsdetexte"/>
        <w:ind w:left="292" w:right="253"/>
        <w:jc w:val="both"/>
      </w:pPr>
      <w:r>
        <w:t>A cet effet, il est exigé du demandeur, une caution dont le montant est déterminé par un barème fixé</w:t>
      </w:r>
      <w:r>
        <w:rPr>
          <w:spacing w:val="-57"/>
        </w:rPr>
        <w:t xml:space="preserve"> </w:t>
      </w:r>
      <w:r>
        <w:t>par arrêté conjoint du Ministre chargé des Finances et du Ministre chargé des routes, sans préjudice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couverture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réparation des</w:t>
      </w:r>
      <w:r>
        <w:rPr>
          <w:spacing w:val="-1"/>
        </w:rPr>
        <w:t xml:space="preserve"> </w:t>
      </w:r>
      <w:r>
        <w:t>dégradations</w:t>
      </w:r>
      <w:r>
        <w:rPr>
          <w:spacing w:val="3"/>
        </w:rPr>
        <w:t xml:space="preserve"> </w:t>
      </w:r>
      <w:r>
        <w:t>exceptionnelles constatées.</w:t>
      </w:r>
    </w:p>
    <w:p w14:paraId="39EE9B79" w14:textId="77777777" w:rsidR="0092513D" w:rsidRDefault="0092513D">
      <w:pPr>
        <w:pStyle w:val="Corpsdetexte"/>
        <w:spacing w:before="8"/>
        <w:rPr>
          <w:sz w:val="23"/>
        </w:rPr>
      </w:pPr>
    </w:p>
    <w:p w14:paraId="11CF3F69" w14:textId="77777777" w:rsidR="0092513D" w:rsidRPr="0030726F" w:rsidRDefault="009D46A9" w:rsidP="0030726F">
      <w:pPr>
        <w:ind w:left="292"/>
        <w:rPr>
          <w:b/>
          <w:bCs/>
          <w:sz w:val="24"/>
        </w:rPr>
      </w:pPr>
      <w:r w:rsidRPr="0030726F">
        <w:rPr>
          <w:b/>
          <w:bCs/>
          <w:sz w:val="24"/>
        </w:rPr>
        <w:t>Article</w:t>
      </w:r>
      <w:r w:rsidRPr="0030726F">
        <w:rPr>
          <w:b/>
          <w:bCs/>
          <w:spacing w:val="-3"/>
          <w:sz w:val="24"/>
        </w:rPr>
        <w:t xml:space="preserve"> </w:t>
      </w:r>
      <w:r w:rsidRPr="0030726F">
        <w:rPr>
          <w:b/>
          <w:bCs/>
          <w:sz w:val="24"/>
        </w:rPr>
        <w:t>10. -</w:t>
      </w:r>
      <w:r w:rsidRPr="0030726F">
        <w:rPr>
          <w:b/>
          <w:bCs/>
          <w:spacing w:val="-3"/>
          <w:sz w:val="24"/>
        </w:rPr>
        <w:t xml:space="preserve"> </w:t>
      </w:r>
      <w:r w:rsidRPr="0030726F">
        <w:rPr>
          <w:b/>
          <w:bCs/>
          <w:sz w:val="24"/>
        </w:rPr>
        <w:t>Dispositions</w:t>
      </w:r>
      <w:r w:rsidRPr="0030726F">
        <w:rPr>
          <w:b/>
          <w:bCs/>
          <w:spacing w:val="-2"/>
          <w:sz w:val="24"/>
        </w:rPr>
        <w:t xml:space="preserve"> </w:t>
      </w:r>
      <w:r w:rsidRPr="0030726F">
        <w:rPr>
          <w:b/>
          <w:bCs/>
          <w:sz w:val="24"/>
        </w:rPr>
        <w:t>transitoires</w:t>
      </w:r>
    </w:p>
    <w:p w14:paraId="56C05970" w14:textId="77777777" w:rsidR="0092513D" w:rsidRDefault="009D46A9">
      <w:pPr>
        <w:pStyle w:val="Corpsdetexte"/>
        <w:ind w:left="292" w:right="252"/>
        <w:jc w:val="both"/>
      </w:pPr>
      <w:r>
        <w:t>A compter de la date d’entrée en vigueur du présent décret, les personnes physiques ou morales qui</w:t>
      </w:r>
      <w:r>
        <w:rPr>
          <w:spacing w:val="1"/>
        </w:rPr>
        <w:t xml:space="preserve"> </w:t>
      </w:r>
      <w:r>
        <w:t>réalisent les travaux prévus à l’article 2 du présent décret, disposent d’un délai d’un mois pour en</w:t>
      </w:r>
      <w:r>
        <w:rPr>
          <w:spacing w:val="1"/>
        </w:rPr>
        <w:t xml:space="preserve"> </w:t>
      </w:r>
      <w:r>
        <w:t>faire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déclaration au Mandataire.</w:t>
      </w:r>
    </w:p>
    <w:p w14:paraId="2C3403AB" w14:textId="77777777" w:rsidR="0092513D" w:rsidRDefault="009D46A9">
      <w:pPr>
        <w:pStyle w:val="Corpsdetexte"/>
        <w:ind w:left="292" w:right="252"/>
        <w:jc w:val="both"/>
      </w:pPr>
      <w:r>
        <w:t xml:space="preserve">Passé ce délai, toute autorisation délivrée par tout service autre que le mandataire devient </w:t>
      </w:r>
      <w:proofErr w:type="gramStart"/>
      <w:r>
        <w:t>caduque</w:t>
      </w:r>
      <w:proofErr w:type="gramEnd"/>
      <w:r>
        <w:t>.</w:t>
      </w:r>
      <w:r>
        <w:rPr>
          <w:spacing w:val="1"/>
        </w:rPr>
        <w:t xml:space="preserve"> </w:t>
      </w:r>
      <w:r>
        <w:t>Les Demandeurs doivent soumettre leur requête au Mandataire, conformément aux dispositions du</w:t>
      </w:r>
      <w:r>
        <w:rPr>
          <w:spacing w:val="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décret.</w:t>
      </w:r>
    </w:p>
    <w:p w14:paraId="627D72C3" w14:textId="77777777" w:rsidR="0092513D" w:rsidRDefault="0092513D">
      <w:pPr>
        <w:pStyle w:val="Corpsdetexte"/>
      </w:pPr>
    </w:p>
    <w:p w14:paraId="01A89329" w14:textId="77777777" w:rsidR="0092513D" w:rsidRPr="0030726F" w:rsidRDefault="009D46A9" w:rsidP="0030726F">
      <w:pPr>
        <w:ind w:left="292"/>
        <w:rPr>
          <w:b/>
          <w:bCs/>
          <w:sz w:val="24"/>
        </w:rPr>
      </w:pPr>
      <w:r w:rsidRPr="0030726F">
        <w:rPr>
          <w:b/>
          <w:bCs/>
          <w:sz w:val="24"/>
        </w:rPr>
        <w:t>Article</w:t>
      </w:r>
      <w:r w:rsidRPr="0030726F">
        <w:rPr>
          <w:b/>
          <w:bCs/>
          <w:spacing w:val="-3"/>
          <w:sz w:val="24"/>
        </w:rPr>
        <w:t xml:space="preserve"> </w:t>
      </w:r>
      <w:r w:rsidRPr="0030726F">
        <w:rPr>
          <w:b/>
          <w:bCs/>
          <w:sz w:val="24"/>
        </w:rPr>
        <w:t>11. -</w:t>
      </w:r>
      <w:r w:rsidRPr="0030726F">
        <w:rPr>
          <w:b/>
          <w:bCs/>
          <w:spacing w:val="-3"/>
          <w:sz w:val="24"/>
        </w:rPr>
        <w:t xml:space="preserve"> </w:t>
      </w:r>
      <w:r w:rsidRPr="0030726F">
        <w:rPr>
          <w:b/>
          <w:bCs/>
          <w:sz w:val="24"/>
        </w:rPr>
        <w:t>Abrogation</w:t>
      </w:r>
    </w:p>
    <w:p w14:paraId="3B224A16" w14:textId="77777777" w:rsidR="0092513D" w:rsidRDefault="009D46A9">
      <w:pPr>
        <w:pStyle w:val="Corpsdetexte"/>
        <w:ind w:left="292" w:right="252"/>
        <w:jc w:val="both"/>
      </w:pPr>
      <w:r>
        <w:t>Sont</w:t>
      </w:r>
      <w:r>
        <w:rPr>
          <w:spacing w:val="34"/>
        </w:rPr>
        <w:t xml:space="preserve"> </w:t>
      </w:r>
      <w:r>
        <w:t>abrogées</w:t>
      </w:r>
      <w:r>
        <w:rPr>
          <w:spacing w:val="35"/>
        </w:rPr>
        <w:t xml:space="preserve"> </w:t>
      </w:r>
      <w:r>
        <w:t>toutes</w:t>
      </w:r>
      <w:r>
        <w:rPr>
          <w:spacing w:val="34"/>
        </w:rPr>
        <w:t xml:space="preserve"> </w:t>
      </w:r>
      <w:r>
        <w:t>dispositions</w:t>
      </w:r>
      <w:r>
        <w:rPr>
          <w:spacing w:val="35"/>
        </w:rPr>
        <w:t xml:space="preserve"> </w:t>
      </w:r>
      <w:r>
        <w:t>contraires</w:t>
      </w:r>
      <w:r>
        <w:rPr>
          <w:spacing w:val="35"/>
        </w:rPr>
        <w:t xml:space="preserve"> </w:t>
      </w:r>
      <w:r>
        <w:t>au</w:t>
      </w:r>
      <w:r>
        <w:rPr>
          <w:spacing w:val="34"/>
        </w:rPr>
        <w:t xml:space="preserve"> </w:t>
      </w:r>
      <w:r>
        <w:t>présent</w:t>
      </w:r>
      <w:r>
        <w:rPr>
          <w:spacing w:val="35"/>
        </w:rPr>
        <w:t xml:space="preserve"> </w:t>
      </w:r>
      <w:r>
        <w:t>décret,</w:t>
      </w:r>
      <w:r>
        <w:rPr>
          <w:spacing w:val="34"/>
        </w:rPr>
        <w:t xml:space="preserve"> </w:t>
      </w:r>
      <w:r>
        <w:t>notamment</w:t>
      </w:r>
      <w:r>
        <w:rPr>
          <w:spacing w:val="35"/>
        </w:rPr>
        <w:t xml:space="preserve"> </w:t>
      </w:r>
      <w:r>
        <w:t>l’arrêté</w:t>
      </w:r>
      <w:r>
        <w:rPr>
          <w:spacing w:val="34"/>
        </w:rPr>
        <w:t xml:space="preserve"> </w:t>
      </w:r>
      <w:r>
        <w:t>n°9644</w:t>
      </w:r>
      <w:r>
        <w:rPr>
          <w:spacing w:val="34"/>
        </w:rPr>
        <w:t xml:space="preserve"> </w:t>
      </w:r>
      <w:r>
        <w:t>du</w:t>
      </w:r>
      <w:r>
        <w:rPr>
          <w:spacing w:val="35"/>
        </w:rPr>
        <w:t xml:space="preserve"> </w:t>
      </w:r>
      <w:r>
        <w:t>27</w:t>
      </w:r>
      <w:r>
        <w:rPr>
          <w:spacing w:val="-58"/>
        </w:rPr>
        <w:t xml:space="preserve"> </w:t>
      </w:r>
      <w:r>
        <w:t>août 1974 portant règlement de la pose ou de la dépose de conduites diverses dans l’emprise des</w:t>
      </w:r>
      <w:r>
        <w:rPr>
          <w:spacing w:val="1"/>
        </w:rPr>
        <w:t xml:space="preserve"> </w:t>
      </w:r>
      <w:r>
        <w:t>routes et voies classées et l’arrêté n°14236 du 17 décembre 1974 abrogeant et remplaçant l’article 2</w:t>
      </w:r>
      <w:r>
        <w:rPr>
          <w:spacing w:val="1"/>
        </w:rPr>
        <w:t xml:space="preserve"> </w:t>
      </w:r>
      <w:r>
        <w:t>de l’arrêté n°9644 du 27 août 1974 portant règlement de la pose ou de la dépose de conduites</w:t>
      </w:r>
      <w:r>
        <w:rPr>
          <w:spacing w:val="1"/>
        </w:rPr>
        <w:t xml:space="preserve"> </w:t>
      </w:r>
      <w:r>
        <w:t>diverses</w:t>
      </w:r>
      <w:r>
        <w:rPr>
          <w:spacing w:val="-1"/>
        </w:rPr>
        <w:t xml:space="preserve"> </w:t>
      </w:r>
      <w:r>
        <w:t>dans l’emprise</w:t>
      </w:r>
      <w:r>
        <w:rPr>
          <w:spacing w:val="-1"/>
        </w:rPr>
        <w:t xml:space="preserve"> </w:t>
      </w:r>
      <w:r>
        <w:t>des routes et voies classées.</w:t>
      </w:r>
    </w:p>
    <w:p w14:paraId="2D80FEB1" w14:textId="77777777" w:rsidR="0092513D" w:rsidRDefault="0092513D">
      <w:pPr>
        <w:pStyle w:val="Corpsdetexte"/>
      </w:pPr>
    </w:p>
    <w:p w14:paraId="48B7A34B" w14:textId="77777777" w:rsidR="0092513D" w:rsidRPr="0030726F" w:rsidRDefault="009D46A9" w:rsidP="0030726F">
      <w:pPr>
        <w:ind w:left="292"/>
        <w:rPr>
          <w:b/>
          <w:bCs/>
          <w:sz w:val="24"/>
        </w:rPr>
      </w:pPr>
      <w:r w:rsidRPr="0030726F">
        <w:rPr>
          <w:b/>
          <w:bCs/>
          <w:sz w:val="24"/>
        </w:rPr>
        <w:t>Article</w:t>
      </w:r>
      <w:r w:rsidRPr="0030726F">
        <w:rPr>
          <w:b/>
          <w:bCs/>
          <w:spacing w:val="-3"/>
          <w:sz w:val="24"/>
        </w:rPr>
        <w:t xml:space="preserve"> </w:t>
      </w:r>
      <w:r w:rsidRPr="0030726F">
        <w:rPr>
          <w:b/>
          <w:bCs/>
          <w:sz w:val="24"/>
        </w:rPr>
        <w:t>12.</w:t>
      </w:r>
      <w:r w:rsidRPr="0030726F">
        <w:rPr>
          <w:b/>
          <w:bCs/>
          <w:spacing w:val="1"/>
          <w:sz w:val="24"/>
        </w:rPr>
        <w:t xml:space="preserve"> </w:t>
      </w:r>
      <w:r w:rsidRPr="0030726F">
        <w:rPr>
          <w:b/>
          <w:bCs/>
          <w:sz w:val="24"/>
        </w:rPr>
        <w:t>-</w:t>
      </w:r>
      <w:r w:rsidRPr="0030726F">
        <w:rPr>
          <w:b/>
          <w:bCs/>
          <w:spacing w:val="-3"/>
          <w:sz w:val="24"/>
        </w:rPr>
        <w:t xml:space="preserve"> </w:t>
      </w:r>
      <w:r w:rsidRPr="0030726F">
        <w:rPr>
          <w:b/>
          <w:bCs/>
          <w:sz w:val="24"/>
        </w:rPr>
        <w:t>Dispositions</w:t>
      </w:r>
      <w:r w:rsidRPr="0030726F">
        <w:rPr>
          <w:b/>
          <w:bCs/>
          <w:spacing w:val="-1"/>
          <w:sz w:val="24"/>
        </w:rPr>
        <w:t xml:space="preserve"> </w:t>
      </w:r>
      <w:r w:rsidRPr="0030726F">
        <w:rPr>
          <w:b/>
          <w:bCs/>
          <w:sz w:val="24"/>
        </w:rPr>
        <w:t>finales</w:t>
      </w:r>
    </w:p>
    <w:p w14:paraId="626068A4" w14:textId="5E6DDB3F" w:rsidR="0092513D" w:rsidRDefault="009D46A9" w:rsidP="00D2132F">
      <w:pPr>
        <w:pStyle w:val="Corpsdetexte"/>
        <w:ind w:left="292" w:right="252"/>
        <w:jc w:val="both"/>
        <w:rPr>
          <w:sz w:val="2"/>
        </w:rPr>
      </w:pP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d’Etat,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l’Intérieur,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d’Etat,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l’Economie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Finances, le Ministre d’Etat, Garde des Sceaux, Ministre de la Justice, le Ministre d’Etat, Ministre</w:t>
      </w:r>
      <w:r>
        <w:rPr>
          <w:spacing w:val="1"/>
        </w:rPr>
        <w:t xml:space="preserve"> </w:t>
      </w:r>
      <w:r>
        <w:t>des Forces armées, le Ministre d’Etat, Ministre de l’Environnement et de la Protection de la Nature,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d’Etat,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Coopération</w:t>
      </w:r>
      <w:r>
        <w:rPr>
          <w:spacing w:val="1"/>
        </w:rPr>
        <w:t xml:space="preserve"> </w:t>
      </w:r>
      <w:r>
        <w:t>Internationale,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Transports</w:t>
      </w:r>
      <w:r>
        <w:rPr>
          <w:spacing w:val="1"/>
        </w:rPr>
        <w:t xml:space="preserve"> </w:t>
      </w:r>
      <w:r>
        <w:t>aériens,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Infrastructures et de l’Energie, le Ministre d’Etat, Ministre de l’Habitat, de la Construction et de</w:t>
      </w:r>
      <w:r>
        <w:rPr>
          <w:spacing w:val="1"/>
        </w:rPr>
        <w:t xml:space="preserve"> </w:t>
      </w:r>
      <w:r>
        <w:t>l’Hydraulique,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Décentralisation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locales,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l’Assainissement,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Transports</w:t>
      </w:r>
      <w:r>
        <w:rPr>
          <w:spacing w:val="1"/>
        </w:rPr>
        <w:t xml:space="preserve"> </w:t>
      </w:r>
      <w:r>
        <w:t>terrestres,</w:t>
      </w:r>
      <w:r>
        <w:rPr>
          <w:spacing w:val="1"/>
        </w:rPr>
        <w:t xml:space="preserve"> </w:t>
      </w:r>
      <w:r>
        <w:t>des</w:t>
      </w:r>
      <w:r>
        <w:rPr>
          <w:spacing w:val="60"/>
        </w:rPr>
        <w:t xml:space="preserve"> </w:t>
      </w:r>
      <w:r>
        <w:t>Transports</w:t>
      </w:r>
      <w:r>
        <w:rPr>
          <w:spacing w:val="1"/>
        </w:rPr>
        <w:t xml:space="preserve"> </w:t>
      </w:r>
      <w:r>
        <w:t>ferroviaires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l’Aménagement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territoire,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Télécommunications, Porte-parole du gouvernement sont chargés, chacun en ce qui le concerne, de</w:t>
      </w:r>
      <w:r>
        <w:rPr>
          <w:spacing w:val="1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du présent décret qui</w:t>
      </w:r>
      <w:r>
        <w:rPr>
          <w:spacing w:val="-1"/>
        </w:rPr>
        <w:t xml:space="preserve"> </w:t>
      </w:r>
      <w:r>
        <w:t>sera</w:t>
      </w:r>
      <w:r>
        <w:rPr>
          <w:spacing w:val="-1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au Journal</w:t>
      </w:r>
      <w:r>
        <w:rPr>
          <w:spacing w:val="-1"/>
        </w:rPr>
        <w:t xml:space="preserve"> </w:t>
      </w:r>
      <w:r>
        <w:t>officiel.</w:t>
      </w:r>
    </w:p>
    <w:sectPr w:rsidR="0092513D" w:rsidSect="00D2132F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F2F5A" w14:textId="77777777" w:rsidR="007007A0" w:rsidRDefault="007007A0">
      <w:r>
        <w:separator/>
      </w:r>
    </w:p>
  </w:endnote>
  <w:endnote w:type="continuationSeparator" w:id="0">
    <w:p w14:paraId="09547709" w14:textId="77777777" w:rsidR="007007A0" w:rsidRDefault="00700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281E1A52" w:rsidR="0092513D" w:rsidRDefault="00E37E65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74D19A6C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7C4C1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22B40B52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199AD" w14:textId="77777777" w:rsidR="007007A0" w:rsidRDefault="007007A0">
      <w:r>
        <w:separator/>
      </w:r>
    </w:p>
  </w:footnote>
  <w:footnote w:type="continuationSeparator" w:id="0">
    <w:p w14:paraId="0AB864E1" w14:textId="77777777" w:rsidR="007007A0" w:rsidRDefault="00700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00B3D"/>
    <w:rsid w:val="0003617B"/>
    <w:rsid w:val="00081A55"/>
    <w:rsid w:val="000B290F"/>
    <w:rsid w:val="00134D63"/>
    <w:rsid w:val="0030726F"/>
    <w:rsid w:val="005D3843"/>
    <w:rsid w:val="00677402"/>
    <w:rsid w:val="007007A0"/>
    <w:rsid w:val="00804EC6"/>
    <w:rsid w:val="0092513D"/>
    <w:rsid w:val="009756BE"/>
    <w:rsid w:val="0099613B"/>
    <w:rsid w:val="009D46A9"/>
    <w:rsid w:val="00A30673"/>
    <w:rsid w:val="00C23B30"/>
    <w:rsid w:val="00D2132F"/>
    <w:rsid w:val="00E37E65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1803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4</cp:revision>
  <dcterms:created xsi:type="dcterms:W3CDTF">2024-03-18T13:55:00Z</dcterms:created>
  <dcterms:modified xsi:type="dcterms:W3CDTF">2024-03-19T15:59:00Z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