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2941" w14:textId="77777777" w:rsidR="0092513D" w:rsidRDefault="009D46A9">
      <w:pPr>
        <w:pStyle w:val="Titre3"/>
        <w:spacing w:line="242" w:lineRule="auto"/>
        <w:ind w:left="667" w:right="0" w:firstLine="165"/>
        <w:jc w:val="left"/>
      </w:pPr>
      <w:bookmarkStart w:id="0" w:name="_TOC_250086"/>
      <w:r>
        <w:t>SECTION 1. - ACTES CONCOURANT A L’ETABLISSEMENT ET A</w:t>
      </w:r>
      <w:r>
        <w:rPr>
          <w:spacing w:val="1"/>
        </w:rPr>
        <w:t xml:space="preserve"> </w:t>
      </w:r>
      <w:r>
        <w:t>L’ORGANISATION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COPROPRIETE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IMMEUBLES</w:t>
      </w:r>
      <w:r>
        <w:rPr>
          <w:spacing w:val="-2"/>
        </w:rPr>
        <w:t xml:space="preserve"> </w:t>
      </w:r>
      <w:bookmarkEnd w:id="0"/>
      <w:r>
        <w:t>BATIS</w:t>
      </w:r>
    </w:p>
    <w:p w14:paraId="435C6AC5" w14:textId="77777777" w:rsidR="0092513D" w:rsidRDefault="009D46A9">
      <w:pPr>
        <w:pStyle w:val="Corpsdetexte"/>
        <w:spacing w:before="265"/>
        <w:ind w:left="292" w:right="253"/>
        <w:jc w:val="both"/>
      </w:pPr>
      <w:r>
        <w:rPr>
          <w:b/>
        </w:rPr>
        <w:t>Article</w:t>
      </w:r>
      <w:r>
        <w:rPr>
          <w:b/>
          <w:spacing w:val="21"/>
        </w:rPr>
        <w:t xml:space="preserve"> </w:t>
      </w:r>
      <w:r>
        <w:rPr>
          <w:b/>
        </w:rPr>
        <w:t>premier.</w:t>
      </w:r>
      <w:r>
        <w:rPr>
          <w:b/>
          <w:spacing w:val="22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règlement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copropriété</w:t>
      </w:r>
      <w:r>
        <w:rPr>
          <w:spacing w:val="24"/>
        </w:rPr>
        <w:t xml:space="preserve"> </w:t>
      </w:r>
      <w:r>
        <w:t>mentionné</w:t>
      </w:r>
      <w:r>
        <w:rPr>
          <w:spacing w:val="21"/>
        </w:rPr>
        <w:t xml:space="preserve"> </w:t>
      </w:r>
      <w:r>
        <w:t>par</w:t>
      </w:r>
      <w:r>
        <w:rPr>
          <w:spacing w:val="21"/>
        </w:rPr>
        <w:t xml:space="preserve"> </w:t>
      </w:r>
      <w:r>
        <w:t>l’article</w:t>
      </w:r>
      <w:r>
        <w:rPr>
          <w:spacing w:val="21"/>
        </w:rPr>
        <w:t xml:space="preserve"> </w:t>
      </w:r>
      <w:r>
        <w:t>8</w:t>
      </w:r>
      <w:r>
        <w:rPr>
          <w:spacing w:val="25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loi</w:t>
      </w:r>
      <w:r>
        <w:rPr>
          <w:spacing w:val="23"/>
        </w:rPr>
        <w:t xml:space="preserve"> </w:t>
      </w:r>
      <w:r>
        <w:t>n°88-04</w:t>
      </w:r>
      <w:r>
        <w:rPr>
          <w:spacing w:val="22"/>
        </w:rPr>
        <w:t xml:space="preserve"> </w:t>
      </w:r>
      <w:r>
        <w:t>du</w:t>
      </w:r>
      <w:r>
        <w:rPr>
          <w:spacing w:val="22"/>
        </w:rPr>
        <w:t xml:space="preserve"> </w:t>
      </w:r>
      <w:r>
        <w:t>16</w:t>
      </w:r>
      <w:r>
        <w:rPr>
          <w:spacing w:val="-57"/>
        </w:rPr>
        <w:t xml:space="preserve"> </w:t>
      </w:r>
      <w:r>
        <w:t>juin 1988 fixant le statut de la copropriété des immeubles bâtis comporte les stipulations relatives</w:t>
      </w:r>
      <w:r>
        <w:rPr>
          <w:spacing w:val="1"/>
        </w:rPr>
        <w:t xml:space="preserve"> </w:t>
      </w:r>
      <w:r>
        <w:t>aux objets visés par l’alinéa premier dudit article ainsi que l’état de répartition des charges prévu au</w:t>
      </w:r>
      <w:r>
        <w:rPr>
          <w:spacing w:val="1"/>
        </w:rPr>
        <w:t xml:space="preserve"> </w:t>
      </w:r>
      <w:r>
        <w:t>dernier alinéa de l’article 10 de ladite loi. Cet état définit les différentes catégories de charges et</w:t>
      </w:r>
      <w:r>
        <w:rPr>
          <w:spacing w:val="1"/>
        </w:rPr>
        <w:t xml:space="preserve"> </w:t>
      </w:r>
      <w:r>
        <w:t>distingue celles relatives au fonctionnement et à l’entretien de chacun des éléments d’équipements</w:t>
      </w:r>
      <w:r>
        <w:rPr>
          <w:spacing w:val="1"/>
        </w:rPr>
        <w:t xml:space="preserve"> </w:t>
      </w:r>
      <w:r>
        <w:t>communs</w:t>
      </w:r>
      <w:r>
        <w:rPr>
          <w:spacing w:val="-1"/>
        </w:rPr>
        <w:t xml:space="preserve"> </w:t>
      </w:r>
      <w:r>
        <w:t>et celles entraînées par</w:t>
      </w:r>
      <w:r>
        <w:rPr>
          <w:spacing w:val="1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collectif.</w:t>
      </w:r>
    </w:p>
    <w:p w14:paraId="4B78DE55" w14:textId="77777777" w:rsidR="0092513D" w:rsidRDefault="0092513D">
      <w:pPr>
        <w:pStyle w:val="Corpsdetexte"/>
      </w:pPr>
    </w:p>
    <w:p w14:paraId="76F649C1" w14:textId="77777777" w:rsidR="0092513D" w:rsidRDefault="009D46A9">
      <w:pPr>
        <w:pStyle w:val="Corpsdetexte"/>
        <w:spacing w:before="1"/>
        <w:ind w:left="292" w:right="253"/>
        <w:jc w:val="both"/>
      </w:pPr>
      <w:r>
        <w:t>L’état de répartition des charges fixe, conformément aux dispositions de l’article 10, alinéa 3 et, s’il</w:t>
      </w:r>
      <w:r>
        <w:rPr>
          <w:spacing w:val="-57"/>
        </w:rPr>
        <w:t xml:space="preserve"> </w:t>
      </w:r>
      <w:r>
        <w:t>y a lieu de l’article 24, alinéa 2 de la loi du 16 juin 1988 susvisée, la quote-part qui incombe à</w:t>
      </w:r>
      <w:r>
        <w:rPr>
          <w:spacing w:val="1"/>
        </w:rPr>
        <w:t xml:space="preserve"> </w:t>
      </w:r>
      <w:r>
        <w:t>chaque lot dans chacune des catégories de charges ; à défaut, il indique les bases selon lesquelles la</w:t>
      </w:r>
      <w:r>
        <w:rPr>
          <w:spacing w:val="1"/>
        </w:rPr>
        <w:t xml:space="preserve"> </w:t>
      </w:r>
      <w:r>
        <w:t>répartition</w:t>
      </w:r>
      <w:r>
        <w:rPr>
          <w:spacing w:val="-1"/>
        </w:rPr>
        <w:t xml:space="preserve"> </w:t>
      </w:r>
      <w:r>
        <w:t>est faite</w:t>
      </w:r>
      <w:r>
        <w:rPr>
          <w:spacing w:val="-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ou plusieurs catégories de</w:t>
      </w:r>
      <w:r>
        <w:rPr>
          <w:spacing w:val="-2"/>
        </w:rPr>
        <w:t xml:space="preserve"> </w:t>
      </w:r>
      <w:r>
        <w:t>charges.</w:t>
      </w:r>
    </w:p>
    <w:p w14:paraId="61785A03" w14:textId="77777777" w:rsidR="0092513D" w:rsidRDefault="0092513D">
      <w:pPr>
        <w:pStyle w:val="Corpsdetexte"/>
      </w:pPr>
    </w:p>
    <w:p w14:paraId="61220A51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2.</w:t>
      </w:r>
      <w:r>
        <w:rPr>
          <w:b/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Le règlement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copropriété</w:t>
      </w:r>
      <w:r>
        <w:rPr>
          <w:spacing w:val="-2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également</w:t>
      </w:r>
      <w:r>
        <w:rPr>
          <w:spacing w:val="-2"/>
        </w:rPr>
        <w:t xml:space="preserve"> </w:t>
      </w:r>
      <w:r>
        <w:t>comporter</w:t>
      </w:r>
      <w:r>
        <w:rPr>
          <w:spacing w:val="-3"/>
        </w:rPr>
        <w:t xml:space="preserve"> </w:t>
      </w:r>
      <w:r>
        <w:t>:</w:t>
      </w:r>
    </w:p>
    <w:p w14:paraId="71F2AE79" w14:textId="77777777" w:rsidR="0092513D" w:rsidRDefault="009D46A9">
      <w:pPr>
        <w:pStyle w:val="Paragraphedeliste"/>
        <w:numPr>
          <w:ilvl w:val="0"/>
          <w:numId w:val="139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l’état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descriptif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61C4B20" w14:textId="77777777" w:rsidR="0092513D" w:rsidRDefault="009D46A9">
      <w:pPr>
        <w:pStyle w:val="Paragraphedeliste"/>
        <w:numPr>
          <w:ilvl w:val="0"/>
          <w:numId w:val="139"/>
        </w:numPr>
        <w:tabs>
          <w:tab w:val="left" w:pos="1001"/>
        </w:tabs>
        <w:ind w:left="1012" w:right="254" w:hanging="360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6"/>
          <w:sz w:val="24"/>
        </w:rPr>
        <w:t xml:space="preserve"> </w:t>
      </w:r>
      <w:r>
        <w:rPr>
          <w:sz w:val="24"/>
        </w:rPr>
        <w:t>ou</w:t>
      </w:r>
      <w:r>
        <w:rPr>
          <w:spacing w:val="7"/>
          <w:sz w:val="24"/>
        </w:rPr>
        <w:t xml:space="preserve"> </w:t>
      </w:r>
      <w:r>
        <w:rPr>
          <w:sz w:val="24"/>
        </w:rPr>
        <w:t>les</w:t>
      </w:r>
      <w:r>
        <w:rPr>
          <w:spacing w:val="7"/>
          <w:sz w:val="24"/>
        </w:rPr>
        <w:t xml:space="preserve"> </w:t>
      </w:r>
      <w:r>
        <w:rPr>
          <w:sz w:val="24"/>
        </w:rPr>
        <w:t>conventions</w:t>
      </w:r>
      <w:r>
        <w:rPr>
          <w:spacing w:val="7"/>
          <w:sz w:val="24"/>
        </w:rPr>
        <w:t xml:space="preserve"> </w:t>
      </w:r>
      <w:r>
        <w:rPr>
          <w:sz w:val="24"/>
        </w:rPr>
        <w:t>relatives</w:t>
      </w:r>
      <w:r>
        <w:rPr>
          <w:spacing w:val="7"/>
          <w:sz w:val="24"/>
        </w:rPr>
        <w:t xml:space="preserve"> </w:t>
      </w:r>
      <w:r>
        <w:rPr>
          <w:sz w:val="24"/>
        </w:rPr>
        <w:t>à</w:t>
      </w:r>
      <w:r>
        <w:rPr>
          <w:spacing w:val="6"/>
          <w:sz w:val="24"/>
        </w:rPr>
        <w:t xml:space="preserve"> </w:t>
      </w:r>
      <w:r>
        <w:rPr>
          <w:sz w:val="24"/>
        </w:rPr>
        <w:t>l’exercice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l’un</w:t>
      </w:r>
      <w:r>
        <w:rPr>
          <w:spacing w:val="7"/>
          <w:sz w:val="24"/>
        </w:rPr>
        <w:t xml:space="preserve"> </w:t>
      </w:r>
      <w:r>
        <w:rPr>
          <w:sz w:val="24"/>
        </w:rPr>
        <w:t>des</w:t>
      </w:r>
      <w:r>
        <w:rPr>
          <w:spacing w:val="7"/>
          <w:sz w:val="24"/>
        </w:rPr>
        <w:t xml:space="preserve"> </w:t>
      </w:r>
      <w:r>
        <w:rPr>
          <w:sz w:val="24"/>
        </w:rPr>
        <w:t>droits</w:t>
      </w:r>
      <w:r>
        <w:rPr>
          <w:spacing w:val="7"/>
          <w:sz w:val="24"/>
        </w:rPr>
        <w:t xml:space="preserve"> </w:t>
      </w:r>
      <w:r>
        <w:rPr>
          <w:sz w:val="24"/>
        </w:rPr>
        <w:t>accessoires</w:t>
      </w:r>
      <w:r>
        <w:rPr>
          <w:spacing w:val="7"/>
          <w:sz w:val="24"/>
        </w:rPr>
        <w:t xml:space="preserve"> </w:t>
      </w:r>
      <w:r>
        <w:rPr>
          <w:sz w:val="24"/>
        </w:rPr>
        <w:t>aux</w:t>
      </w:r>
      <w:r>
        <w:rPr>
          <w:spacing w:val="10"/>
          <w:sz w:val="24"/>
        </w:rPr>
        <w:t xml:space="preserve"> </w:t>
      </w:r>
      <w:r>
        <w:rPr>
          <w:sz w:val="24"/>
        </w:rPr>
        <w:t>parties</w:t>
      </w:r>
      <w:r>
        <w:rPr>
          <w:spacing w:val="-57"/>
          <w:sz w:val="24"/>
        </w:rPr>
        <w:t xml:space="preserve"> </w:t>
      </w:r>
      <w:r>
        <w:rPr>
          <w:sz w:val="24"/>
        </w:rPr>
        <w:t>communes.</w:t>
      </w:r>
    </w:p>
    <w:p w14:paraId="067AC526" w14:textId="77777777" w:rsidR="0092513D" w:rsidRDefault="0092513D">
      <w:pPr>
        <w:pStyle w:val="Corpsdetexte"/>
      </w:pPr>
    </w:p>
    <w:p w14:paraId="2EE9F0F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3. </w:t>
      </w:r>
      <w:r>
        <w:t>- Les règlements, états et conventions énumérés aux articles qui précèdent peuvent faire</w:t>
      </w:r>
      <w:r>
        <w:rPr>
          <w:spacing w:val="1"/>
        </w:rPr>
        <w:t xml:space="preserve"> </w:t>
      </w:r>
      <w:r>
        <w:t>l’objet d’un acte conventionnel ou résulter d’un acte judiciaire, suivant le cas, ayant pour objet de</w:t>
      </w:r>
      <w:r>
        <w:rPr>
          <w:spacing w:val="1"/>
        </w:rPr>
        <w:t xml:space="preserve"> </w:t>
      </w:r>
      <w:r>
        <w:t>réaliser, constater ou ordonner la division de la propriété d’un immeuble dans les conditions fixées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premier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loi du 16</w:t>
      </w:r>
      <w:r>
        <w:rPr>
          <w:spacing w:val="-1"/>
        </w:rPr>
        <w:t xml:space="preserve"> </w:t>
      </w:r>
      <w:r>
        <w:t>juin 1988 susvisée.</w:t>
      </w:r>
    </w:p>
    <w:p w14:paraId="5FCDE302" w14:textId="77777777" w:rsidR="0092513D" w:rsidRDefault="0092513D">
      <w:pPr>
        <w:pStyle w:val="Corpsdetexte"/>
        <w:spacing w:before="9"/>
        <w:rPr>
          <w:sz w:val="23"/>
        </w:rPr>
      </w:pPr>
    </w:p>
    <w:p w14:paraId="788AB52A" w14:textId="77777777" w:rsidR="0092513D" w:rsidRDefault="009D46A9">
      <w:pPr>
        <w:pStyle w:val="Corpsdetexte"/>
        <w:ind w:left="292" w:right="253"/>
        <w:jc w:val="both"/>
      </w:pPr>
      <w:r>
        <w:t>Si le règlement de copropriété comprend un état descriptif de division et les conventions visées à</w:t>
      </w:r>
      <w:r>
        <w:rPr>
          <w:spacing w:val="1"/>
        </w:rPr>
        <w:t xml:space="preserve"> </w:t>
      </w:r>
      <w:r>
        <w:t>l’article 2 ci-dessus, il doit être rédigé de manière à éviter toute confusion entre ses différentes</w:t>
      </w:r>
      <w:r>
        <w:rPr>
          <w:spacing w:val="1"/>
        </w:rPr>
        <w:t xml:space="preserve"> </w:t>
      </w:r>
      <w:r>
        <w:t>parties et les clauses particulières au règlement de copropriété doivent se distinguer nettement des</w:t>
      </w:r>
      <w:r>
        <w:rPr>
          <w:spacing w:val="1"/>
        </w:rPr>
        <w:t xml:space="preserve"> </w:t>
      </w:r>
      <w:r>
        <w:t>autres.</w:t>
      </w:r>
    </w:p>
    <w:p w14:paraId="7C550C9B" w14:textId="77777777" w:rsidR="0092513D" w:rsidRDefault="0092513D">
      <w:pPr>
        <w:pStyle w:val="Corpsdetexte"/>
      </w:pPr>
    </w:p>
    <w:p w14:paraId="65D19C5A" w14:textId="77777777" w:rsidR="0092513D" w:rsidRDefault="009D46A9">
      <w:pPr>
        <w:pStyle w:val="Corpsdetexte"/>
        <w:ind w:left="292" w:right="257"/>
        <w:jc w:val="both"/>
      </w:pPr>
      <w:r>
        <w:t>Dans ce cas, seules les stipulations dont l’objet est précisé à l’article premier du présent décret</w:t>
      </w:r>
      <w:r>
        <w:rPr>
          <w:spacing w:val="1"/>
        </w:rPr>
        <w:t xml:space="preserve"> </w:t>
      </w:r>
      <w:r>
        <w:t>constituent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règlement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copropriété</w:t>
      </w:r>
      <w:r>
        <w:rPr>
          <w:spacing w:val="-2"/>
        </w:rPr>
        <w:t xml:space="preserve"> </w:t>
      </w:r>
      <w:r>
        <w:t>au sens</w:t>
      </w:r>
      <w:r>
        <w:rPr>
          <w:spacing w:val="1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l’application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ladite</w:t>
      </w:r>
      <w:r>
        <w:rPr>
          <w:spacing w:val="-2"/>
        </w:rPr>
        <w:t xml:space="preserve"> </w:t>
      </w:r>
      <w:r>
        <w:t>loi.</w:t>
      </w:r>
    </w:p>
    <w:p w14:paraId="35682740" w14:textId="77777777" w:rsidR="0092513D" w:rsidRDefault="0092513D">
      <w:pPr>
        <w:pStyle w:val="Corpsdetexte"/>
      </w:pPr>
    </w:p>
    <w:p w14:paraId="77B69412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4. </w:t>
      </w:r>
      <w:r>
        <w:t>- Tout acte conventionnel réalisant ou constatant le transfert de propriété d’un lot ou d’une</w:t>
      </w:r>
      <w:r>
        <w:rPr>
          <w:spacing w:val="1"/>
        </w:rPr>
        <w:t xml:space="preserve"> </w:t>
      </w:r>
      <w:r>
        <w:t>fraction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lot,</w:t>
      </w:r>
      <w:r>
        <w:rPr>
          <w:spacing w:val="5"/>
        </w:rPr>
        <w:t xml:space="preserve"> </w:t>
      </w:r>
      <w:r>
        <w:t>ou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constitution</w:t>
      </w:r>
      <w:r>
        <w:rPr>
          <w:spacing w:val="3"/>
        </w:rPr>
        <w:t xml:space="preserve"> </w:t>
      </w:r>
      <w:r>
        <w:t>sur</w:t>
      </w:r>
      <w:r>
        <w:rPr>
          <w:spacing w:val="4"/>
        </w:rPr>
        <w:t xml:space="preserve"> </w:t>
      </w:r>
      <w:r>
        <w:t>ces</w:t>
      </w:r>
      <w:r>
        <w:rPr>
          <w:spacing w:val="5"/>
        </w:rPr>
        <w:t xml:space="preserve"> </w:t>
      </w:r>
      <w:r>
        <w:t>derniers</w:t>
      </w:r>
      <w:r>
        <w:rPr>
          <w:spacing w:val="5"/>
        </w:rPr>
        <w:t xml:space="preserve"> </w:t>
      </w:r>
      <w:r>
        <w:t>d’un</w:t>
      </w:r>
      <w:r>
        <w:rPr>
          <w:spacing w:val="5"/>
        </w:rPr>
        <w:t xml:space="preserve"> </w:t>
      </w:r>
      <w:r>
        <w:t>droit</w:t>
      </w:r>
      <w:r>
        <w:rPr>
          <w:spacing w:val="5"/>
        </w:rPr>
        <w:t xml:space="preserve"> </w:t>
      </w:r>
      <w:r>
        <w:t>réel,</w:t>
      </w:r>
      <w:r>
        <w:rPr>
          <w:spacing w:val="6"/>
        </w:rPr>
        <w:t xml:space="preserve"> </w:t>
      </w:r>
      <w:r>
        <w:t>doit</w:t>
      </w:r>
      <w:r>
        <w:rPr>
          <w:spacing w:val="5"/>
        </w:rPr>
        <w:t xml:space="preserve"> </w:t>
      </w:r>
      <w:r>
        <w:t>mentionner</w:t>
      </w:r>
      <w:r>
        <w:rPr>
          <w:spacing w:val="4"/>
        </w:rPr>
        <w:t xml:space="preserve"> </w:t>
      </w:r>
      <w:r>
        <w:t>expressément</w:t>
      </w:r>
      <w:r>
        <w:rPr>
          <w:spacing w:val="5"/>
        </w:rPr>
        <w:t xml:space="preserve"> </w:t>
      </w:r>
      <w:r>
        <w:t>que</w:t>
      </w:r>
    </w:p>
    <w:p w14:paraId="325B5DDE" w14:textId="77777777" w:rsidR="0092513D" w:rsidRDefault="0092513D">
      <w:pPr>
        <w:jc w:val="both"/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762CD3B4" w14:textId="77777777" w:rsidR="0092513D" w:rsidRDefault="009D46A9">
      <w:pPr>
        <w:pStyle w:val="Corpsdetexte"/>
        <w:spacing w:before="64"/>
        <w:ind w:left="292" w:right="252"/>
        <w:jc w:val="both"/>
      </w:pPr>
      <w:proofErr w:type="gramStart"/>
      <w:r>
        <w:lastRenderedPageBreak/>
        <w:t>l’acquéreur</w:t>
      </w:r>
      <w:proofErr w:type="gramEnd"/>
      <w:r>
        <w:t xml:space="preserve"> ou le titulaire du droit a eu préalablement connaissance, s’ils ont été publiés dans les</w:t>
      </w:r>
      <w:r>
        <w:rPr>
          <w:spacing w:val="1"/>
        </w:rPr>
        <w:t xml:space="preserve"> </w:t>
      </w:r>
      <w:r>
        <w:t>conditions prévues par l’article 13 de la loi du 16 juin 1988 susvisée, du règlement de copropriété</w:t>
      </w:r>
      <w:r>
        <w:rPr>
          <w:spacing w:val="1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 actes qui l’ont modifié.</w:t>
      </w:r>
    </w:p>
    <w:p w14:paraId="30C29A3A" w14:textId="77777777" w:rsidR="0092513D" w:rsidRDefault="0092513D">
      <w:pPr>
        <w:pStyle w:val="Corpsdetexte"/>
      </w:pPr>
    </w:p>
    <w:p w14:paraId="34A36409" w14:textId="77777777" w:rsidR="0092513D" w:rsidRDefault="009D46A9">
      <w:pPr>
        <w:pStyle w:val="Corpsdetexte"/>
        <w:ind w:left="292" w:right="252"/>
        <w:jc w:val="both"/>
      </w:pPr>
      <w:r>
        <w:t>Il en est de même en ce qui concerne l’état descriptif de division et des actes qui l’ont modifié,</w:t>
      </w:r>
      <w:r>
        <w:rPr>
          <w:spacing w:val="1"/>
        </w:rPr>
        <w:t xml:space="preserve"> </w:t>
      </w:r>
      <w:r>
        <w:t>lorsqu’ils</w:t>
      </w:r>
      <w:r>
        <w:rPr>
          <w:spacing w:val="-1"/>
        </w:rPr>
        <w:t xml:space="preserve"> </w:t>
      </w:r>
      <w:r>
        <w:t>existent et ont</w:t>
      </w:r>
      <w:r>
        <w:rPr>
          <w:spacing w:val="-2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publiés.</w:t>
      </w:r>
    </w:p>
    <w:p w14:paraId="7B417340" w14:textId="77777777" w:rsidR="0092513D" w:rsidRDefault="0092513D">
      <w:pPr>
        <w:pStyle w:val="Corpsdetexte"/>
      </w:pPr>
    </w:p>
    <w:p w14:paraId="18EF511E" w14:textId="77777777" w:rsidR="0092513D" w:rsidRDefault="009D46A9">
      <w:pPr>
        <w:pStyle w:val="Corpsdetexte"/>
        <w:ind w:left="292" w:right="252"/>
        <w:jc w:val="both"/>
      </w:pPr>
      <w:r>
        <w:t>Le</w:t>
      </w:r>
      <w:r>
        <w:rPr>
          <w:spacing w:val="27"/>
        </w:rPr>
        <w:t xml:space="preserve"> </w:t>
      </w:r>
      <w:r>
        <w:t>règlement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copropriété,</w:t>
      </w:r>
      <w:r>
        <w:rPr>
          <w:spacing w:val="29"/>
        </w:rPr>
        <w:t xml:space="preserve"> </w:t>
      </w:r>
      <w:r>
        <w:t>l’état</w:t>
      </w:r>
      <w:r>
        <w:rPr>
          <w:spacing w:val="29"/>
        </w:rPr>
        <w:t xml:space="preserve"> </w:t>
      </w:r>
      <w:r>
        <w:t>descriptif</w:t>
      </w:r>
      <w:r>
        <w:rPr>
          <w:spacing w:val="28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division</w:t>
      </w:r>
      <w:r>
        <w:rPr>
          <w:spacing w:val="29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actes</w:t>
      </w:r>
      <w:r>
        <w:rPr>
          <w:spacing w:val="29"/>
        </w:rPr>
        <w:t xml:space="preserve"> </w:t>
      </w:r>
      <w:r>
        <w:t>qui</w:t>
      </w:r>
      <w:r>
        <w:rPr>
          <w:spacing w:val="27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ont</w:t>
      </w:r>
      <w:r>
        <w:rPr>
          <w:spacing w:val="28"/>
        </w:rPr>
        <w:t xml:space="preserve"> </w:t>
      </w:r>
      <w:r>
        <w:t>modifiés,</w:t>
      </w:r>
      <w:r>
        <w:rPr>
          <w:spacing w:val="29"/>
        </w:rPr>
        <w:t xml:space="preserve"> </w:t>
      </w:r>
      <w:r>
        <w:t>même</w:t>
      </w:r>
      <w:r>
        <w:rPr>
          <w:spacing w:val="-57"/>
        </w:rPr>
        <w:t xml:space="preserve"> </w:t>
      </w:r>
      <w:r>
        <w:t>s’ils n’ont pas été publiés au livre foncier, s’imposent à l’acquéreur ou au titulaire du droit s’il est</w:t>
      </w:r>
      <w:r>
        <w:rPr>
          <w:spacing w:val="1"/>
        </w:rPr>
        <w:t xml:space="preserve"> </w:t>
      </w:r>
      <w:r>
        <w:t>expressément constaté aux actes visés au présent article qu’il en a eu préalablement connaissance et</w:t>
      </w:r>
      <w:r>
        <w:rPr>
          <w:spacing w:val="1"/>
        </w:rPr>
        <w:t xml:space="preserve"> </w:t>
      </w:r>
      <w:r>
        <w:t>qu’il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adhéré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obligations qui en résultent.</w:t>
      </w:r>
    </w:p>
    <w:p w14:paraId="3007B0E9" w14:textId="77777777" w:rsidR="0092513D" w:rsidRDefault="0092513D">
      <w:pPr>
        <w:pStyle w:val="Corpsdetexte"/>
        <w:spacing w:before="9"/>
        <w:rPr>
          <w:sz w:val="23"/>
        </w:rPr>
      </w:pPr>
    </w:p>
    <w:p w14:paraId="321A9949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5. </w:t>
      </w:r>
      <w:r>
        <w:t>- Pour l’application des dispositions de l’article 20 de la loi du 16 juin 1988 susvisée, il n’est</w:t>
      </w:r>
      <w:r>
        <w:rPr>
          <w:spacing w:val="-57"/>
        </w:rPr>
        <w:t xml:space="preserve"> </w:t>
      </w:r>
      <w:r>
        <w:t>tenu</w:t>
      </w:r>
      <w:r>
        <w:rPr>
          <w:spacing w:val="57"/>
        </w:rPr>
        <w:t xml:space="preserve"> </w:t>
      </w:r>
      <w:r>
        <w:t>compte</w:t>
      </w:r>
      <w:r>
        <w:rPr>
          <w:spacing w:val="57"/>
        </w:rPr>
        <w:t xml:space="preserve"> </w:t>
      </w:r>
      <w:r>
        <w:t>que</w:t>
      </w:r>
      <w:r>
        <w:rPr>
          <w:spacing w:val="57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créances</w:t>
      </w:r>
      <w:r>
        <w:rPr>
          <w:spacing w:val="58"/>
        </w:rPr>
        <w:t xml:space="preserve"> </w:t>
      </w:r>
      <w:r>
        <w:t>effectivement</w:t>
      </w:r>
      <w:r>
        <w:rPr>
          <w:spacing w:val="58"/>
        </w:rPr>
        <w:t xml:space="preserve"> </w:t>
      </w:r>
      <w:r>
        <w:t>liquides</w:t>
      </w:r>
      <w:r>
        <w:rPr>
          <w:spacing w:val="59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exigibles</w:t>
      </w:r>
      <w:r>
        <w:rPr>
          <w:spacing w:val="58"/>
        </w:rPr>
        <w:t xml:space="preserve"> </w:t>
      </w:r>
      <w:r>
        <w:t>du</w:t>
      </w:r>
      <w:r>
        <w:rPr>
          <w:spacing w:val="58"/>
        </w:rPr>
        <w:t xml:space="preserve"> </w:t>
      </w:r>
      <w:r>
        <w:t>syndicat</w:t>
      </w:r>
      <w:r>
        <w:rPr>
          <w:spacing w:val="58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la</w:t>
      </w:r>
      <w:r>
        <w:rPr>
          <w:spacing w:val="57"/>
        </w:rPr>
        <w:t xml:space="preserve"> </w:t>
      </w:r>
      <w:r>
        <w:t>date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mutation.</w:t>
      </w:r>
    </w:p>
    <w:p w14:paraId="417759AA" w14:textId="77777777" w:rsidR="0092513D" w:rsidRDefault="0092513D">
      <w:pPr>
        <w:pStyle w:val="Corpsdetexte"/>
      </w:pPr>
    </w:p>
    <w:p w14:paraId="1AB7A7ED" w14:textId="77777777" w:rsidR="0092513D" w:rsidRDefault="009D46A9">
      <w:pPr>
        <w:pStyle w:val="Corpsdetexte"/>
        <w:ind w:left="292" w:right="252"/>
        <w:jc w:val="both"/>
      </w:pPr>
      <w:r>
        <w:t>Indépendamment de l’application des dispositions de l’article 20, le syndic, avant l’établissement de</w:t>
      </w:r>
      <w:r>
        <w:rPr>
          <w:spacing w:val="-57"/>
        </w:rPr>
        <w:t xml:space="preserve"> </w:t>
      </w:r>
      <w:r>
        <w:t>l’un des actes visés au précédent article adresse, au notaire chargé de recevoir l’acte, à la demande</w:t>
      </w:r>
      <w:r>
        <w:rPr>
          <w:spacing w:val="1"/>
        </w:rPr>
        <w:t xml:space="preserve"> </w:t>
      </w:r>
      <w:r>
        <w:t>de ce dernier ou à celle du propriétaire qui cède son droit, un état daté qui, en vue de l’information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parties,</w:t>
      </w:r>
      <w:r>
        <w:rPr>
          <w:spacing w:val="1"/>
        </w:rPr>
        <w:t xml:space="preserve"> </w:t>
      </w:r>
      <w:r>
        <w:t>indique,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approximative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l’apurement</w:t>
      </w:r>
      <w:r>
        <w:rPr>
          <w:spacing w:val="60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comptes</w:t>
      </w:r>
      <w:r>
        <w:rPr>
          <w:spacing w:val="-1"/>
        </w:rPr>
        <w:t xml:space="preserve"> </w:t>
      </w:r>
      <w:r>
        <w:t>:</w:t>
      </w:r>
    </w:p>
    <w:p w14:paraId="12B1E86C" w14:textId="77777777" w:rsidR="0092513D" w:rsidRDefault="009D46A9">
      <w:pPr>
        <w:pStyle w:val="Paragraphedeliste"/>
        <w:numPr>
          <w:ilvl w:val="1"/>
          <w:numId w:val="139"/>
        </w:numPr>
        <w:tabs>
          <w:tab w:val="left" w:pos="1001"/>
        </w:tabs>
        <w:ind w:hanging="349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sommes</w:t>
      </w:r>
      <w:r>
        <w:rPr>
          <w:spacing w:val="-1"/>
          <w:sz w:val="24"/>
        </w:rPr>
        <w:t xml:space="preserve"> </w:t>
      </w:r>
      <w:r>
        <w:rPr>
          <w:sz w:val="24"/>
        </w:rPr>
        <w:t>qui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correspondent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cédant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E2E28FC" w14:textId="77777777" w:rsidR="0092513D" w:rsidRDefault="009D46A9">
      <w:pPr>
        <w:pStyle w:val="Paragraphedeliste"/>
        <w:numPr>
          <w:ilvl w:val="2"/>
          <w:numId w:val="139"/>
        </w:numPr>
        <w:tabs>
          <w:tab w:val="left" w:pos="1712"/>
        </w:tabs>
        <w:spacing w:before="10" w:line="230" w:lineRule="auto"/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aux</w:t>
      </w:r>
      <w:proofErr w:type="gramEnd"/>
      <w:r>
        <w:rPr>
          <w:sz w:val="24"/>
        </w:rPr>
        <w:t xml:space="preserve"> charges dont le montant n’est pas encore liquidé ou devenu exigible à l’encontre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syndicat ;</w:t>
      </w:r>
    </w:p>
    <w:p w14:paraId="5BE73CC3" w14:textId="77777777" w:rsidR="0092513D" w:rsidRDefault="009D46A9">
      <w:pPr>
        <w:pStyle w:val="Paragraphedeliste"/>
        <w:numPr>
          <w:ilvl w:val="2"/>
          <w:numId w:val="139"/>
        </w:numPr>
        <w:tabs>
          <w:tab w:val="left" w:pos="1712"/>
        </w:tabs>
        <w:spacing w:before="10" w:line="230" w:lineRule="auto"/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z w:val="24"/>
        </w:rPr>
        <w:t xml:space="preserve"> celles qui résultent d’une décision antérieurement prise par l’assemblée générale</w:t>
      </w:r>
      <w:r>
        <w:rPr>
          <w:spacing w:val="1"/>
          <w:sz w:val="24"/>
        </w:rPr>
        <w:t xml:space="preserve"> </w:t>
      </w:r>
      <w:r>
        <w:rPr>
          <w:sz w:val="24"/>
        </w:rPr>
        <w:t>mais</w:t>
      </w:r>
      <w:r>
        <w:rPr>
          <w:spacing w:val="-1"/>
          <w:sz w:val="24"/>
        </w:rPr>
        <w:t xml:space="preserve"> </w:t>
      </w:r>
      <w:r>
        <w:rPr>
          <w:sz w:val="24"/>
        </w:rPr>
        <w:t>non encore</w:t>
      </w:r>
      <w:r>
        <w:rPr>
          <w:spacing w:val="1"/>
          <w:sz w:val="24"/>
        </w:rPr>
        <w:t xml:space="preserve"> </w:t>
      </w:r>
      <w:r>
        <w:rPr>
          <w:sz w:val="24"/>
        </w:rPr>
        <w:t>exécutée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112F049" w14:textId="77777777" w:rsidR="0092513D" w:rsidRDefault="009D46A9">
      <w:pPr>
        <w:pStyle w:val="Paragraphedeliste"/>
        <w:numPr>
          <w:ilvl w:val="1"/>
          <w:numId w:val="139"/>
        </w:numPr>
        <w:tabs>
          <w:tab w:val="left" w:pos="1001"/>
        </w:tabs>
        <w:spacing w:before="1"/>
        <w:ind w:left="1012" w:right="253" w:hanging="360"/>
        <w:jc w:val="both"/>
        <w:rPr>
          <w:sz w:val="24"/>
        </w:rPr>
      </w:pPr>
      <w:proofErr w:type="gramStart"/>
      <w:r>
        <w:rPr>
          <w:sz w:val="24"/>
        </w:rPr>
        <w:t>éventuellement</w:t>
      </w:r>
      <w:proofErr w:type="gramEnd"/>
      <w:r>
        <w:rPr>
          <w:sz w:val="24"/>
        </w:rPr>
        <w:t>, le solde</w:t>
      </w:r>
      <w:r>
        <w:rPr>
          <w:spacing w:val="1"/>
          <w:sz w:val="24"/>
        </w:rPr>
        <w:t xml:space="preserve"> </w:t>
      </w:r>
      <w:r>
        <w:rPr>
          <w:sz w:val="24"/>
        </w:rPr>
        <w:t>des versements effectués par le cédant</w:t>
      </w:r>
      <w:r>
        <w:rPr>
          <w:spacing w:val="1"/>
          <w:sz w:val="24"/>
        </w:rPr>
        <w:t xml:space="preserve"> </w:t>
      </w:r>
      <w:r>
        <w:rPr>
          <w:sz w:val="24"/>
        </w:rPr>
        <w:t>à titre d’avance ou de</w:t>
      </w:r>
      <w:r>
        <w:rPr>
          <w:spacing w:val="1"/>
          <w:sz w:val="24"/>
        </w:rPr>
        <w:t xml:space="preserve"> </w:t>
      </w:r>
      <w:r>
        <w:rPr>
          <w:sz w:val="24"/>
        </w:rPr>
        <w:t>provision.</w:t>
      </w:r>
    </w:p>
    <w:p w14:paraId="5E990C7D" w14:textId="77777777" w:rsidR="0092513D" w:rsidRDefault="0092513D">
      <w:pPr>
        <w:pStyle w:val="Corpsdetexte"/>
      </w:pPr>
    </w:p>
    <w:p w14:paraId="30810DCC" w14:textId="77777777" w:rsidR="0092513D" w:rsidRDefault="009D46A9">
      <w:pPr>
        <w:pStyle w:val="Corpsdetexte"/>
        <w:spacing w:before="1"/>
        <w:ind w:left="292" w:right="250"/>
        <w:jc w:val="both"/>
      </w:pPr>
      <w:r>
        <w:rPr>
          <w:b/>
        </w:rPr>
        <w:t>Art.</w:t>
      </w:r>
      <w:r>
        <w:rPr>
          <w:b/>
          <w:spacing w:val="39"/>
        </w:rPr>
        <w:t xml:space="preserve"> </w:t>
      </w:r>
      <w:r>
        <w:rPr>
          <w:b/>
        </w:rPr>
        <w:t>6.</w:t>
      </w:r>
      <w:r>
        <w:rPr>
          <w:b/>
          <w:spacing w:val="42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Tout</w:t>
      </w:r>
      <w:r>
        <w:rPr>
          <w:spacing w:val="40"/>
        </w:rPr>
        <w:t xml:space="preserve"> </w:t>
      </w:r>
      <w:r>
        <w:t>transfert</w:t>
      </w:r>
      <w:r>
        <w:rPr>
          <w:spacing w:val="42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propriété</w:t>
      </w:r>
      <w:r>
        <w:rPr>
          <w:spacing w:val="38"/>
        </w:rPr>
        <w:t xml:space="preserve"> </w:t>
      </w:r>
      <w:r>
        <w:t>d’un</w:t>
      </w:r>
      <w:r>
        <w:rPr>
          <w:spacing w:val="39"/>
        </w:rPr>
        <w:t xml:space="preserve"> </w:t>
      </w:r>
      <w:r>
        <w:t>lot</w:t>
      </w:r>
      <w:r>
        <w:rPr>
          <w:spacing w:val="40"/>
        </w:rPr>
        <w:t xml:space="preserve"> </w:t>
      </w:r>
      <w:r>
        <w:t>ou</w:t>
      </w:r>
      <w:r>
        <w:rPr>
          <w:spacing w:val="42"/>
        </w:rPr>
        <w:t xml:space="preserve"> </w:t>
      </w:r>
      <w:r>
        <w:t>d’une</w:t>
      </w:r>
      <w:r>
        <w:rPr>
          <w:spacing w:val="38"/>
        </w:rPr>
        <w:t xml:space="preserve"> </w:t>
      </w:r>
      <w:r>
        <w:t>fraction</w:t>
      </w:r>
      <w:r>
        <w:rPr>
          <w:spacing w:val="3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lot,</w:t>
      </w:r>
      <w:r>
        <w:rPr>
          <w:spacing w:val="39"/>
        </w:rPr>
        <w:t xml:space="preserve"> </w:t>
      </w:r>
      <w:r>
        <w:t>toute</w:t>
      </w:r>
      <w:r>
        <w:rPr>
          <w:spacing w:val="38"/>
        </w:rPr>
        <w:t xml:space="preserve"> </w:t>
      </w:r>
      <w:r>
        <w:t>constitution</w:t>
      </w:r>
      <w:r>
        <w:rPr>
          <w:spacing w:val="39"/>
        </w:rPr>
        <w:t xml:space="preserve"> </w:t>
      </w:r>
      <w:r>
        <w:t>sur</w:t>
      </w:r>
      <w:r>
        <w:rPr>
          <w:spacing w:val="39"/>
        </w:rPr>
        <w:t xml:space="preserve"> </w:t>
      </w:r>
      <w:r>
        <w:t>ce</w:t>
      </w:r>
      <w:r>
        <w:rPr>
          <w:spacing w:val="-57"/>
        </w:rPr>
        <w:t xml:space="preserve"> </w:t>
      </w:r>
      <w:r>
        <w:t>dernier d’un droit d’usufruit, de nue-propriété, d’usage ou d’habitation, tout transfert de l’un de ces</w:t>
      </w:r>
      <w:r>
        <w:rPr>
          <w:spacing w:val="1"/>
        </w:rPr>
        <w:t xml:space="preserve"> </w:t>
      </w:r>
      <w:r>
        <w:t>droits est notifié, sans délai, au syndic, soit par les parties, soit par le notaire qui établit l’acte, soit</w:t>
      </w:r>
      <w:r>
        <w:rPr>
          <w:spacing w:val="1"/>
        </w:rPr>
        <w:t xml:space="preserve"> </w:t>
      </w:r>
      <w:r>
        <w:t>par tout autre officier ministériel qui a obtenu la décision judiciaire, acte ou décision qui, suivant le</w:t>
      </w:r>
      <w:r>
        <w:rPr>
          <w:spacing w:val="1"/>
        </w:rPr>
        <w:t xml:space="preserve"> </w:t>
      </w:r>
      <w:r>
        <w:t>cas,</w:t>
      </w:r>
      <w:r>
        <w:rPr>
          <w:spacing w:val="-1"/>
        </w:rPr>
        <w:t xml:space="preserve"> </w:t>
      </w:r>
      <w:r>
        <w:t>réalise, atteste, constate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transfert</w:t>
      </w:r>
      <w:r>
        <w:rPr>
          <w:spacing w:val="-1"/>
        </w:rPr>
        <w:t xml:space="preserve"> </w:t>
      </w:r>
      <w:r>
        <w:t>ou cette</w:t>
      </w:r>
      <w:r>
        <w:rPr>
          <w:spacing w:val="1"/>
        </w:rPr>
        <w:t xml:space="preserve"> </w:t>
      </w:r>
      <w:r>
        <w:t>constitution.</w:t>
      </w:r>
    </w:p>
    <w:p w14:paraId="61FB24A6" w14:textId="77777777" w:rsidR="0092513D" w:rsidRDefault="0092513D">
      <w:pPr>
        <w:pStyle w:val="Corpsdetexte"/>
        <w:spacing w:before="11"/>
        <w:rPr>
          <w:sz w:val="23"/>
        </w:rPr>
      </w:pPr>
    </w:p>
    <w:p w14:paraId="7AB9D077" w14:textId="77777777" w:rsidR="0092513D" w:rsidRDefault="009D46A9">
      <w:pPr>
        <w:pStyle w:val="Corpsdetexte"/>
        <w:ind w:left="292" w:right="253"/>
        <w:jc w:val="both"/>
      </w:pPr>
      <w:r>
        <w:t>Cette</w:t>
      </w:r>
      <w:r>
        <w:rPr>
          <w:spacing w:val="1"/>
        </w:rPr>
        <w:t xml:space="preserve"> </w:t>
      </w:r>
      <w:r>
        <w:t>notification</w:t>
      </w:r>
      <w:r>
        <w:rPr>
          <w:spacing w:val="1"/>
        </w:rPr>
        <w:t xml:space="preserve"> </w:t>
      </w:r>
      <w:r>
        <w:t>comporte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désignation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fraction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intéressé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l’indication des nom, prénoms, domicile réel ou élu de l’acquéreur ou du titulaire de droit et, le cas</w:t>
      </w:r>
      <w:r>
        <w:rPr>
          <w:spacing w:val="1"/>
        </w:rPr>
        <w:t xml:space="preserve"> </w:t>
      </w:r>
      <w:r>
        <w:t>échéant,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mandataire</w:t>
      </w:r>
      <w:r>
        <w:rPr>
          <w:spacing w:val="-1"/>
        </w:rPr>
        <w:t xml:space="preserve"> </w:t>
      </w:r>
      <w:r>
        <w:t>commun</w:t>
      </w:r>
      <w:r>
        <w:rPr>
          <w:spacing w:val="-1"/>
        </w:rPr>
        <w:t xml:space="preserve"> </w:t>
      </w:r>
      <w:r>
        <w:t>prévu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23,</w:t>
      </w:r>
      <w:r>
        <w:rPr>
          <w:spacing w:val="-1"/>
        </w:rPr>
        <w:t xml:space="preserve"> </w:t>
      </w:r>
      <w:r>
        <w:t>alinéa</w:t>
      </w:r>
      <w:r>
        <w:rPr>
          <w:spacing w:val="-2"/>
        </w:rPr>
        <w:t xml:space="preserve"> </w:t>
      </w:r>
      <w:r>
        <w:t>2,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 du</w:t>
      </w:r>
      <w:r>
        <w:rPr>
          <w:spacing w:val="1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juin 1988</w:t>
      </w:r>
      <w:r>
        <w:rPr>
          <w:spacing w:val="-1"/>
        </w:rPr>
        <w:t xml:space="preserve"> </w:t>
      </w:r>
      <w:r>
        <w:t>susvisée.</w:t>
      </w:r>
    </w:p>
    <w:p w14:paraId="457F4F1B" w14:textId="77777777" w:rsidR="0092513D" w:rsidRDefault="0092513D">
      <w:pPr>
        <w:pStyle w:val="Corpsdetexte"/>
        <w:spacing w:before="6"/>
      </w:pPr>
    </w:p>
    <w:p w14:paraId="400A8B9C" w14:textId="77777777" w:rsidR="0092513D" w:rsidRDefault="009D46A9">
      <w:pPr>
        <w:pStyle w:val="Titre3"/>
        <w:ind w:left="463" w:right="0"/>
        <w:jc w:val="left"/>
      </w:pPr>
      <w:bookmarkStart w:id="1" w:name="_TOC_250085"/>
      <w:r>
        <w:t>SECTION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ASSEMBLEES</w:t>
      </w:r>
      <w:r>
        <w:rPr>
          <w:spacing w:val="-2"/>
        </w:rPr>
        <w:t xml:space="preserve"> </w:t>
      </w:r>
      <w:r>
        <w:t>GENERALES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1"/>
      <w:r>
        <w:t>COPROPRIETAIRES</w:t>
      </w:r>
    </w:p>
    <w:p w14:paraId="6F9AC07A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1ED6FC3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7. </w:t>
      </w:r>
      <w:r>
        <w:t>- Dans tout syndicat de copropriété, il est tenu, au moins une fois chaque année, une</w:t>
      </w:r>
      <w:r>
        <w:rPr>
          <w:spacing w:val="1"/>
        </w:rPr>
        <w:t xml:space="preserve"> </w:t>
      </w:r>
      <w:r>
        <w:t>assemblée générale</w:t>
      </w:r>
      <w:r>
        <w:rPr>
          <w:spacing w:val="-1"/>
        </w:rPr>
        <w:t xml:space="preserve"> </w:t>
      </w:r>
      <w:r>
        <w:t>des copropriétaires.</w:t>
      </w:r>
    </w:p>
    <w:p w14:paraId="389763A3" w14:textId="77777777" w:rsidR="0092513D" w:rsidRDefault="0092513D">
      <w:pPr>
        <w:pStyle w:val="Corpsdetexte"/>
      </w:pPr>
    </w:p>
    <w:p w14:paraId="22D635E4" w14:textId="77777777" w:rsidR="0092513D" w:rsidRDefault="009D46A9">
      <w:pPr>
        <w:pStyle w:val="Corpsdetexte"/>
        <w:spacing w:before="1"/>
        <w:ind w:left="292" w:right="254"/>
        <w:jc w:val="both"/>
      </w:pPr>
      <w:r>
        <w:t>Sous réserve des dispositions prévues aux articles 8, alinéas 2 et 3, 49 et 52 du présent décret,</w:t>
      </w:r>
      <w:r>
        <w:rPr>
          <w:spacing w:val="1"/>
        </w:rPr>
        <w:t xml:space="preserve"> </w:t>
      </w:r>
      <w:r>
        <w:t>l’assemblée générale</w:t>
      </w:r>
      <w:r>
        <w:rPr>
          <w:spacing w:val="-1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convoquée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syndic.</w:t>
      </w:r>
    </w:p>
    <w:p w14:paraId="0EDE1EDC" w14:textId="77777777" w:rsidR="0092513D" w:rsidRDefault="0092513D">
      <w:pPr>
        <w:pStyle w:val="Corpsdetexte"/>
        <w:spacing w:before="11"/>
        <w:rPr>
          <w:sz w:val="23"/>
        </w:rPr>
      </w:pPr>
    </w:p>
    <w:p w14:paraId="7A5285C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8. </w:t>
      </w:r>
      <w:r>
        <w:t>- La convocation de l’assemblée est de droit lorsqu’elle est demandée au syndic soit par le</w:t>
      </w:r>
      <w:r>
        <w:rPr>
          <w:spacing w:val="1"/>
        </w:rPr>
        <w:t xml:space="preserve"> </w:t>
      </w:r>
      <w:r>
        <w:t>conseil syndical, s’il en existe un, soit par un ou plusieurs copropriétaires représentant au moins un</w:t>
      </w:r>
      <w:r>
        <w:rPr>
          <w:spacing w:val="1"/>
        </w:rPr>
        <w:t xml:space="preserve"> </w:t>
      </w:r>
      <w:r>
        <w:t>quart des voix de tous les copropriétaires, à moins que le règlement de copropriété ne prévoie un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inférieur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voix.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demande,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notifiée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syndic,</w:t>
      </w:r>
      <w:r>
        <w:rPr>
          <w:spacing w:val="1"/>
        </w:rPr>
        <w:t xml:space="preserve"> </w:t>
      </w:r>
      <w:r>
        <w:t>précise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dont</w:t>
      </w:r>
      <w:r>
        <w:rPr>
          <w:spacing w:val="-57"/>
        </w:rPr>
        <w:t xml:space="preserve"> </w:t>
      </w:r>
      <w:r>
        <w:t>l’inscription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l’ordre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jour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l’assemblée</w:t>
      </w:r>
      <w:r>
        <w:rPr>
          <w:spacing w:val="-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demandée.</w:t>
      </w:r>
    </w:p>
    <w:p w14:paraId="4AE33BC6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A78E6FC" w14:textId="77777777" w:rsidR="0092513D" w:rsidRDefault="009D46A9">
      <w:pPr>
        <w:pStyle w:val="Corpsdetexte"/>
        <w:spacing w:before="64"/>
        <w:ind w:left="292" w:right="252"/>
        <w:jc w:val="both"/>
      </w:pPr>
      <w:r>
        <w:lastRenderedPageBreak/>
        <w:t>Dans les cas prévus au précédent alinéa, l’assemblée générale des copropriétaires est valablement</w:t>
      </w:r>
      <w:r>
        <w:rPr>
          <w:spacing w:val="1"/>
        </w:rPr>
        <w:t xml:space="preserve"> </w:t>
      </w:r>
      <w:r>
        <w:t>convoquée par le président du conseil syndical, s’il en existe un, après mise en demeure au syndic</w:t>
      </w:r>
      <w:r>
        <w:rPr>
          <w:spacing w:val="1"/>
        </w:rPr>
        <w:t xml:space="preserve"> </w:t>
      </w:r>
      <w:r>
        <w:t>restée</w:t>
      </w:r>
      <w:r>
        <w:rPr>
          <w:spacing w:val="-2"/>
        </w:rPr>
        <w:t xml:space="preserve"> </w:t>
      </w:r>
      <w:r>
        <w:t>infructueuse</w:t>
      </w:r>
      <w:r>
        <w:rPr>
          <w:spacing w:val="-1"/>
        </w:rPr>
        <w:t xml:space="preserve"> </w:t>
      </w:r>
      <w:r>
        <w:t>pendant plus de</w:t>
      </w:r>
      <w:r>
        <w:rPr>
          <w:spacing w:val="-1"/>
        </w:rPr>
        <w:t xml:space="preserve"> </w:t>
      </w:r>
      <w:r>
        <w:t>huit jours.</w:t>
      </w:r>
    </w:p>
    <w:p w14:paraId="5B421308" w14:textId="77777777" w:rsidR="0092513D" w:rsidRDefault="0092513D">
      <w:pPr>
        <w:pStyle w:val="Corpsdetexte"/>
      </w:pPr>
    </w:p>
    <w:p w14:paraId="10E110AC" w14:textId="77777777" w:rsidR="0092513D" w:rsidRDefault="009D46A9">
      <w:pPr>
        <w:pStyle w:val="Corpsdetexte"/>
        <w:ind w:left="292" w:right="254"/>
        <w:jc w:val="both"/>
      </w:pPr>
      <w:r>
        <w:t>Dans les mêmes cas, s’il n’existe pas de conseil syndical ou si les membres de ce conseil n’ont pas</w:t>
      </w:r>
      <w:r>
        <w:rPr>
          <w:spacing w:val="1"/>
        </w:rPr>
        <w:t xml:space="preserve"> </w:t>
      </w:r>
      <w:r>
        <w:t>été désignés ou si le président de ce conseil ne procède pas à la convocation de l’assemblée, tout</w:t>
      </w:r>
      <w:r>
        <w:rPr>
          <w:spacing w:val="1"/>
        </w:rPr>
        <w:t xml:space="preserve"> </w:t>
      </w:r>
      <w:r>
        <w:t>copropriétaire peut alors provoquer ladite convocation dans les conditions prévues à l’article 52 du</w:t>
      </w:r>
      <w:r>
        <w:rPr>
          <w:spacing w:val="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décret.</w:t>
      </w:r>
    </w:p>
    <w:p w14:paraId="25494624" w14:textId="77777777" w:rsidR="0092513D" w:rsidRDefault="0092513D">
      <w:pPr>
        <w:pStyle w:val="Corpsdetexte"/>
        <w:spacing w:before="9"/>
        <w:rPr>
          <w:sz w:val="23"/>
        </w:rPr>
      </w:pPr>
    </w:p>
    <w:p w14:paraId="07149AA3" w14:textId="77777777" w:rsidR="0092513D" w:rsidRDefault="009D46A9">
      <w:pPr>
        <w:pStyle w:val="Corpsdetexte"/>
        <w:ind w:left="292" w:right="252"/>
        <w:jc w:val="both"/>
      </w:pPr>
      <w:r>
        <w:t>Lorsque l’assemblée est convoquée en application du présent article, la convocation est notifiée au</w:t>
      </w:r>
      <w:r>
        <w:rPr>
          <w:spacing w:val="1"/>
        </w:rPr>
        <w:t xml:space="preserve"> </w:t>
      </w:r>
      <w:r>
        <w:t>syndic.</w:t>
      </w:r>
    </w:p>
    <w:p w14:paraId="3C7D2499" w14:textId="77777777" w:rsidR="0092513D" w:rsidRDefault="0092513D">
      <w:pPr>
        <w:pStyle w:val="Corpsdetexte"/>
      </w:pPr>
    </w:p>
    <w:p w14:paraId="27F1E311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9. </w:t>
      </w:r>
      <w:r>
        <w:t>- La convocation contient l’indication des lieu, date et heure de la réunion, ainsi que l’ordre</w:t>
      </w:r>
      <w:r>
        <w:rPr>
          <w:spacing w:val="1"/>
        </w:rPr>
        <w:t xml:space="preserve"> </w:t>
      </w:r>
      <w:r>
        <w:t>du jour qui précise chacune des questions soumises à la délibération de l’assemblée. A défaut de</w:t>
      </w:r>
      <w:r>
        <w:rPr>
          <w:spacing w:val="1"/>
        </w:rPr>
        <w:t xml:space="preserve"> </w:t>
      </w:r>
      <w:r>
        <w:t>dispositions du règlement de copropriété ou de décision de l’assemblée générale, la personne qui</w:t>
      </w:r>
      <w:r>
        <w:rPr>
          <w:spacing w:val="1"/>
        </w:rPr>
        <w:t xml:space="preserve"> </w:t>
      </w:r>
      <w:r>
        <w:t>convoque</w:t>
      </w:r>
      <w:r>
        <w:rPr>
          <w:spacing w:val="-2"/>
        </w:rPr>
        <w:t xml:space="preserve"> </w:t>
      </w:r>
      <w:r>
        <w:t>l’assemblée</w:t>
      </w:r>
      <w:r>
        <w:rPr>
          <w:spacing w:val="-1"/>
        </w:rPr>
        <w:t xml:space="preserve"> </w:t>
      </w:r>
      <w:r>
        <w:t>fixe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lieu et l’heure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réunion.</w:t>
      </w:r>
    </w:p>
    <w:p w14:paraId="05A0C2B8" w14:textId="77777777" w:rsidR="0092513D" w:rsidRDefault="0092513D">
      <w:pPr>
        <w:pStyle w:val="Corpsdetexte"/>
      </w:pPr>
    </w:p>
    <w:p w14:paraId="035AC186" w14:textId="77777777" w:rsidR="0092513D" w:rsidRDefault="009D46A9">
      <w:pPr>
        <w:pStyle w:val="Corpsdetexte"/>
        <w:ind w:left="292" w:right="252"/>
        <w:jc w:val="both"/>
      </w:pPr>
      <w:r>
        <w:t>Sauf urgence, cette convocation est notifiée au moins quinze jours avant la date de la réunion, à</w:t>
      </w:r>
      <w:r>
        <w:rPr>
          <w:spacing w:val="1"/>
        </w:rPr>
        <w:t xml:space="preserve"> </w:t>
      </w:r>
      <w:r>
        <w:t>moins que le règlement de copropriété n’ait prévu un délai plus long. Sous réserve des stipulations</w:t>
      </w:r>
      <w:r>
        <w:rPr>
          <w:spacing w:val="1"/>
        </w:rPr>
        <w:t xml:space="preserve"> </w:t>
      </w:r>
      <w:r>
        <w:t>du règlement de copropriété, l’assemblée générale est réunie dans la localité de la situation de</w:t>
      </w:r>
      <w:r>
        <w:rPr>
          <w:spacing w:val="1"/>
        </w:rPr>
        <w:t xml:space="preserve"> </w:t>
      </w:r>
      <w:r>
        <w:t>l’immeuble.</w:t>
      </w:r>
    </w:p>
    <w:p w14:paraId="4BBED964" w14:textId="77777777" w:rsidR="0092513D" w:rsidRDefault="0092513D">
      <w:pPr>
        <w:pStyle w:val="Corpsdetexte"/>
      </w:pPr>
    </w:p>
    <w:p w14:paraId="73A6B581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10. </w:t>
      </w:r>
      <w:r>
        <w:t>- Dans les six jours de la convocation, un ou plusieurs copropriétaires ou le conseil</w:t>
      </w:r>
      <w:r>
        <w:rPr>
          <w:spacing w:val="1"/>
        </w:rPr>
        <w:t xml:space="preserve"> </w:t>
      </w:r>
      <w:r>
        <w:t>syndical, s’il en existe un, notifient à la personne qui a convoqué l’assemblée les questions dont ils</w:t>
      </w:r>
      <w:r>
        <w:rPr>
          <w:spacing w:val="1"/>
        </w:rPr>
        <w:t xml:space="preserve"> </w:t>
      </w:r>
      <w:r>
        <w:t>demandent l’inscription à l’ordre du jour. Ladite personne notifie aux membres de l’assemblée</w:t>
      </w:r>
      <w:r>
        <w:rPr>
          <w:spacing w:val="1"/>
        </w:rPr>
        <w:t xml:space="preserve"> </w:t>
      </w:r>
      <w:r>
        <w:t>générale</w:t>
      </w:r>
      <w:r>
        <w:rPr>
          <w:spacing w:val="-2"/>
        </w:rPr>
        <w:t xml:space="preserve"> </w:t>
      </w:r>
      <w:r>
        <w:t>un état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questions cinq</w:t>
      </w:r>
      <w:r>
        <w:rPr>
          <w:spacing w:val="-1"/>
        </w:rPr>
        <w:t xml:space="preserve"> </w:t>
      </w:r>
      <w:r>
        <w:t>jours au</w:t>
      </w:r>
      <w:r>
        <w:rPr>
          <w:spacing w:val="-1"/>
        </w:rPr>
        <w:t xml:space="preserve"> </w:t>
      </w:r>
      <w:r>
        <w:t>moins avant la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de cette</w:t>
      </w:r>
      <w:r>
        <w:rPr>
          <w:spacing w:val="1"/>
        </w:rPr>
        <w:t xml:space="preserve"> </w:t>
      </w:r>
      <w:r>
        <w:t>réunion.</w:t>
      </w:r>
    </w:p>
    <w:p w14:paraId="5D8E1072" w14:textId="77777777" w:rsidR="0092513D" w:rsidRDefault="0092513D">
      <w:pPr>
        <w:pStyle w:val="Corpsdetexte"/>
      </w:pPr>
    </w:p>
    <w:p w14:paraId="2E19C58C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57"/>
        </w:rPr>
        <w:t xml:space="preserve"> </w:t>
      </w:r>
      <w:r>
        <w:rPr>
          <w:b/>
        </w:rPr>
        <w:t>11.</w:t>
      </w:r>
      <w:r>
        <w:rPr>
          <w:b/>
          <w:spacing w:val="57"/>
        </w:rPr>
        <w:t xml:space="preserve"> </w:t>
      </w:r>
      <w:r>
        <w:t>-</w:t>
      </w:r>
      <w:r>
        <w:rPr>
          <w:spacing w:val="59"/>
        </w:rPr>
        <w:t xml:space="preserve"> </w:t>
      </w:r>
      <w:r>
        <w:t>Lorsque</w:t>
      </w:r>
      <w:r>
        <w:rPr>
          <w:spacing w:val="56"/>
        </w:rPr>
        <w:t xml:space="preserve"> </w:t>
      </w:r>
      <w:r>
        <w:t>l’immeuble</w:t>
      </w:r>
      <w:r>
        <w:rPr>
          <w:spacing w:val="56"/>
        </w:rPr>
        <w:t xml:space="preserve"> </w:t>
      </w:r>
      <w:r>
        <w:t>comporte</w:t>
      </w:r>
      <w:r>
        <w:rPr>
          <w:spacing w:val="57"/>
        </w:rPr>
        <w:t xml:space="preserve"> </w:t>
      </w:r>
      <w:r>
        <w:t>plusieurs</w:t>
      </w:r>
      <w:r>
        <w:rPr>
          <w:spacing w:val="57"/>
        </w:rPr>
        <w:t xml:space="preserve"> </w:t>
      </w:r>
      <w:r>
        <w:t>bâtiments,</w:t>
      </w:r>
      <w:r>
        <w:rPr>
          <w:spacing w:val="58"/>
        </w:rPr>
        <w:t xml:space="preserve"> </w:t>
      </w:r>
      <w:r>
        <w:t>les</w:t>
      </w:r>
      <w:r>
        <w:rPr>
          <w:spacing w:val="57"/>
        </w:rPr>
        <w:t xml:space="preserve"> </w:t>
      </w:r>
      <w:r>
        <w:t>copropriétaires</w:t>
      </w:r>
      <w:r>
        <w:rPr>
          <w:spacing w:val="57"/>
        </w:rPr>
        <w:t xml:space="preserve"> </w:t>
      </w:r>
      <w:r>
        <w:t>dont</w:t>
      </w:r>
      <w:r>
        <w:rPr>
          <w:spacing w:val="58"/>
        </w:rPr>
        <w:t xml:space="preserve"> </w:t>
      </w:r>
      <w:r>
        <w:t>les</w:t>
      </w:r>
      <w:r>
        <w:rPr>
          <w:spacing w:val="57"/>
        </w:rPr>
        <w:t xml:space="preserve"> </w:t>
      </w:r>
      <w:r>
        <w:t>lots</w:t>
      </w:r>
      <w:r>
        <w:rPr>
          <w:spacing w:val="-57"/>
        </w:rPr>
        <w:t xml:space="preserve"> </w:t>
      </w:r>
      <w:r>
        <w:t>composent l’un ou plusieurs de ces bâtiments peuvent, réunis en assemblée spéciale, décider, aux</w:t>
      </w:r>
      <w:r>
        <w:rPr>
          <w:spacing w:val="1"/>
        </w:rPr>
        <w:t xml:space="preserve"> </w:t>
      </w:r>
      <w:r>
        <w:t>conditions de majorité prévues à l’article 25 de la loi du 16 juin 1988 susvisée, la constitution entre</w:t>
      </w:r>
      <w:r>
        <w:rPr>
          <w:spacing w:val="1"/>
        </w:rPr>
        <w:t xml:space="preserve"> </w:t>
      </w:r>
      <w:r>
        <w:t>eux</w:t>
      </w:r>
      <w:r>
        <w:rPr>
          <w:spacing w:val="1"/>
        </w:rPr>
        <w:t xml:space="preserve"> </w:t>
      </w:r>
      <w:r>
        <w:t>d’un syndicat dit secondaire.</w:t>
      </w:r>
    </w:p>
    <w:p w14:paraId="2DBC676C" w14:textId="77777777" w:rsidR="0092513D" w:rsidRDefault="0092513D">
      <w:pPr>
        <w:pStyle w:val="Corpsdetexte"/>
      </w:pPr>
    </w:p>
    <w:p w14:paraId="2FD872BA" w14:textId="77777777" w:rsidR="0092513D" w:rsidRDefault="009D46A9">
      <w:pPr>
        <w:pStyle w:val="Corpsdetexte"/>
        <w:ind w:left="292" w:right="252"/>
        <w:jc w:val="both"/>
      </w:pPr>
      <w:r>
        <w:t>Ce syndicat a pour objet d’assurer la gestion, l’entretien et l’amélioration interne de ce ou ces</w:t>
      </w:r>
      <w:r>
        <w:rPr>
          <w:spacing w:val="1"/>
        </w:rPr>
        <w:t xml:space="preserve"> </w:t>
      </w:r>
      <w:r>
        <w:t>bâtiments, sous réserve</w:t>
      </w:r>
      <w:r>
        <w:rPr>
          <w:spacing w:val="1"/>
        </w:rPr>
        <w:t xml:space="preserve"> </w:t>
      </w:r>
      <w:r>
        <w:t>des droits résultant pour les autres copropriétaires des dispositions du</w:t>
      </w:r>
      <w:r>
        <w:rPr>
          <w:spacing w:val="1"/>
        </w:rPr>
        <w:t xml:space="preserve"> </w:t>
      </w:r>
      <w:r>
        <w:t>règlement de copropriété. Cet objet peut être étendu, avec l’accord de l’assemblée générale, à</w:t>
      </w:r>
      <w:r>
        <w:rPr>
          <w:spacing w:val="1"/>
        </w:rPr>
        <w:t xml:space="preserve"> </w:t>
      </w:r>
      <w:r>
        <w:t>l’ensemble des copropriétaires statuant à la majorité prévue à l’article 24 de la loi du 16 juin 1988</w:t>
      </w:r>
      <w:r>
        <w:rPr>
          <w:spacing w:val="1"/>
        </w:rPr>
        <w:t xml:space="preserve"> </w:t>
      </w:r>
      <w:r>
        <w:t>susvisée.</w:t>
      </w:r>
    </w:p>
    <w:p w14:paraId="1DB610E8" w14:textId="77777777" w:rsidR="0092513D" w:rsidRDefault="0092513D">
      <w:pPr>
        <w:pStyle w:val="Corpsdetexte"/>
      </w:pPr>
    </w:p>
    <w:p w14:paraId="6CB344C2" w14:textId="77777777" w:rsidR="0092513D" w:rsidRDefault="009D46A9">
      <w:pPr>
        <w:pStyle w:val="Corpsdetexte"/>
        <w:spacing w:before="1"/>
        <w:ind w:left="292" w:right="254"/>
        <w:jc w:val="both"/>
      </w:pPr>
      <w:r>
        <w:t>Le syndicat secondaire est doté de la personnalité civile. Il est représenté au conseil syndical du</w:t>
      </w:r>
      <w:r>
        <w:rPr>
          <w:spacing w:val="1"/>
        </w:rPr>
        <w:t xml:space="preserve"> </w:t>
      </w:r>
      <w:r>
        <w:t>syndicat</w:t>
      </w:r>
      <w:r>
        <w:rPr>
          <w:spacing w:val="-1"/>
        </w:rPr>
        <w:t xml:space="preserve"> </w:t>
      </w:r>
      <w:r>
        <w:t>principal, s’il en</w:t>
      </w:r>
      <w:r>
        <w:rPr>
          <w:spacing w:val="2"/>
        </w:rPr>
        <w:t xml:space="preserve"> </w:t>
      </w:r>
      <w:r>
        <w:t>existe</w:t>
      </w:r>
      <w:r>
        <w:rPr>
          <w:spacing w:val="-1"/>
        </w:rPr>
        <w:t xml:space="preserve"> </w:t>
      </w:r>
      <w:r>
        <w:t>un.</w:t>
      </w:r>
    </w:p>
    <w:p w14:paraId="3461B453" w14:textId="77777777" w:rsidR="0092513D" w:rsidRDefault="0092513D">
      <w:pPr>
        <w:pStyle w:val="Corpsdetexte"/>
        <w:spacing w:before="11"/>
        <w:rPr>
          <w:sz w:val="23"/>
        </w:rPr>
      </w:pPr>
    </w:p>
    <w:p w14:paraId="234F92B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12. </w:t>
      </w:r>
      <w:r>
        <w:t>- Lorsque l’immeuble comporte plusieurs bâtiments et que la division en propriété du sol</w:t>
      </w:r>
      <w:r>
        <w:rPr>
          <w:spacing w:val="1"/>
        </w:rPr>
        <w:t xml:space="preserve"> </w:t>
      </w:r>
      <w:r>
        <w:t>est possible, les copropriétaires dont les lots composent un ou plusieurs de ces bâtiments peuvent,</w:t>
      </w:r>
      <w:r>
        <w:rPr>
          <w:spacing w:val="1"/>
        </w:rPr>
        <w:t xml:space="preserve"> </w:t>
      </w:r>
      <w:r>
        <w:t>réunis en assemblée spéciale et statuant à la majorité prévue à l’article 25 de la loi du 16 juin 1988</w:t>
      </w:r>
      <w:r>
        <w:rPr>
          <w:spacing w:val="1"/>
        </w:rPr>
        <w:t xml:space="preserve"> </w:t>
      </w:r>
      <w:r>
        <w:t>susvisée, demander que le ou les bâtiments en question soient retirés de la copropriété initiale pour</w:t>
      </w:r>
      <w:r>
        <w:rPr>
          <w:spacing w:val="1"/>
        </w:rPr>
        <w:t xml:space="preserve"> </w:t>
      </w:r>
      <w:r>
        <w:t>constituer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copropriété</w:t>
      </w:r>
      <w:r>
        <w:rPr>
          <w:spacing w:val="-1"/>
        </w:rPr>
        <w:t xml:space="preserve"> </w:t>
      </w:r>
      <w:r>
        <w:t>séparée.</w:t>
      </w:r>
    </w:p>
    <w:p w14:paraId="3EBC6A05" w14:textId="77777777" w:rsidR="0092513D" w:rsidRDefault="0092513D">
      <w:pPr>
        <w:pStyle w:val="Corpsdetexte"/>
      </w:pPr>
    </w:p>
    <w:p w14:paraId="5D3C1F1A" w14:textId="77777777" w:rsidR="0092513D" w:rsidRDefault="009D46A9">
      <w:pPr>
        <w:pStyle w:val="Corpsdetexte"/>
        <w:ind w:left="292" w:right="256"/>
        <w:jc w:val="both"/>
      </w:pPr>
      <w:r>
        <w:t>L’assemblée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statut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majorité</w:t>
      </w:r>
      <w:r>
        <w:rPr>
          <w:spacing w:val="1"/>
        </w:rPr>
        <w:t xml:space="preserve"> </w:t>
      </w:r>
      <w:r>
        <w:t>prévue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25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formulée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l’assemblée</w:t>
      </w:r>
      <w:r>
        <w:rPr>
          <w:spacing w:val="-2"/>
        </w:rPr>
        <w:t xml:space="preserve"> </w:t>
      </w:r>
      <w:r>
        <w:t>spéciale.</w:t>
      </w:r>
    </w:p>
    <w:p w14:paraId="668207C1" w14:textId="77777777" w:rsidR="0092513D" w:rsidRDefault="0092513D">
      <w:pPr>
        <w:pStyle w:val="Corpsdetexte"/>
      </w:pPr>
    </w:p>
    <w:p w14:paraId="257052C1" w14:textId="77777777" w:rsidR="0092513D" w:rsidRDefault="009D46A9">
      <w:pPr>
        <w:pStyle w:val="Corpsdetexte"/>
        <w:ind w:left="292" w:right="251"/>
        <w:jc w:val="both"/>
      </w:pPr>
      <w:r>
        <w:t>Le règlement de copropriété relatif à l’ensemble immobilier reste applicable jusqu’à l’établissement</w:t>
      </w:r>
      <w:r>
        <w:rPr>
          <w:spacing w:val="-57"/>
        </w:rPr>
        <w:t xml:space="preserve"> </w:t>
      </w:r>
      <w:r>
        <w:t>d’un nouveau règlement de copropriété par chacun des syndicats. Le syndicat initial ne peut être</w:t>
      </w:r>
      <w:r>
        <w:rPr>
          <w:spacing w:val="1"/>
        </w:rPr>
        <w:t xml:space="preserve"> </w:t>
      </w:r>
      <w:r>
        <w:t>dissous tant qu’il existe des parties communes ou des ouvrages d’intérêt commun à l’ensemble des</w:t>
      </w:r>
      <w:r>
        <w:rPr>
          <w:spacing w:val="1"/>
        </w:rPr>
        <w:t xml:space="preserve"> </w:t>
      </w:r>
      <w:r>
        <w:t>copropriétaires</w:t>
      </w:r>
      <w:r>
        <w:rPr>
          <w:spacing w:val="22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moins</w:t>
      </w:r>
      <w:r>
        <w:rPr>
          <w:spacing w:val="25"/>
        </w:rPr>
        <w:t xml:space="preserve"> </w:t>
      </w:r>
      <w:r>
        <w:t>qu’il</w:t>
      </w:r>
      <w:r>
        <w:rPr>
          <w:spacing w:val="22"/>
        </w:rPr>
        <w:t xml:space="preserve"> </w:t>
      </w:r>
      <w:r>
        <w:t>ne</w:t>
      </w:r>
      <w:r>
        <w:rPr>
          <w:spacing w:val="22"/>
        </w:rPr>
        <w:t xml:space="preserve"> </w:t>
      </w:r>
      <w:r>
        <w:t>soit</w:t>
      </w:r>
      <w:r>
        <w:rPr>
          <w:spacing w:val="23"/>
        </w:rPr>
        <w:t xml:space="preserve"> </w:t>
      </w:r>
      <w:r>
        <w:t>pourvu</w:t>
      </w:r>
      <w:r>
        <w:rPr>
          <w:spacing w:val="22"/>
        </w:rPr>
        <w:t xml:space="preserve"> </w:t>
      </w:r>
      <w:r>
        <w:t>d’une</w:t>
      </w:r>
      <w:r>
        <w:rPr>
          <w:spacing w:val="22"/>
        </w:rPr>
        <w:t xml:space="preserve"> </w:t>
      </w:r>
      <w:r>
        <w:t>manière</w:t>
      </w:r>
      <w:r>
        <w:rPr>
          <w:spacing w:val="22"/>
        </w:rPr>
        <w:t xml:space="preserve"> </w:t>
      </w:r>
      <w:r>
        <w:t>afférente</w:t>
      </w:r>
      <w:r>
        <w:rPr>
          <w:spacing w:val="22"/>
        </w:rPr>
        <w:t xml:space="preserve"> </w:t>
      </w:r>
      <w:r>
        <w:t>à</w:t>
      </w:r>
      <w:r>
        <w:rPr>
          <w:spacing w:val="21"/>
        </w:rPr>
        <w:t xml:space="preserve"> </w:t>
      </w:r>
      <w:r>
        <w:t>l’entretien,</w:t>
      </w:r>
      <w:r>
        <w:rPr>
          <w:spacing w:val="23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gestion</w:t>
      </w:r>
      <w:r>
        <w:rPr>
          <w:spacing w:val="23"/>
        </w:rPr>
        <w:t xml:space="preserve"> </w:t>
      </w:r>
      <w:r>
        <w:t>et,</w:t>
      </w:r>
    </w:p>
    <w:p w14:paraId="61236F3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76E2DD4" w14:textId="77777777" w:rsidR="0092513D" w:rsidRDefault="009D46A9">
      <w:pPr>
        <w:pStyle w:val="Corpsdetexte"/>
        <w:spacing w:before="64"/>
        <w:ind w:left="292" w:right="251"/>
        <w:jc w:val="both"/>
      </w:pPr>
      <w:proofErr w:type="gramStart"/>
      <w:r>
        <w:lastRenderedPageBreak/>
        <w:t>éventuellement</w:t>
      </w:r>
      <w:proofErr w:type="gramEnd"/>
      <w:r>
        <w:t>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l’exécution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ouvrages,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syndicale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propriétaires fonciers. Le transfert de propriété de ces éléments communs peut être décidé au profit</w:t>
      </w:r>
      <w:r>
        <w:rPr>
          <w:spacing w:val="1"/>
        </w:rPr>
        <w:t xml:space="preserve"> </w:t>
      </w:r>
      <w:r>
        <w:t>de l’organisme qui en reprend la charge, par décision de l’assemblée générale statuant à la majorité</w:t>
      </w:r>
      <w:r>
        <w:rPr>
          <w:spacing w:val="1"/>
        </w:rPr>
        <w:t xml:space="preserve"> </w:t>
      </w:r>
      <w:r>
        <w:t>prévue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25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loi du 16 juin</w:t>
      </w:r>
      <w:r>
        <w:rPr>
          <w:spacing w:val="-1"/>
        </w:rPr>
        <w:t xml:space="preserve"> </w:t>
      </w:r>
      <w:r>
        <w:t>1988 susvisée.</w:t>
      </w:r>
    </w:p>
    <w:p w14:paraId="48E0F53B" w14:textId="77777777" w:rsidR="0092513D" w:rsidRDefault="0092513D">
      <w:pPr>
        <w:pStyle w:val="Corpsdetexte"/>
      </w:pPr>
    </w:p>
    <w:p w14:paraId="792CC2C1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-1"/>
        </w:rPr>
        <w:t xml:space="preserve"> </w:t>
      </w:r>
      <w:r>
        <w:rPr>
          <w:b/>
        </w:rPr>
        <w:t>13.</w:t>
      </w:r>
      <w:r>
        <w:rPr>
          <w:b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notifiés au</w:t>
      </w:r>
      <w:r>
        <w:rPr>
          <w:spacing w:val="-1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tard en</w:t>
      </w:r>
      <w:r>
        <w:rPr>
          <w:spacing w:val="-1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temps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l’ordre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jour</w:t>
      </w:r>
      <w:r>
        <w:rPr>
          <w:spacing w:val="-1"/>
        </w:rPr>
        <w:t xml:space="preserve"> </w:t>
      </w:r>
      <w:r>
        <w:t>:</w:t>
      </w:r>
    </w:p>
    <w:p w14:paraId="45385CA6" w14:textId="77777777" w:rsidR="0092513D" w:rsidRDefault="009D46A9">
      <w:pPr>
        <w:pStyle w:val="Paragraphedeliste"/>
        <w:numPr>
          <w:ilvl w:val="0"/>
          <w:numId w:val="138"/>
        </w:numPr>
        <w:tabs>
          <w:tab w:val="left" w:pos="1001"/>
        </w:tabs>
        <w:ind w:right="255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8"/>
          <w:sz w:val="24"/>
        </w:rPr>
        <w:t xml:space="preserve"> </w:t>
      </w:r>
      <w:r>
        <w:rPr>
          <w:sz w:val="24"/>
        </w:rPr>
        <w:t>compte</w:t>
      </w:r>
      <w:r>
        <w:rPr>
          <w:spacing w:val="9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recettes</w:t>
      </w:r>
      <w:r>
        <w:rPr>
          <w:spacing w:val="10"/>
          <w:sz w:val="24"/>
        </w:rPr>
        <w:t xml:space="preserve"> </w:t>
      </w:r>
      <w:r>
        <w:rPr>
          <w:sz w:val="24"/>
        </w:rPr>
        <w:t>et</w:t>
      </w:r>
      <w:r>
        <w:rPr>
          <w:spacing w:val="12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dépenses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l’exercice</w:t>
      </w:r>
      <w:r>
        <w:rPr>
          <w:spacing w:val="8"/>
          <w:sz w:val="24"/>
        </w:rPr>
        <w:t xml:space="preserve"> </w:t>
      </w:r>
      <w:r>
        <w:rPr>
          <w:sz w:val="24"/>
        </w:rPr>
        <w:t>écoulé,</w:t>
      </w:r>
      <w:r>
        <w:rPr>
          <w:spacing w:val="10"/>
          <w:sz w:val="24"/>
        </w:rPr>
        <w:t xml:space="preserve"> </w:t>
      </w:r>
      <w:r>
        <w:rPr>
          <w:sz w:val="24"/>
        </w:rPr>
        <w:t>un</w:t>
      </w:r>
      <w:r>
        <w:rPr>
          <w:spacing w:val="10"/>
          <w:sz w:val="24"/>
        </w:rPr>
        <w:t xml:space="preserve"> </w:t>
      </w:r>
      <w:r>
        <w:rPr>
          <w:sz w:val="24"/>
        </w:rPr>
        <w:t>état</w:t>
      </w:r>
      <w:r>
        <w:rPr>
          <w:spacing w:val="10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dettes</w:t>
      </w:r>
      <w:r>
        <w:rPr>
          <w:spacing w:val="10"/>
          <w:sz w:val="24"/>
        </w:rPr>
        <w:t xml:space="preserve"> </w:t>
      </w:r>
      <w:r>
        <w:rPr>
          <w:sz w:val="24"/>
        </w:rPr>
        <w:t>et</w:t>
      </w:r>
      <w:r>
        <w:rPr>
          <w:spacing w:val="10"/>
          <w:sz w:val="24"/>
        </w:rPr>
        <w:t xml:space="preserve"> </w:t>
      </w:r>
      <w:r>
        <w:rPr>
          <w:sz w:val="24"/>
        </w:rPr>
        <w:t>créances</w:t>
      </w:r>
      <w:r>
        <w:rPr>
          <w:spacing w:val="10"/>
          <w:sz w:val="24"/>
        </w:rPr>
        <w:t xml:space="preserve"> </w:t>
      </w:r>
      <w:r>
        <w:rPr>
          <w:sz w:val="24"/>
        </w:rPr>
        <w:t>et</w:t>
      </w:r>
      <w:r>
        <w:rPr>
          <w:spacing w:val="-58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trésorerie, lorsque</w:t>
      </w:r>
      <w:r>
        <w:rPr>
          <w:spacing w:val="-2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-2"/>
          <w:sz w:val="24"/>
        </w:rPr>
        <w:t xml:space="preserve"> </w:t>
      </w:r>
      <w:r>
        <w:rPr>
          <w:sz w:val="24"/>
        </w:rPr>
        <w:t>est</w:t>
      </w:r>
      <w:r>
        <w:rPr>
          <w:spacing w:val="1"/>
          <w:sz w:val="24"/>
        </w:rPr>
        <w:t xml:space="preserve"> </w:t>
      </w:r>
      <w:r>
        <w:rPr>
          <w:sz w:val="24"/>
        </w:rPr>
        <w:t>appelée à</w:t>
      </w:r>
      <w:r>
        <w:rPr>
          <w:spacing w:val="-2"/>
          <w:sz w:val="24"/>
        </w:rPr>
        <w:t xml:space="preserve"> </w:t>
      </w:r>
      <w:r>
        <w:rPr>
          <w:sz w:val="24"/>
        </w:rPr>
        <w:t>approuver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comptes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E4733EF" w14:textId="77777777" w:rsidR="0092513D" w:rsidRDefault="009D46A9">
      <w:pPr>
        <w:pStyle w:val="Paragraphedeliste"/>
        <w:numPr>
          <w:ilvl w:val="0"/>
          <w:numId w:val="138"/>
        </w:numPr>
        <w:tabs>
          <w:tab w:val="left" w:pos="1001"/>
        </w:tabs>
        <w:spacing w:before="2" w:line="237" w:lineRule="auto"/>
        <w:ind w:right="255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budget</w:t>
      </w:r>
      <w:r>
        <w:rPr>
          <w:spacing w:val="1"/>
          <w:sz w:val="24"/>
        </w:rPr>
        <w:t xml:space="preserve"> </w:t>
      </w:r>
      <w:r>
        <w:rPr>
          <w:sz w:val="24"/>
        </w:rPr>
        <w:t>prévisionnel</w:t>
      </w:r>
      <w:r>
        <w:rPr>
          <w:spacing w:val="1"/>
          <w:sz w:val="24"/>
        </w:rPr>
        <w:t xml:space="preserve"> </w:t>
      </w:r>
      <w:r>
        <w:rPr>
          <w:sz w:val="24"/>
        </w:rPr>
        <w:t>accompagné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documents</w:t>
      </w:r>
      <w:r>
        <w:rPr>
          <w:spacing w:val="1"/>
          <w:sz w:val="24"/>
        </w:rPr>
        <w:t xml:space="preserve"> </w:t>
      </w:r>
      <w:r>
        <w:rPr>
          <w:sz w:val="24"/>
        </w:rPr>
        <w:t>prévus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1°</w:t>
      </w:r>
      <w:r>
        <w:rPr>
          <w:spacing w:val="1"/>
          <w:sz w:val="24"/>
        </w:rPr>
        <w:t xml:space="preserve"> </w:t>
      </w:r>
      <w:r>
        <w:rPr>
          <w:sz w:val="24"/>
        </w:rPr>
        <w:t>ci-dessus,</w:t>
      </w:r>
      <w:r>
        <w:rPr>
          <w:spacing w:val="1"/>
          <w:sz w:val="24"/>
        </w:rPr>
        <w:t xml:space="preserve"> </w:t>
      </w:r>
      <w:r>
        <w:rPr>
          <w:sz w:val="24"/>
        </w:rPr>
        <w:t>lorsque</w:t>
      </w:r>
      <w:r>
        <w:rPr>
          <w:spacing w:val="1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-2"/>
          <w:sz w:val="24"/>
        </w:rPr>
        <w:t xml:space="preserve"> </w:t>
      </w:r>
      <w:r>
        <w:rPr>
          <w:sz w:val="24"/>
        </w:rPr>
        <w:t>est</w:t>
      </w:r>
      <w:r>
        <w:rPr>
          <w:spacing w:val="2"/>
          <w:sz w:val="24"/>
        </w:rPr>
        <w:t xml:space="preserve"> </w:t>
      </w:r>
      <w:r>
        <w:rPr>
          <w:sz w:val="24"/>
        </w:rPr>
        <w:t>appelée</w:t>
      </w:r>
      <w:r>
        <w:rPr>
          <w:spacing w:val="-1"/>
          <w:sz w:val="24"/>
        </w:rPr>
        <w:t xml:space="preserve"> </w:t>
      </w:r>
      <w:r>
        <w:rPr>
          <w:sz w:val="24"/>
        </w:rPr>
        <w:t>à voter</w:t>
      </w:r>
      <w:r>
        <w:rPr>
          <w:spacing w:val="-1"/>
          <w:sz w:val="24"/>
        </w:rPr>
        <w:t xml:space="preserve"> </w:t>
      </w:r>
      <w:r>
        <w:rPr>
          <w:sz w:val="24"/>
        </w:rPr>
        <w:t>les crédits du</w:t>
      </w:r>
      <w:r>
        <w:rPr>
          <w:spacing w:val="-1"/>
          <w:sz w:val="24"/>
        </w:rPr>
        <w:t xml:space="preserve"> </w:t>
      </w:r>
      <w:r>
        <w:rPr>
          <w:sz w:val="24"/>
        </w:rPr>
        <w:t>prochain exercice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CA01352" w14:textId="77777777" w:rsidR="0092513D" w:rsidRDefault="009D46A9">
      <w:pPr>
        <w:pStyle w:val="Paragraphedeliste"/>
        <w:numPr>
          <w:ilvl w:val="0"/>
          <w:numId w:val="138"/>
        </w:numPr>
        <w:tabs>
          <w:tab w:val="left" w:pos="1001"/>
        </w:tabs>
        <w:spacing w:before="1"/>
        <w:ind w:right="251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projet de règlement de copropriété, de l’état descriptif de division, de l’état de répartition</w:t>
      </w:r>
      <w:r>
        <w:rPr>
          <w:spacing w:val="1"/>
          <w:sz w:val="24"/>
        </w:rPr>
        <w:t xml:space="preserve"> </w:t>
      </w:r>
      <w:r>
        <w:rPr>
          <w:sz w:val="24"/>
        </w:rPr>
        <w:t>des charges ou le projet de modification desdits actes, lorsque l’assemblée est appelée,</w:t>
      </w:r>
      <w:r>
        <w:rPr>
          <w:spacing w:val="1"/>
          <w:sz w:val="24"/>
        </w:rPr>
        <w:t xml:space="preserve"> </w:t>
      </w:r>
      <w:r>
        <w:rPr>
          <w:sz w:val="24"/>
        </w:rPr>
        <w:t>suivant le cas, à établir ou à modifier ces actes, notamment s’il est fait application des</w:t>
      </w:r>
      <w:r>
        <w:rPr>
          <w:spacing w:val="1"/>
          <w:sz w:val="24"/>
        </w:rPr>
        <w:t xml:space="preserve"> </w:t>
      </w:r>
      <w:r>
        <w:rPr>
          <w:sz w:val="24"/>
        </w:rPr>
        <w:t>articles</w:t>
      </w:r>
      <w:r>
        <w:rPr>
          <w:spacing w:val="8"/>
          <w:sz w:val="24"/>
        </w:rPr>
        <w:t xml:space="preserve"> </w:t>
      </w:r>
      <w:r>
        <w:rPr>
          <w:sz w:val="24"/>
        </w:rPr>
        <w:t>11,</w:t>
      </w:r>
      <w:r>
        <w:rPr>
          <w:spacing w:val="8"/>
          <w:sz w:val="24"/>
        </w:rPr>
        <w:t xml:space="preserve"> </w:t>
      </w:r>
      <w:r>
        <w:rPr>
          <w:sz w:val="24"/>
        </w:rPr>
        <w:t>alinéas</w:t>
      </w:r>
      <w:r>
        <w:rPr>
          <w:spacing w:val="8"/>
          <w:sz w:val="24"/>
        </w:rPr>
        <w:t xml:space="preserve"> </w:t>
      </w:r>
      <w:r>
        <w:rPr>
          <w:sz w:val="24"/>
        </w:rPr>
        <w:t>premier</w:t>
      </w:r>
      <w:r>
        <w:rPr>
          <w:spacing w:val="8"/>
          <w:sz w:val="24"/>
        </w:rPr>
        <w:t xml:space="preserve"> </w:t>
      </w:r>
      <w:r>
        <w:rPr>
          <w:sz w:val="24"/>
        </w:rPr>
        <w:t>et</w:t>
      </w:r>
      <w:r>
        <w:rPr>
          <w:spacing w:val="9"/>
          <w:sz w:val="24"/>
        </w:rPr>
        <w:t xml:space="preserve"> </w:t>
      </w:r>
      <w:r>
        <w:rPr>
          <w:sz w:val="24"/>
        </w:rPr>
        <w:t>2,</w:t>
      </w:r>
      <w:r>
        <w:rPr>
          <w:spacing w:val="8"/>
          <w:sz w:val="24"/>
        </w:rPr>
        <w:t xml:space="preserve"> </w:t>
      </w:r>
      <w:r>
        <w:rPr>
          <w:sz w:val="24"/>
        </w:rPr>
        <w:t>25</w:t>
      </w:r>
      <w:r>
        <w:rPr>
          <w:spacing w:val="9"/>
          <w:sz w:val="24"/>
        </w:rPr>
        <w:t xml:space="preserve"> </w:t>
      </w:r>
      <w:r>
        <w:rPr>
          <w:sz w:val="24"/>
        </w:rPr>
        <w:t>f,</w:t>
      </w:r>
      <w:r>
        <w:rPr>
          <w:spacing w:val="8"/>
          <w:sz w:val="24"/>
        </w:rPr>
        <w:t xml:space="preserve"> </w:t>
      </w:r>
      <w:r>
        <w:rPr>
          <w:sz w:val="24"/>
        </w:rPr>
        <w:t>26</w:t>
      </w:r>
      <w:r>
        <w:rPr>
          <w:spacing w:val="8"/>
          <w:sz w:val="24"/>
        </w:rPr>
        <w:t xml:space="preserve"> </w:t>
      </w:r>
      <w:r>
        <w:rPr>
          <w:sz w:val="24"/>
        </w:rPr>
        <w:t>b</w:t>
      </w:r>
      <w:r>
        <w:rPr>
          <w:spacing w:val="9"/>
          <w:sz w:val="24"/>
        </w:rPr>
        <w:t xml:space="preserve"> </w:t>
      </w:r>
      <w:r>
        <w:rPr>
          <w:sz w:val="24"/>
        </w:rPr>
        <w:t>et</w:t>
      </w:r>
      <w:r>
        <w:rPr>
          <w:spacing w:val="9"/>
          <w:sz w:val="24"/>
        </w:rPr>
        <w:t xml:space="preserve"> </w:t>
      </w:r>
      <w:r>
        <w:rPr>
          <w:sz w:val="24"/>
        </w:rPr>
        <w:t>27</w:t>
      </w:r>
      <w:r>
        <w:rPr>
          <w:spacing w:val="11"/>
          <w:sz w:val="24"/>
        </w:rPr>
        <w:t xml:space="preserve"> </w:t>
      </w:r>
      <w:r>
        <w:rPr>
          <w:sz w:val="24"/>
        </w:rPr>
        <w:t>alinéa</w:t>
      </w:r>
      <w:r>
        <w:rPr>
          <w:spacing w:val="8"/>
          <w:sz w:val="24"/>
        </w:rPr>
        <w:t xml:space="preserve"> </w:t>
      </w:r>
      <w:r>
        <w:rPr>
          <w:sz w:val="24"/>
        </w:rPr>
        <w:t>3,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8"/>
          <w:sz w:val="24"/>
        </w:rPr>
        <w:t xml:space="preserve"> </w:t>
      </w:r>
      <w:r>
        <w:rPr>
          <w:sz w:val="24"/>
        </w:rPr>
        <w:t>loi</w:t>
      </w:r>
      <w:r>
        <w:rPr>
          <w:spacing w:val="9"/>
          <w:sz w:val="24"/>
        </w:rPr>
        <w:t xml:space="preserve"> </w:t>
      </w:r>
      <w:r>
        <w:rPr>
          <w:sz w:val="24"/>
        </w:rPr>
        <w:t>du</w:t>
      </w:r>
      <w:r>
        <w:rPr>
          <w:spacing w:val="8"/>
          <w:sz w:val="24"/>
        </w:rPr>
        <w:t xml:space="preserve"> </w:t>
      </w:r>
      <w:r>
        <w:rPr>
          <w:sz w:val="24"/>
        </w:rPr>
        <w:t>16</w:t>
      </w:r>
      <w:r>
        <w:rPr>
          <w:spacing w:val="9"/>
          <w:sz w:val="24"/>
        </w:rPr>
        <w:t xml:space="preserve"> </w:t>
      </w:r>
      <w:r>
        <w:rPr>
          <w:sz w:val="24"/>
        </w:rPr>
        <w:t>juin</w:t>
      </w:r>
      <w:r>
        <w:rPr>
          <w:spacing w:val="8"/>
          <w:sz w:val="24"/>
        </w:rPr>
        <w:t xml:space="preserve"> </w:t>
      </w:r>
      <w:r>
        <w:rPr>
          <w:sz w:val="24"/>
        </w:rPr>
        <w:t>1988</w:t>
      </w:r>
      <w:r>
        <w:rPr>
          <w:spacing w:val="8"/>
          <w:sz w:val="24"/>
        </w:rPr>
        <w:t xml:space="preserve"> </w:t>
      </w:r>
      <w:r>
        <w:rPr>
          <w:sz w:val="24"/>
        </w:rPr>
        <w:t>susvisée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 articles 11</w:t>
      </w:r>
      <w:r>
        <w:rPr>
          <w:spacing w:val="2"/>
          <w:sz w:val="24"/>
        </w:rPr>
        <w:t xml:space="preserve"> </w:t>
      </w:r>
      <w:r>
        <w:rPr>
          <w:sz w:val="24"/>
        </w:rPr>
        <w:t>et 12 du</w:t>
      </w:r>
      <w:r>
        <w:rPr>
          <w:spacing w:val="-1"/>
          <w:sz w:val="24"/>
        </w:rPr>
        <w:t xml:space="preserve"> </w:t>
      </w:r>
      <w:r>
        <w:rPr>
          <w:sz w:val="24"/>
        </w:rPr>
        <w:t>présent décret ;</w:t>
      </w:r>
    </w:p>
    <w:p w14:paraId="1411ECCF" w14:textId="77777777" w:rsidR="0092513D" w:rsidRDefault="009D46A9">
      <w:pPr>
        <w:pStyle w:val="Paragraphedeliste"/>
        <w:numPr>
          <w:ilvl w:val="0"/>
          <w:numId w:val="138"/>
        </w:numPr>
        <w:tabs>
          <w:tab w:val="left" w:pos="1001"/>
        </w:tabs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22"/>
          <w:sz w:val="24"/>
        </w:rPr>
        <w:t xml:space="preserve"> </w:t>
      </w:r>
      <w:r>
        <w:rPr>
          <w:sz w:val="24"/>
        </w:rPr>
        <w:t>conditions</w:t>
      </w:r>
      <w:r>
        <w:rPr>
          <w:spacing w:val="22"/>
          <w:sz w:val="24"/>
        </w:rPr>
        <w:t xml:space="preserve"> </w:t>
      </w:r>
      <w:r>
        <w:rPr>
          <w:sz w:val="24"/>
        </w:rPr>
        <w:t>essentielles</w:t>
      </w:r>
      <w:r>
        <w:rPr>
          <w:spacing w:val="22"/>
          <w:sz w:val="24"/>
        </w:rPr>
        <w:t xml:space="preserve"> </w:t>
      </w:r>
      <w:r>
        <w:rPr>
          <w:sz w:val="24"/>
        </w:rPr>
        <w:t>du</w:t>
      </w:r>
      <w:r>
        <w:rPr>
          <w:spacing w:val="22"/>
          <w:sz w:val="24"/>
        </w:rPr>
        <w:t xml:space="preserve"> </w:t>
      </w:r>
      <w:r>
        <w:rPr>
          <w:sz w:val="24"/>
        </w:rPr>
        <w:t>contrat</w:t>
      </w:r>
      <w:r>
        <w:rPr>
          <w:spacing w:val="22"/>
          <w:sz w:val="24"/>
        </w:rPr>
        <w:t xml:space="preserve"> </w:t>
      </w:r>
      <w:r>
        <w:rPr>
          <w:sz w:val="24"/>
        </w:rPr>
        <w:t>proposé,</w:t>
      </w:r>
      <w:r>
        <w:rPr>
          <w:spacing w:val="22"/>
          <w:sz w:val="24"/>
        </w:rPr>
        <w:t xml:space="preserve"> </w:t>
      </w:r>
      <w:r>
        <w:rPr>
          <w:sz w:val="24"/>
        </w:rPr>
        <w:t>lorsque</w:t>
      </w:r>
      <w:r>
        <w:rPr>
          <w:spacing w:val="22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21"/>
          <w:sz w:val="24"/>
        </w:rPr>
        <w:t xml:space="preserve"> </w:t>
      </w:r>
      <w:r>
        <w:rPr>
          <w:sz w:val="24"/>
        </w:rPr>
        <w:t>est</w:t>
      </w:r>
      <w:r>
        <w:rPr>
          <w:spacing w:val="22"/>
          <w:sz w:val="24"/>
        </w:rPr>
        <w:t xml:space="preserve"> </w:t>
      </w:r>
      <w:r>
        <w:rPr>
          <w:sz w:val="24"/>
        </w:rPr>
        <w:t>appelée</w:t>
      </w:r>
      <w:r>
        <w:rPr>
          <w:spacing w:val="21"/>
          <w:sz w:val="24"/>
        </w:rPr>
        <w:t xml:space="preserve"> </w:t>
      </w:r>
      <w:r>
        <w:rPr>
          <w:sz w:val="24"/>
        </w:rPr>
        <w:t>à</w:t>
      </w:r>
      <w:r>
        <w:rPr>
          <w:spacing w:val="21"/>
          <w:sz w:val="24"/>
        </w:rPr>
        <w:t xml:space="preserve"> </w:t>
      </w:r>
      <w:r>
        <w:rPr>
          <w:sz w:val="24"/>
        </w:rPr>
        <w:t>approuver</w:t>
      </w:r>
      <w:r>
        <w:rPr>
          <w:spacing w:val="-57"/>
          <w:sz w:val="24"/>
        </w:rPr>
        <w:t xml:space="preserve"> </w:t>
      </w:r>
      <w:r>
        <w:rPr>
          <w:sz w:val="24"/>
        </w:rPr>
        <w:t>ou à autoriser une transaction, un devis ou un marché pour la réalisation de travaux ou l’un</w:t>
      </w:r>
      <w:r>
        <w:rPr>
          <w:spacing w:val="1"/>
          <w:sz w:val="24"/>
        </w:rPr>
        <w:t xml:space="preserve"> </w:t>
      </w:r>
      <w:r>
        <w:rPr>
          <w:sz w:val="24"/>
        </w:rPr>
        <w:t>des contrats visés aux articles 25 d et 26 a de la loi du 16 juin 1988 susvisée et aux articles</w:t>
      </w:r>
      <w:r>
        <w:rPr>
          <w:spacing w:val="1"/>
          <w:sz w:val="24"/>
        </w:rPr>
        <w:t xml:space="preserve"> </w:t>
      </w:r>
      <w:r>
        <w:rPr>
          <w:sz w:val="24"/>
        </w:rPr>
        <w:t>31</w:t>
      </w:r>
      <w:r>
        <w:rPr>
          <w:spacing w:val="-1"/>
          <w:sz w:val="24"/>
        </w:rPr>
        <w:t xml:space="preserve"> </w:t>
      </w:r>
      <w:r>
        <w:rPr>
          <w:sz w:val="24"/>
        </w:rPr>
        <w:t>et 41 du présent décret ;</w:t>
      </w:r>
    </w:p>
    <w:p w14:paraId="0EB687A3" w14:textId="77777777" w:rsidR="0092513D" w:rsidRDefault="009D46A9">
      <w:pPr>
        <w:pStyle w:val="Paragraphedeliste"/>
        <w:numPr>
          <w:ilvl w:val="0"/>
          <w:numId w:val="138"/>
        </w:numPr>
        <w:tabs>
          <w:tab w:val="left" w:pos="1001"/>
        </w:tabs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projet de résolution lorsque l’assemblée est</w:t>
      </w:r>
      <w:r>
        <w:rPr>
          <w:spacing w:val="1"/>
          <w:sz w:val="24"/>
        </w:rPr>
        <w:t xml:space="preserve"> </w:t>
      </w:r>
      <w:r>
        <w:rPr>
          <w:sz w:val="24"/>
        </w:rPr>
        <w:t>appelée</w:t>
      </w:r>
      <w:r>
        <w:rPr>
          <w:spacing w:val="60"/>
          <w:sz w:val="24"/>
        </w:rPr>
        <w:t xml:space="preserve"> </w:t>
      </w:r>
      <w:r>
        <w:rPr>
          <w:sz w:val="24"/>
        </w:rPr>
        <w:t>à statuer sur l’une des questions</w:t>
      </w:r>
      <w:r>
        <w:rPr>
          <w:spacing w:val="1"/>
          <w:sz w:val="24"/>
        </w:rPr>
        <w:t xml:space="preserve"> </w:t>
      </w:r>
      <w:r>
        <w:rPr>
          <w:sz w:val="24"/>
        </w:rPr>
        <w:t>visées aux articles 18, alinéa 2, 25 a et b, 27 alinéa premier, 28 et 30 (alinéa 3 et 4) de la loi</w:t>
      </w:r>
      <w:r>
        <w:rPr>
          <w:spacing w:val="1"/>
          <w:sz w:val="24"/>
        </w:rPr>
        <w:t xml:space="preserve"> </w:t>
      </w:r>
      <w:r>
        <w:rPr>
          <w:sz w:val="24"/>
        </w:rPr>
        <w:t>du 16 juin 1988 susvisée et les articles 65 et 67 du présent décret, ou à autoriser, s’il y a lieu,</w:t>
      </w:r>
      <w:r>
        <w:rPr>
          <w:spacing w:val="-57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syndic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introduire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demande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justice.</w:t>
      </w:r>
    </w:p>
    <w:p w14:paraId="0B7E21CE" w14:textId="77777777" w:rsidR="0092513D" w:rsidRDefault="0092513D">
      <w:pPr>
        <w:pStyle w:val="Corpsdetexte"/>
      </w:pPr>
    </w:p>
    <w:p w14:paraId="00E3880C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14. </w:t>
      </w:r>
      <w:r>
        <w:t>- Pour l’application de l’article 23 de la loi du 16 juin 1988 susvisée, chacun des associés</w:t>
      </w:r>
      <w:r>
        <w:rPr>
          <w:spacing w:val="1"/>
        </w:rPr>
        <w:t xml:space="preserve"> </w:t>
      </w:r>
      <w:r>
        <w:t>reçoit notification des convocations ainsi que des documents visés au précédent article et il participe</w:t>
      </w:r>
      <w:r>
        <w:rPr>
          <w:spacing w:val="-57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assemblées</w:t>
      </w:r>
      <w:r>
        <w:rPr>
          <w:spacing w:val="-1"/>
        </w:rPr>
        <w:t xml:space="preserve"> </w:t>
      </w:r>
      <w:r>
        <w:t>générales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syndicat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mêmes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copropriétaires.</w:t>
      </w:r>
    </w:p>
    <w:p w14:paraId="33E6EE48" w14:textId="77777777" w:rsidR="0092513D" w:rsidRDefault="0092513D">
      <w:pPr>
        <w:pStyle w:val="Corpsdetexte"/>
      </w:pPr>
    </w:p>
    <w:p w14:paraId="3D50034B" w14:textId="77777777" w:rsidR="0092513D" w:rsidRDefault="009D46A9">
      <w:pPr>
        <w:pStyle w:val="Corpsdetexte"/>
        <w:ind w:left="292" w:right="253"/>
        <w:jc w:val="both"/>
      </w:pPr>
      <w:r>
        <w:t>A cet effet, le représentant légal de la société est tenu de communiquer, sans frais, au syndic ainsi</w:t>
      </w:r>
      <w:r>
        <w:rPr>
          <w:spacing w:val="1"/>
        </w:rPr>
        <w:t xml:space="preserve"> </w:t>
      </w:r>
      <w:r>
        <w:t>que, le cas échéant, à toute personne habilitée à convoquer l’assemblée, et à la demande de ces</w:t>
      </w:r>
      <w:r>
        <w:rPr>
          <w:spacing w:val="1"/>
        </w:rPr>
        <w:t xml:space="preserve"> </w:t>
      </w:r>
      <w:r>
        <w:t>derniers, les nom et domicile, réel ou élu, de chacun des associés. Il doit immédiatement informer le</w:t>
      </w:r>
      <w:r>
        <w:rPr>
          <w:spacing w:val="-57"/>
        </w:rPr>
        <w:t xml:space="preserve"> </w:t>
      </w:r>
      <w:r>
        <w:t>syndic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modification</w:t>
      </w:r>
      <w:r>
        <w:rPr>
          <w:spacing w:val="-1"/>
        </w:rPr>
        <w:t xml:space="preserve"> </w:t>
      </w:r>
      <w:r>
        <w:t>des renseignements</w:t>
      </w:r>
      <w:r>
        <w:rPr>
          <w:spacing w:val="2"/>
        </w:rPr>
        <w:t xml:space="preserve"> </w:t>
      </w:r>
      <w:r>
        <w:t>ainsi communiqués.</w:t>
      </w:r>
    </w:p>
    <w:p w14:paraId="419B2FFF" w14:textId="77777777" w:rsidR="0092513D" w:rsidRDefault="0092513D">
      <w:pPr>
        <w:pStyle w:val="Corpsdetexte"/>
      </w:pPr>
    </w:p>
    <w:p w14:paraId="798D2067" w14:textId="77777777" w:rsidR="0092513D" w:rsidRDefault="009D46A9">
      <w:pPr>
        <w:pStyle w:val="Corpsdetexte"/>
        <w:spacing w:before="1"/>
        <w:ind w:left="292" w:right="254"/>
        <w:jc w:val="both"/>
      </w:pPr>
      <w:r>
        <w:t>A l’égard du syndicat, la qualité d’associé résulte suffisamment de la communication faite en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l’alinéa</w:t>
      </w:r>
      <w:r>
        <w:rPr>
          <w:spacing w:val="-1"/>
        </w:rPr>
        <w:t xml:space="preserve"> </w:t>
      </w:r>
      <w:r>
        <w:t>qui précède.</w:t>
      </w:r>
    </w:p>
    <w:p w14:paraId="3620F64C" w14:textId="77777777" w:rsidR="0092513D" w:rsidRDefault="0092513D">
      <w:pPr>
        <w:pStyle w:val="Corpsdetexte"/>
        <w:spacing w:before="11"/>
        <w:rPr>
          <w:sz w:val="23"/>
        </w:rPr>
      </w:pPr>
    </w:p>
    <w:p w14:paraId="29958439" w14:textId="77777777" w:rsidR="0092513D" w:rsidRDefault="009D46A9">
      <w:pPr>
        <w:pStyle w:val="Corpsdetexte"/>
        <w:ind w:left="292" w:right="253"/>
        <w:jc w:val="both"/>
      </w:pPr>
      <w:r>
        <w:t>La convocation de l’assemblée générale des copropriétaires est également notifiée au représentant</w:t>
      </w:r>
      <w:r>
        <w:rPr>
          <w:spacing w:val="1"/>
        </w:rPr>
        <w:t xml:space="preserve"> </w:t>
      </w:r>
      <w:r>
        <w:t>légal de la société visée audit article 23, alinéa premier ; ce dernier peut assister à la réunion avec</w:t>
      </w:r>
      <w:r>
        <w:rPr>
          <w:spacing w:val="1"/>
        </w:rPr>
        <w:t xml:space="preserve"> </w:t>
      </w:r>
      <w:r>
        <w:t>voix</w:t>
      </w:r>
      <w:r>
        <w:rPr>
          <w:spacing w:val="1"/>
        </w:rPr>
        <w:t xml:space="preserve"> </w:t>
      </w:r>
      <w:r>
        <w:t>consultative.</w:t>
      </w:r>
    </w:p>
    <w:p w14:paraId="67FE448A" w14:textId="77777777" w:rsidR="0092513D" w:rsidRDefault="0092513D">
      <w:pPr>
        <w:pStyle w:val="Corpsdetexte"/>
      </w:pPr>
    </w:p>
    <w:p w14:paraId="20984710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15. </w:t>
      </w:r>
      <w:r>
        <w:t>- L’assemblée ne délibère valablement que sur les questions inscrites à l’ordre du jour et</w:t>
      </w:r>
      <w:r>
        <w:rPr>
          <w:spacing w:val="1"/>
        </w:rPr>
        <w:t xml:space="preserve"> </w:t>
      </w:r>
      <w:r>
        <w:t>dans la mesure où les notifications ont été faites conformément aux dispositions des articles 9 à 13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 décret.</w:t>
      </w:r>
    </w:p>
    <w:p w14:paraId="0CEAFDFE" w14:textId="77777777" w:rsidR="0092513D" w:rsidRDefault="0092513D">
      <w:pPr>
        <w:pStyle w:val="Corpsdetexte"/>
      </w:pPr>
    </w:p>
    <w:p w14:paraId="2E1EB03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16.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tenu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feuille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présence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nom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domicile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copropriétaire ou associé, et, le cas échéant, de son mandataire, ainsi que le nombre de voix dont il</w:t>
      </w:r>
      <w:r>
        <w:rPr>
          <w:spacing w:val="1"/>
        </w:rPr>
        <w:t xml:space="preserve"> </w:t>
      </w:r>
      <w:r>
        <w:t>dispose, compte tenu, s’il y a lieu, des dispositions de l’article 22 (alinéa 2) et de l’article 24 (alinéa</w:t>
      </w:r>
      <w:r>
        <w:rPr>
          <w:spacing w:val="1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du 16 juin 1988 susvisée.</w:t>
      </w:r>
    </w:p>
    <w:p w14:paraId="6A5A4D78" w14:textId="77777777" w:rsidR="0092513D" w:rsidRDefault="0092513D">
      <w:pPr>
        <w:pStyle w:val="Corpsdetexte"/>
      </w:pPr>
    </w:p>
    <w:p w14:paraId="255AF699" w14:textId="77777777" w:rsidR="0092513D" w:rsidRDefault="009D46A9">
      <w:pPr>
        <w:pStyle w:val="Corpsdetexte"/>
        <w:ind w:left="292" w:right="255"/>
        <w:jc w:val="both"/>
      </w:pPr>
      <w:r>
        <w:t>Cette feuille est émargée par chaque copropriété ou associé présent, ou par son mandataire. Elle est</w:t>
      </w:r>
      <w:r>
        <w:rPr>
          <w:spacing w:val="1"/>
        </w:rPr>
        <w:t xml:space="preserve"> </w:t>
      </w:r>
      <w:r>
        <w:t>certifiée</w:t>
      </w:r>
      <w:r>
        <w:rPr>
          <w:spacing w:val="-2"/>
        </w:rPr>
        <w:t xml:space="preserve"> </w:t>
      </w:r>
      <w:r>
        <w:t>exacte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président de</w:t>
      </w:r>
      <w:r>
        <w:rPr>
          <w:spacing w:val="-1"/>
        </w:rPr>
        <w:t xml:space="preserve"> </w:t>
      </w:r>
      <w:r>
        <w:t>l’assemblée.</w:t>
      </w:r>
    </w:p>
    <w:p w14:paraId="2DB304AE" w14:textId="77777777" w:rsidR="0092513D" w:rsidRDefault="0092513D">
      <w:pPr>
        <w:pStyle w:val="Corpsdetexte"/>
      </w:pPr>
    </w:p>
    <w:p w14:paraId="47C74A6C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17. </w:t>
      </w:r>
      <w:r>
        <w:t>- Au début de chaque réunion, l’assemblée générale désigne, sous réserve des dispositions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52</w:t>
      </w:r>
      <w:r>
        <w:rPr>
          <w:spacing w:val="2"/>
        </w:rPr>
        <w:t xml:space="preserve"> </w:t>
      </w:r>
      <w:r>
        <w:t>alinéa</w:t>
      </w:r>
      <w:r>
        <w:rPr>
          <w:spacing w:val="-2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du présent</w:t>
      </w:r>
      <w:r>
        <w:rPr>
          <w:spacing w:val="-1"/>
        </w:rPr>
        <w:t xml:space="preserve"> </w:t>
      </w:r>
      <w:r>
        <w:t>décret,</w:t>
      </w:r>
      <w:r>
        <w:rPr>
          <w:spacing w:val="-1"/>
        </w:rPr>
        <w:t xml:space="preserve"> </w:t>
      </w:r>
      <w:r>
        <w:t>son président</w:t>
      </w:r>
      <w:r>
        <w:rPr>
          <w:spacing w:val="-1"/>
        </w:rPr>
        <w:t xml:space="preserve"> </w:t>
      </w:r>
      <w:r>
        <w:t>et, le</w:t>
      </w:r>
      <w:r>
        <w:rPr>
          <w:spacing w:val="-2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échéant, son</w:t>
      </w:r>
      <w:r>
        <w:rPr>
          <w:spacing w:val="-1"/>
        </w:rPr>
        <w:t xml:space="preserve"> </w:t>
      </w:r>
      <w:r>
        <w:t>bureau.</w:t>
      </w:r>
    </w:p>
    <w:p w14:paraId="437EE87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6A86E19" w14:textId="77777777" w:rsidR="0092513D" w:rsidRDefault="009D46A9">
      <w:pPr>
        <w:pStyle w:val="Corpsdetexte"/>
        <w:spacing w:before="60"/>
        <w:ind w:left="292"/>
        <w:jc w:val="both"/>
      </w:pPr>
      <w:r>
        <w:lastRenderedPageBreak/>
        <w:t>Le</w:t>
      </w:r>
      <w:r>
        <w:rPr>
          <w:spacing w:val="-3"/>
        </w:rPr>
        <w:t xml:space="preserve"> </w:t>
      </w:r>
      <w:r>
        <w:t>syndic</w:t>
      </w:r>
      <w:r>
        <w:rPr>
          <w:spacing w:val="-2"/>
        </w:rPr>
        <w:t xml:space="preserve"> </w:t>
      </w:r>
      <w:r>
        <w:t>assure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secrétariat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séance,</w:t>
      </w:r>
      <w:r>
        <w:rPr>
          <w:spacing w:val="-1"/>
        </w:rPr>
        <w:t xml:space="preserve"> </w:t>
      </w:r>
      <w:r>
        <w:t>sauf</w:t>
      </w:r>
      <w:r>
        <w:rPr>
          <w:spacing w:val="-2"/>
        </w:rPr>
        <w:t xml:space="preserve"> </w:t>
      </w:r>
      <w:r>
        <w:t>décision</w:t>
      </w:r>
      <w:r>
        <w:rPr>
          <w:spacing w:val="-1"/>
        </w:rPr>
        <w:t xml:space="preserve"> </w:t>
      </w:r>
      <w:r>
        <w:t>contraire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l’assemblée</w:t>
      </w:r>
      <w:r>
        <w:rPr>
          <w:spacing w:val="-2"/>
        </w:rPr>
        <w:t xml:space="preserve"> </w:t>
      </w:r>
      <w:r>
        <w:t>générale.</w:t>
      </w:r>
    </w:p>
    <w:p w14:paraId="3694AB9F" w14:textId="77777777" w:rsidR="0092513D" w:rsidRDefault="0092513D">
      <w:pPr>
        <w:pStyle w:val="Corpsdetexte"/>
        <w:spacing w:before="11"/>
        <w:rPr>
          <w:sz w:val="23"/>
        </w:rPr>
      </w:pPr>
    </w:p>
    <w:p w14:paraId="0088B40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18. </w:t>
      </w:r>
      <w:r>
        <w:t>- Les majorités de voix exigées par les dispositions de la loi du 16 juin 1988 susvisée pour</w:t>
      </w:r>
      <w:r>
        <w:rPr>
          <w:spacing w:val="1"/>
        </w:rPr>
        <w:t xml:space="preserve"> </w:t>
      </w:r>
      <w:r>
        <w:t>le vote des décisions de l’assemblée générale et le nombre de voix prévu à l’article 8, alinéa 1er, du</w:t>
      </w:r>
      <w:r>
        <w:rPr>
          <w:spacing w:val="1"/>
        </w:rPr>
        <w:t xml:space="preserve"> </w:t>
      </w:r>
      <w:r>
        <w:t>présent décret sont calculés en tenant compte de la réduction résultant, s’il y a lieu, de l’application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deuxième</w:t>
      </w:r>
      <w:r>
        <w:rPr>
          <w:spacing w:val="-1"/>
        </w:rPr>
        <w:t xml:space="preserve"> </w:t>
      </w:r>
      <w:r>
        <w:t>alinéa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22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du 16</w:t>
      </w:r>
      <w:r>
        <w:rPr>
          <w:spacing w:val="3"/>
        </w:rPr>
        <w:t xml:space="preserve"> </w:t>
      </w:r>
      <w:r>
        <w:t>juin 1988 susvisée.</w:t>
      </w:r>
    </w:p>
    <w:p w14:paraId="176F2C0A" w14:textId="77777777" w:rsidR="0092513D" w:rsidRDefault="0092513D">
      <w:pPr>
        <w:pStyle w:val="Corpsdetexte"/>
        <w:spacing w:before="2"/>
      </w:pPr>
    </w:p>
    <w:p w14:paraId="1EF937A7" w14:textId="77777777" w:rsidR="0092513D" w:rsidRDefault="009D46A9">
      <w:pPr>
        <w:pStyle w:val="Corpsdetexte"/>
        <w:spacing w:before="1" w:line="237" w:lineRule="auto"/>
        <w:ind w:left="292" w:right="256"/>
        <w:jc w:val="both"/>
      </w:pPr>
      <w:r>
        <w:rPr>
          <w:b/>
        </w:rPr>
        <w:t xml:space="preserve">Art. 19. </w:t>
      </w:r>
      <w:r>
        <w:t>- Il est établi un procès-verbal des délibérations de chaque assemblée, qui est signé par le</w:t>
      </w:r>
      <w:r>
        <w:rPr>
          <w:spacing w:val="1"/>
        </w:rPr>
        <w:t xml:space="preserve"> </w:t>
      </w:r>
      <w:r>
        <w:t>président,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secrétaire</w:t>
      </w:r>
      <w:r>
        <w:rPr>
          <w:spacing w:val="-1"/>
        </w:rPr>
        <w:t xml:space="preserve"> </w:t>
      </w:r>
      <w:r>
        <w:t>et par</w:t>
      </w:r>
      <w:r>
        <w:rPr>
          <w:spacing w:val="-2"/>
        </w:rPr>
        <w:t xml:space="preserve"> </w:t>
      </w:r>
      <w:r>
        <w:t>les membres du</w:t>
      </w:r>
      <w:r>
        <w:rPr>
          <w:spacing w:val="-1"/>
        </w:rPr>
        <w:t xml:space="preserve"> </w:t>
      </w:r>
      <w:r>
        <w:t>bureau s’il en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constitué</w:t>
      </w:r>
      <w:r>
        <w:rPr>
          <w:spacing w:val="-2"/>
        </w:rPr>
        <w:t xml:space="preserve"> </w:t>
      </w:r>
      <w:r>
        <w:t>un.</w:t>
      </w:r>
    </w:p>
    <w:p w14:paraId="59D8D39A" w14:textId="77777777" w:rsidR="0092513D" w:rsidRDefault="0092513D">
      <w:pPr>
        <w:pStyle w:val="Corpsdetexte"/>
      </w:pPr>
    </w:p>
    <w:p w14:paraId="6E3A998A" w14:textId="77777777" w:rsidR="0092513D" w:rsidRDefault="009D46A9">
      <w:pPr>
        <w:pStyle w:val="Corpsdetexte"/>
        <w:ind w:left="292" w:right="255"/>
        <w:jc w:val="both"/>
      </w:pPr>
      <w:r>
        <w:t>Le procès-verbal comporte le texte de chaque délibération. Il indique le résultat de chaque vote et</w:t>
      </w:r>
      <w:r>
        <w:rPr>
          <w:spacing w:val="1"/>
        </w:rPr>
        <w:t xml:space="preserve"> </w:t>
      </w:r>
      <w:r>
        <w:t>précise les noms des copropriétaires ou associés qui se sont opposés à la décision de l’assemblée, de</w:t>
      </w:r>
      <w:r>
        <w:rPr>
          <w:spacing w:val="-57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qui n’ont pas pris</w:t>
      </w:r>
      <w:r>
        <w:rPr>
          <w:spacing w:val="-1"/>
        </w:rPr>
        <w:t xml:space="preserve"> </w:t>
      </w:r>
      <w:r>
        <w:t>part au vote</w:t>
      </w:r>
      <w:r>
        <w:rPr>
          <w:spacing w:val="-1"/>
        </w:rPr>
        <w:t xml:space="preserve"> </w:t>
      </w:r>
      <w:r>
        <w:t>et de</w:t>
      </w:r>
      <w:r>
        <w:rPr>
          <w:spacing w:val="-2"/>
        </w:rPr>
        <w:t xml:space="preserve"> </w:t>
      </w:r>
      <w:r>
        <w:t>ceux</w:t>
      </w:r>
      <w:r>
        <w:rPr>
          <w:spacing w:val="2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sont abstenus.</w:t>
      </w:r>
    </w:p>
    <w:p w14:paraId="59213C84" w14:textId="77777777" w:rsidR="0092513D" w:rsidRDefault="0092513D">
      <w:pPr>
        <w:pStyle w:val="Corpsdetexte"/>
      </w:pPr>
    </w:p>
    <w:p w14:paraId="6B1B77AE" w14:textId="77777777" w:rsidR="0092513D" w:rsidRDefault="009D46A9">
      <w:pPr>
        <w:pStyle w:val="Corpsdetexte"/>
        <w:spacing w:before="1"/>
        <w:ind w:left="292" w:right="255"/>
        <w:jc w:val="both"/>
      </w:pPr>
      <w:r>
        <w:t>A la demande d’un ou plusieurs copropriétaires ou associés opposants, le procès-verbal mentionne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réserves éventuellement</w:t>
      </w:r>
      <w:r>
        <w:rPr>
          <w:spacing w:val="-1"/>
        </w:rPr>
        <w:t xml:space="preserve"> </w:t>
      </w:r>
      <w:r>
        <w:t>formulées par eux</w:t>
      </w:r>
      <w:r>
        <w:rPr>
          <w:spacing w:val="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régularité</w:t>
      </w:r>
      <w:r>
        <w:rPr>
          <w:spacing w:val="-2"/>
        </w:rPr>
        <w:t xml:space="preserve"> </w:t>
      </w:r>
      <w:r>
        <w:t>des délibérations.</w:t>
      </w:r>
    </w:p>
    <w:p w14:paraId="17CB455A" w14:textId="77777777" w:rsidR="0092513D" w:rsidRDefault="0092513D">
      <w:pPr>
        <w:pStyle w:val="Corpsdetexte"/>
        <w:spacing w:before="11"/>
        <w:rPr>
          <w:sz w:val="23"/>
        </w:rPr>
      </w:pPr>
    </w:p>
    <w:p w14:paraId="6C3039FA" w14:textId="77777777" w:rsidR="0092513D" w:rsidRDefault="009D46A9">
      <w:pPr>
        <w:pStyle w:val="Corpsdetexte"/>
        <w:ind w:left="292" w:right="253"/>
        <w:jc w:val="both"/>
      </w:pPr>
      <w:r>
        <w:t>Les</w:t>
      </w:r>
      <w:r>
        <w:rPr>
          <w:spacing w:val="1"/>
        </w:rPr>
        <w:t xml:space="preserve"> </w:t>
      </w:r>
      <w:r>
        <w:t>procès-verbaux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séances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inscrits,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uns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suite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autres,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registre</w:t>
      </w:r>
      <w:r>
        <w:rPr>
          <w:spacing w:val="1"/>
        </w:rPr>
        <w:t xml:space="preserve"> </w:t>
      </w:r>
      <w:r>
        <w:t>spécialement</w:t>
      </w:r>
      <w:r>
        <w:rPr>
          <w:spacing w:val="-1"/>
        </w:rPr>
        <w:t xml:space="preserve"> </w:t>
      </w:r>
      <w:r>
        <w:t>ouvert à</w:t>
      </w:r>
      <w:r>
        <w:rPr>
          <w:spacing w:val="-1"/>
        </w:rPr>
        <w:t xml:space="preserve"> </w:t>
      </w:r>
      <w:r>
        <w:t>cet effet.</w:t>
      </w:r>
    </w:p>
    <w:p w14:paraId="112D1313" w14:textId="77777777" w:rsidR="0092513D" w:rsidRDefault="0092513D">
      <w:pPr>
        <w:pStyle w:val="Corpsdetexte"/>
      </w:pPr>
    </w:p>
    <w:p w14:paraId="09417F1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20. </w:t>
      </w:r>
      <w:r>
        <w:t>- Le délai prévu à l’article 33, alinéa 2, de la loi du 16 juin 1988 susvisée pour contester les</w:t>
      </w:r>
      <w:r>
        <w:rPr>
          <w:spacing w:val="-57"/>
        </w:rPr>
        <w:t xml:space="preserve"> </w:t>
      </w:r>
      <w:r>
        <w:t>décisions de l’assemblée générale court à compter de la notification de la décision à chacun des</w:t>
      </w:r>
      <w:r>
        <w:rPr>
          <w:spacing w:val="1"/>
        </w:rPr>
        <w:t xml:space="preserve"> </w:t>
      </w:r>
      <w:r>
        <w:t>copropriétaires opposants ou défaillants. Dans le cas prévu à l’article 23, alinéa premier de la loi du</w:t>
      </w:r>
      <w:r>
        <w:rPr>
          <w:spacing w:val="1"/>
        </w:rPr>
        <w:t xml:space="preserve"> </w:t>
      </w:r>
      <w:r>
        <w:t>16 juin 1988 susvisée, cette notification est adressée au représentant légal de la société lorsqu’un ou</w:t>
      </w:r>
      <w:r>
        <w:rPr>
          <w:spacing w:val="-57"/>
        </w:rPr>
        <w:t xml:space="preserve"> </w:t>
      </w:r>
      <w:r>
        <w:t>plusieurs</w:t>
      </w:r>
      <w:r>
        <w:rPr>
          <w:spacing w:val="-1"/>
        </w:rPr>
        <w:t xml:space="preserve"> </w:t>
      </w:r>
      <w:r>
        <w:t>associés se</w:t>
      </w:r>
      <w:r>
        <w:rPr>
          <w:spacing w:val="-1"/>
        </w:rPr>
        <w:t xml:space="preserve"> </w:t>
      </w:r>
      <w:r>
        <w:t>sont</w:t>
      </w:r>
      <w:r>
        <w:rPr>
          <w:spacing w:val="2"/>
        </w:rPr>
        <w:t xml:space="preserve"> </w:t>
      </w:r>
      <w:r>
        <w:t>opposés ou ont</w:t>
      </w:r>
      <w:r>
        <w:rPr>
          <w:spacing w:val="-1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défaillants.</w:t>
      </w:r>
    </w:p>
    <w:p w14:paraId="30B48DBD" w14:textId="77777777" w:rsidR="0092513D" w:rsidRDefault="0092513D">
      <w:pPr>
        <w:pStyle w:val="Corpsdetexte"/>
      </w:pPr>
    </w:p>
    <w:p w14:paraId="19AE47FB" w14:textId="77777777" w:rsidR="0092513D" w:rsidRDefault="009D46A9">
      <w:pPr>
        <w:pStyle w:val="Corpsdetexte"/>
        <w:ind w:left="292" w:right="256"/>
        <w:jc w:val="both"/>
      </w:pPr>
      <w:r>
        <w:t>La notification ci-dessus prévue doit mentionner les résultats du vote et reproduire le texte de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33 (alinéa</w:t>
      </w:r>
      <w:r>
        <w:rPr>
          <w:spacing w:val="-1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ladite</w:t>
      </w:r>
      <w:r>
        <w:rPr>
          <w:spacing w:val="-1"/>
        </w:rPr>
        <w:t xml:space="preserve"> </w:t>
      </w:r>
      <w:r>
        <w:t>loi.</w:t>
      </w:r>
    </w:p>
    <w:p w14:paraId="4E0C2420" w14:textId="77777777" w:rsidR="0092513D" w:rsidRDefault="0092513D">
      <w:pPr>
        <w:pStyle w:val="Corpsdetexte"/>
      </w:pPr>
    </w:p>
    <w:p w14:paraId="42D2C574" w14:textId="77777777" w:rsidR="0092513D" w:rsidRDefault="009D46A9">
      <w:pPr>
        <w:pStyle w:val="Corpsdetexte"/>
        <w:ind w:left="292" w:right="252"/>
        <w:jc w:val="both"/>
      </w:pPr>
      <w:r>
        <w:t>En outre, dans le cas prévu à l’article 23, alinéa 1</w:t>
      </w:r>
      <w:r>
        <w:rPr>
          <w:vertAlign w:val="superscript"/>
        </w:rPr>
        <w:t>er</w:t>
      </w:r>
      <w:r>
        <w:t xml:space="preserve"> de la loi du 16 juin 1988 susvisée, un extrait du</w:t>
      </w:r>
      <w:r>
        <w:rPr>
          <w:spacing w:val="1"/>
        </w:rPr>
        <w:t xml:space="preserve"> </w:t>
      </w:r>
      <w:r>
        <w:t>procès-verbal de l’assemblée est notifié au représentant légal de la société propriétaire de lots, s’il</w:t>
      </w:r>
      <w:r>
        <w:rPr>
          <w:spacing w:val="1"/>
        </w:rPr>
        <w:t xml:space="preserve"> </w:t>
      </w:r>
      <w:r>
        <w:t>n’a</w:t>
      </w:r>
      <w:r>
        <w:rPr>
          <w:spacing w:val="-2"/>
        </w:rPr>
        <w:t xml:space="preserve"> </w:t>
      </w:r>
      <w:r>
        <w:t>pas assisté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réunion.</w:t>
      </w:r>
    </w:p>
    <w:p w14:paraId="2AEDC736" w14:textId="77777777" w:rsidR="0092513D" w:rsidRDefault="0092513D">
      <w:pPr>
        <w:pStyle w:val="Corpsdetexte"/>
      </w:pPr>
    </w:p>
    <w:p w14:paraId="7F0034CF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>Art.</w:t>
      </w:r>
      <w:r>
        <w:rPr>
          <w:b/>
          <w:spacing w:val="39"/>
        </w:rPr>
        <w:t xml:space="preserve"> </w:t>
      </w:r>
      <w:r>
        <w:rPr>
          <w:b/>
        </w:rPr>
        <w:t>21.</w:t>
      </w:r>
      <w:r>
        <w:rPr>
          <w:b/>
          <w:spacing w:val="42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Dans</w:t>
      </w:r>
      <w:r>
        <w:rPr>
          <w:spacing w:val="40"/>
        </w:rPr>
        <w:t xml:space="preserve"> </w:t>
      </w:r>
      <w:r>
        <w:t>le</w:t>
      </w:r>
      <w:r>
        <w:rPr>
          <w:spacing w:val="39"/>
        </w:rPr>
        <w:t xml:space="preserve"> </w:t>
      </w:r>
      <w:r>
        <w:t>cas</w:t>
      </w:r>
      <w:r>
        <w:rPr>
          <w:spacing w:val="42"/>
        </w:rPr>
        <w:t xml:space="preserve"> </w:t>
      </w:r>
      <w:r>
        <w:t>prévu</w:t>
      </w:r>
      <w:r>
        <w:rPr>
          <w:spacing w:val="39"/>
        </w:rPr>
        <w:t xml:space="preserve"> </w:t>
      </w:r>
      <w:r>
        <w:t>par</w:t>
      </w:r>
      <w:r>
        <w:rPr>
          <w:spacing w:val="40"/>
        </w:rPr>
        <w:t xml:space="preserve"> </w:t>
      </w:r>
      <w:r>
        <w:t>l’article</w:t>
      </w:r>
      <w:r>
        <w:rPr>
          <w:spacing w:val="38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dernier</w:t>
      </w:r>
      <w:r>
        <w:rPr>
          <w:spacing w:val="41"/>
        </w:rPr>
        <w:t xml:space="preserve"> </w:t>
      </w:r>
      <w:r>
        <w:t>alinéa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loi</w:t>
      </w:r>
      <w:r>
        <w:rPr>
          <w:spacing w:val="41"/>
        </w:rPr>
        <w:t xml:space="preserve"> </w:t>
      </w:r>
      <w:r>
        <w:t>du</w:t>
      </w:r>
      <w:r>
        <w:rPr>
          <w:spacing w:val="39"/>
        </w:rPr>
        <w:t xml:space="preserve"> </w:t>
      </w:r>
      <w:r>
        <w:t>16</w:t>
      </w:r>
      <w:r>
        <w:rPr>
          <w:spacing w:val="39"/>
        </w:rPr>
        <w:t xml:space="preserve"> </w:t>
      </w:r>
      <w:r>
        <w:t>juin</w:t>
      </w:r>
      <w:r>
        <w:rPr>
          <w:spacing w:val="40"/>
        </w:rPr>
        <w:t xml:space="preserve"> </w:t>
      </w:r>
      <w:r>
        <w:t>1988</w:t>
      </w:r>
      <w:r>
        <w:rPr>
          <w:spacing w:val="39"/>
        </w:rPr>
        <w:t xml:space="preserve"> </w:t>
      </w:r>
      <w:r>
        <w:t>susvisée,</w:t>
      </w:r>
      <w:r>
        <w:rPr>
          <w:spacing w:val="-57"/>
        </w:rPr>
        <w:t xml:space="preserve"> </w:t>
      </w:r>
      <w:r>
        <w:t>lorsqu’à défaut de décision prise à la majorité définie audit article 25, une nouvelle assemblée</w:t>
      </w:r>
      <w:r>
        <w:rPr>
          <w:spacing w:val="1"/>
        </w:rPr>
        <w:t xml:space="preserve"> </w:t>
      </w:r>
      <w:r>
        <w:t>générale doit être réunie pour statuer dans les conditions de majorité prévues par l’article 24 de la</w:t>
      </w:r>
      <w:r>
        <w:rPr>
          <w:spacing w:val="1"/>
        </w:rPr>
        <w:t xml:space="preserve"> </w:t>
      </w:r>
      <w:r>
        <w:t>même loi, et si l’ordre du jour de cette nouvelle assemblée ne porte que sur des questions déjà</w:t>
      </w:r>
      <w:r>
        <w:rPr>
          <w:spacing w:val="1"/>
        </w:rPr>
        <w:t xml:space="preserve"> </w:t>
      </w:r>
      <w:r>
        <w:t>inscrites à l’ordre du jour de la précédente assemblée, le délai de convocation peut être réduit à huit</w:t>
      </w:r>
      <w:r>
        <w:rPr>
          <w:spacing w:val="1"/>
        </w:rPr>
        <w:t xml:space="preserve"> </w:t>
      </w:r>
      <w:r>
        <w:t>jours</w:t>
      </w:r>
      <w:r>
        <w:rPr>
          <w:spacing w:val="-1"/>
        </w:rPr>
        <w:t xml:space="preserve"> </w:t>
      </w:r>
      <w:r>
        <w:t>et les</w:t>
      </w:r>
      <w:r>
        <w:rPr>
          <w:spacing w:val="-1"/>
        </w:rPr>
        <w:t xml:space="preserve"> </w:t>
      </w:r>
      <w:r>
        <w:t>notifications prévues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11</w:t>
      </w:r>
      <w:r>
        <w:rPr>
          <w:spacing w:val="2"/>
        </w:rPr>
        <w:t xml:space="preserve"> </w:t>
      </w:r>
      <w:r>
        <w:t>ci-dessus</w:t>
      </w:r>
      <w:r>
        <w:rPr>
          <w:spacing w:val="-1"/>
        </w:rPr>
        <w:t xml:space="preserve"> </w:t>
      </w:r>
      <w:r>
        <w:t>n’ont pas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renouvelées.</w:t>
      </w:r>
    </w:p>
    <w:p w14:paraId="45F6F35E" w14:textId="77777777" w:rsidR="0092513D" w:rsidRDefault="0092513D">
      <w:pPr>
        <w:pStyle w:val="Corpsdetexte"/>
        <w:spacing w:before="11"/>
        <w:rPr>
          <w:sz w:val="23"/>
        </w:rPr>
      </w:pPr>
    </w:p>
    <w:p w14:paraId="2DE334E4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 xml:space="preserve">Art. 22. </w:t>
      </w:r>
      <w:r>
        <w:t>- Il est procédé pour les assemblées spéciales des propriétaires des lots intéressés, prévues</w:t>
      </w:r>
      <w:r>
        <w:rPr>
          <w:spacing w:val="1"/>
        </w:rPr>
        <w:t xml:space="preserve"> </w:t>
      </w:r>
      <w:r>
        <w:t>par l’article 31 de la loi du 16 juin 1988 susvisée et les articles 11 et 12 du présent décret, de la</w:t>
      </w:r>
      <w:r>
        <w:rPr>
          <w:spacing w:val="1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manière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les assemblées</w:t>
      </w:r>
      <w:r>
        <w:rPr>
          <w:spacing w:val="2"/>
        </w:rPr>
        <w:t xml:space="preserve"> </w:t>
      </w:r>
      <w:r>
        <w:t>générales</w:t>
      </w:r>
      <w:r>
        <w:rPr>
          <w:spacing w:val="1"/>
        </w:rPr>
        <w:t xml:space="preserve"> </w:t>
      </w:r>
      <w:r>
        <w:t>des copropriétaires.</w:t>
      </w:r>
    </w:p>
    <w:p w14:paraId="0070DD35" w14:textId="77777777" w:rsidR="0092513D" w:rsidRDefault="0092513D">
      <w:pPr>
        <w:pStyle w:val="Corpsdetexte"/>
      </w:pPr>
    </w:p>
    <w:p w14:paraId="04E2ED95" w14:textId="5FF31E7E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23. </w:t>
      </w:r>
      <w:r>
        <w:t>- Une délégation de pouvoir donnée, en application de l’article 25 a de la loi du 16 juin</w:t>
      </w:r>
      <w:r>
        <w:rPr>
          <w:spacing w:val="1"/>
        </w:rPr>
        <w:t xml:space="preserve"> </w:t>
      </w:r>
      <w:r>
        <w:t>1988 susvisée, par l’assemblée générale au syndic, au conseil syndical ou à toute personne ne peut</w:t>
      </w:r>
      <w:r>
        <w:rPr>
          <w:spacing w:val="1"/>
        </w:rPr>
        <w:t xml:space="preserve"> </w:t>
      </w:r>
      <w:r>
        <w:t>porter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acte</w:t>
      </w:r>
      <w:r>
        <w:rPr>
          <w:spacing w:val="-2"/>
        </w:rPr>
        <w:t xml:space="preserve"> </w:t>
      </w:r>
      <w:r>
        <w:t>ou</w:t>
      </w:r>
      <w:r>
        <w:rPr>
          <w:spacing w:val="2"/>
        </w:rPr>
        <w:t xml:space="preserve"> </w:t>
      </w:r>
      <w:r w:rsidR="001E5693">
        <w:t>une</w:t>
      </w:r>
      <w:r w:rsidR="001E5693">
        <w:rPr>
          <w:spacing w:val="-1"/>
        </w:rPr>
        <w:t xml:space="preserve"> </w:t>
      </w:r>
      <w:r w:rsidR="001E5693">
        <w:t>décision expressément</w:t>
      </w:r>
      <w:r w:rsidR="001E5693">
        <w:rPr>
          <w:spacing w:val="1"/>
        </w:rPr>
        <w:t xml:space="preserve"> </w:t>
      </w:r>
      <w:r w:rsidR="001E5693">
        <w:t>déterminée</w:t>
      </w:r>
      <w:r>
        <w:t>.</w:t>
      </w:r>
    </w:p>
    <w:p w14:paraId="10C130DE" w14:textId="77777777" w:rsidR="0092513D" w:rsidRDefault="0092513D">
      <w:pPr>
        <w:pStyle w:val="Corpsdetexte"/>
      </w:pPr>
    </w:p>
    <w:p w14:paraId="5E7C7B69" w14:textId="77777777" w:rsidR="0092513D" w:rsidRDefault="009D46A9">
      <w:pPr>
        <w:pStyle w:val="Corpsdetexte"/>
        <w:ind w:left="292" w:right="252"/>
        <w:jc w:val="both"/>
      </w:pPr>
      <w:r>
        <w:t>Elle peut</w:t>
      </w:r>
      <w:r>
        <w:rPr>
          <w:spacing w:val="1"/>
        </w:rPr>
        <w:t xml:space="preserve"> </w:t>
      </w:r>
      <w:r>
        <w:t>toutefois</w:t>
      </w:r>
      <w:r>
        <w:rPr>
          <w:spacing w:val="1"/>
        </w:rPr>
        <w:t xml:space="preserve"> </w:t>
      </w:r>
      <w:r>
        <w:t>autoriser son</w:t>
      </w:r>
      <w:r>
        <w:rPr>
          <w:spacing w:val="1"/>
        </w:rPr>
        <w:t xml:space="preserve"> </w:t>
      </w:r>
      <w:r>
        <w:t>bénéficiaire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décider de certaines</w:t>
      </w:r>
      <w:r>
        <w:rPr>
          <w:spacing w:val="1"/>
        </w:rPr>
        <w:t xml:space="preserve"> </w:t>
      </w:r>
      <w:r>
        <w:t>dépenses</w:t>
      </w:r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le montant</w:t>
      </w:r>
      <w:r>
        <w:rPr>
          <w:spacing w:val="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est fixé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délégation.</w:t>
      </w:r>
    </w:p>
    <w:p w14:paraId="68976602" w14:textId="77777777" w:rsidR="0092513D" w:rsidRDefault="0092513D">
      <w:pPr>
        <w:pStyle w:val="Corpsdetexte"/>
      </w:pPr>
    </w:p>
    <w:p w14:paraId="1331383D" w14:textId="77777777" w:rsidR="0092513D" w:rsidRDefault="009D46A9">
      <w:pPr>
        <w:pStyle w:val="Corpsdetexte"/>
        <w:ind w:left="292" w:right="253"/>
        <w:jc w:val="both"/>
      </w:pPr>
      <w:r>
        <w:t>Elle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aucun</w:t>
      </w:r>
      <w:r>
        <w:rPr>
          <w:spacing w:val="1"/>
        </w:rPr>
        <w:t xml:space="preserve"> </w:t>
      </w:r>
      <w:r>
        <w:t>cas,</w:t>
      </w:r>
      <w:r>
        <w:rPr>
          <w:spacing w:val="1"/>
        </w:rPr>
        <w:t xml:space="preserve"> </w:t>
      </w:r>
      <w:r>
        <w:t>priver</w:t>
      </w:r>
      <w:r>
        <w:rPr>
          <w:spacing w:val="1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pouvoir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l’administration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et la</w:t>
      </w:r>
      <w:r>
        <w:rPr>
          <w:spacing w:val="1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du syndic.</w:t>
      </w:r>
    </w:p>
    <w:p w14:paraId="62474A02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63EF245D" w14:textId="77777777" w:rsidR="0092513D" w:rsidRDefault="009D46A9">
      <w:pPr>
        <w:pStyle w:val="Corpsdetexte"/>
        <w:spacing w:before="60"/>
        <w:ind w:left="292"/>
        <w:jc w:val="both"/>
      </w:pPr>
      <w:r>
        <w:lastRenderedPageBreak/>
        <w:t>Il</w:t>
      </w:r>
      <w:r>
        <w:rPr>
          <w:spacing w:val="-2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rendu</w:t>
      </w:r>
      <w:r>
        <w:rPr>
          <w:spacing w:val="-1"/>
        </w:rPr>
        <w:t xml:space="preserve"> </w:t>
      </w:r>
      <w:r>
        <w:t>compte à</w:t>
      </w:r>
      <w:r>
        <w:rPr>
          <w:spacing w:val="-2"/>
        </w:rPr>
        <w:t xml:space="preserve"> </w:t>
      </w:r>
      <w:r>
        <w:t>l’assemblée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l’exécution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délégation.</w:t>
      </w:r>
    </w:p>
    <w:p w14:paraId="6852E45E" w14:textId="77777777" w:rsidR="0092513D" w:rsidRDefault="0092513D">
      <w:pPr>
        <w:pStyle w:val="Corpsdetexte"/>
        <w:spacing w:before="5"/>
      </w:pPr>
    </w:p>
    <w:p w14:paraId="4F0FC928" w14:textId="77777777" w:rsidR="0092513D" w:rsidRDefault="009D46A9">
      <w:pPr>
        <w:pStyle w:val="Titre3"/>
        <w:spacing w:before="1"/>
        <w:ind w:left="280"/>
      </w:pPr>
      <w:bookmarkStart w:id="2" w:name="_TOC_250084"/>
      <w:r>
        <w:t>SECTION</w:t>
      </w:r>
      <w:r>
        <w:rPr>
          <w:spacing w:val="-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CONSEIL</w:t>
      </w:r>
      <w:r>
        <w:rPr>
          <w:spacing w:val="-2"/>
        </w:rPr>
        <w:t xml:space="preserve"> </w:t>
      </w:r>
      <w:bookmarkEnd w:id="2"/>
      <w:r>
        <w:t>SYNDICAL</w:t>
      </w:r>
    </w:p>
    <w:p w14:paraId="2BA4E9A9" w14:textId="77777777" w:rsidR="0092513D" w:rsidRDefault="009D46A9">
      <w:pPr>
        <w:pStyle w:val="Corpsdetexte"/>
        <w:spacing w:before="269"/>
        <w:ind w:left="292" w:right="251"/>
        <w:jc w:val="both"/>
      </w:pPr>
      <w:r>
        <w:rPr>
          <w:b/>
        </w:rPr>
        <w:t xml:space="preserve">Art. 24. </w:t>
      </w:r>
      <w:r>
        <w:t>- Lorsque le règlement de copropriété crée un conseil syndical, il fixe les règles relatives à</w:t>
      </w:r>
      <w:r>
        <w:rPr>
          <w:spacing w:val="1"/>
        </w:rPr>
        <w:t xml:space="preserve"> </w:t>
      </w:r>
      <w:r>
        <w:t>l’organisation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fonctionnement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celles</w:t>
      </w:r>
      <w:r>
        <w:rPr>
          <w:spacing w:val="1"/>
        </w:rPr>
        <w:t xml:space="preserve"> </w:t>
      </w:r>
      <w:r>
        <w:t>relatives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-57"/>
        </w:rPr>
        <w:t xml:space="preserve"> </w:t>
      </w:r>
      <w:r>
        <w:t>membres et à la durée de leur mandat, qui ne peut excéder trois années renouvelables. Lorsqu’il n’a</w:t>
      </w:r>
      <w:r>
        <w:rPr>
          <w:spacing w:val="1"/>
        </w:rPr>
        <w:t xml:space="preserve"> </w:t>
      </w:r>
      <w:r>
        <w:t>pas été prévu par le règlement de copropriété, un conseil syndical peut être institué à tout moment</w:t>
      </w:r>
      <w:r>
        <w:rPr>
          <w:spacing w:val="1"/>
        </w:rPr>
        <w:t xml:space="preserve"> </w:t>
      </w:r>
      <w:r>
        <w:t>par décision de l’assemblée général des copropriétaires, prise à la majorité des membres du syndicat</w:t>
      </w:r>
      <w:r>
        <w:rPr>
          <w:spacing w:val="-57"/>
        </w:rPr>
        <w:t xml:space="preserve"> </w:t>
      </w:r>
      <w:r>
        <w:t xml:space="preserve">représentant au moins les trois quarts des voix, comme </w:t>
      </w:r>
      <w:proofErr w:type="gramStart"/>
      <w:r>
        <w:t>prévue</w:t>
      </w:r>
      <w:proofErr w:type="gramEnd"/>
      <w:r>
        <w:t xml:space="preserve"> par l’article 26 de la loi du 16 juin</w:t>
      </w:r>
      <w:r>
        <w:rPr>
          <w:spacing w:val="1"/>
        </w:rPr>
        <w:t xml:space="preserve"> </w:t>
      </w:r>
      <w:r>
        <w:t>1988</w:t>
      </w:r>
      <w:r>
        <w:rPr>
          <w:spacing w:val="-1"/>
        </w:rPr>
        <w:t xml:space="preserve"> </w:t>
      </w:r>
      <w:r>
        <w:t>susvisée.</w:t>
      </w:r>
    </w:p>
    <w:p w14:paraId="70A4C1F9" w14:textId="77777777" w:rsidR="0092513D" w:rsidRDefault="0092513D">
      <w:pPr>
        <w:pStyle w:val="Corpsdetexte"/>
      </w:pPr>
    </w:p>
    <w:p w14:paraId="7BB25587" w14:textId="77777777" w:rsidR="0092513D" w:rsidRDefault="009D46A9">
      <w:pPr>
        <w:pStyle w:val="Corpsdetexte"/>
        <w:spacing w:before="1"/>
        <w:ind w:left="292" w:right="255"/>
        <w:jc w:val="both"/>
      </w:pPr>
      <w:r>
        <w:t>Dans ce dernier cas ainsi qu’en l’absence de stipulation particulière du règlement de copropriété qui</w:t>
      </w:r>
      <w:r>
        <w:rPr>
          <w:spacing w:val="-57"/>
        </w:rPr>
        <w:t xml:space="preserve"> </w:t>
      </w:r>
      <w:r>
        <w:t xml:space="preserve">a </w:t>
      </w:r>
      <w:proofErr w:type="spellStart"/>
      <w:r>
        <w:t>crée</w:t>
      </w:r>
      <w:proofErr w:type="spellEnd"/>
      <w:r>
        <w:t xml:space="preserve"> un conseil syndical, l’assemblée générale, statuant à la même majorité, fixe les règles prévues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l’alinéa</w:t>
      </w:r>
      <w:r>
        <w:rPr>
          <w:spacing w:val="-1"/>
        </w:rPr>
        <w:t xml:space="preserve"> </w:t>
      </w:r>
      <w:r>
        <w:t>premier</w:t>
      </w:r>
      <w:r>
        <w:rPr>
          <w:spacing w:val="-1"/>
        </w:rPr>
        <w:t xml:space="preserve"> </w:t>
      </w:r>
      <w:r>
        <w:t>du présent article.</w:t>
      </w:r>
    </w:p>
    <w:p w14:paraId="038827CA" w14:textId="77777777" w:rsidR="0092513D" w:rsidRDefault="0092513D">
      <w:pPr>
        <w:pStyle w:val="Corpsdetexte"/>
        <w:spacing w:before="11"/>
        <w:rPr>
          <w:sz w:val="23"/>
        </w:rPr>
      </w:pPr>
    </w:p>
    <w:p w14:paraId="196B1AB8" w14:textId="77777777" w:rsidR="0092513D" w:rsidRDefault="009D46A9">
      <w:pPr>
        <w:pStyle w:val="Corpsdetexte"/>
        <w:ind w:left="292" w:right="253"/>
        <w:jc w:val="both"/>
      </w:pPr>
      <w:r>
        <w:t>Pour assurer la représentation prévue au dernier alinéa de l’article 11 du présent décret, il est tenu</w:t>
      </w:r>
      <w:r>
        <w:rPr>
          <w:spacing w:val="1"/>
        </w:rPr>
        <w:t xml:space="preserve"> </w:t>
      </w:r>
      <w:r>
        <w:t>compte, en cas de constitution d’un ou plusieurs syndicats secondaires, des dispositions de l’article</w:t>
      </w:r>
      <w:r>
        <w:rPr>
          <w:spacing w:val="1"/>
        </w:rPr>
        <w:t xml:space="preserve"> </w:t>
      </w:r>
      <w:r>
        <w:t>26 ci-après pour fixer le nombre des membres du conseil syndical du syndicat principal, chaque</w:t>
      </w:r>
      <w:r>
        <w:rPr>
          <w:spacing w:val="1"/>
        </w:rPr>
        <w:t xml:space="preserve"> </w:t>
      </w:r>
      <w:r>
        <w:t>syndicat</w:t>
      </w:r>
      <w:r>
        <w:rPr>
          <w:spacing w:val="-1"/>
        </w:rPr>
        <w:t xml:space="preserve"> </w:t>
      </w:r>
      <w:r>
        <w:t>secondaire</w:t>
      </w:r>
      <w:r>
        <w:rPr>
          <w:spacing w:val="-1"/>
        </w:rPr>
        <w:t xml:space="preserve"> </w:t>
      </w:r>
      <w:r>
        <w:t>disposant de</w:t>
      </w:r>
      <w:r>
        <w:rPr>
          <w:spacing w:val="-2"/>
        </w:rPr>
        <w:t xml:space="preserve"> </w:t>
      </w:r>
      <w:r>
        <w:t>plein droit d’un</w:t>
      </w:r>
      <w:r>
        <w:rPr>
          <w:spacing w:val="1"/>
        </w:rPr>
        <w:t xml:space="preserve"> </w:t>
      </w:r>
      <w:r>
        <w:t>siège</w:t>
      </w:r>
      <w:r>
        <w:rPr>
          <w:spacing w:val="1"/>
        </w:rPr>
        <w:t xml:space="preserve"> </w:t>
      </w:r>
      <w:r>
        <w:t>au moins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conseil.</w:t>
      </w:r>
    </w:p>
    <w:p w14:paraId="3CECD05F" w14:textId="77777777" w:rsidR="0092513D" w:rsidRDefault="0092513D">
      <w:pPr>
        <w:pStyle w:val="Corpsdetexte"/>
      </w:pPr>
    </w:p>
    <w:p w14:paraId="6402A9F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25. </w:t>
      </w:r>
      <w:r>
        <w:t>- Les membres du conseil syndical sont choisis parmi les copropriétaires, les associés dans</w:t>
      </w:r>
      <w:r>
        <w:rPr>
          <w:spacing w:val="1"/>
        </w:rPr>
        <w:t xml:space="preserve"> </w:t>
      </w:r>
      <w:r>
        <w:t>le cas prévu par l’article 23, alinéa 1er de la loi du 16 juin 1988 susvisée, leurs conjoints ou leurs</w:t>
      </w:r>
      <w:r>
        <w:rPr>
          <w:spacing w:val="1"/>
        </w:rPr>
        <w:t xml:space="preserve"> </w:t>
      </w:r>
      <w:r>
        <w:t>représentants légaux. Le syndic, son conjoint et ses préposés, même s’ils sont copropriétaires ou</w:t>
      </w:r>
      <w:r>
        <w:rPr>
          <w:spacing w:val="1"/>
        </w:rPr>
        <w:t xml:space="preserve"> </w:t>
      </w:r>
      <w:r>
        <w:t>associés, ne peuvent être membres du conseil syndical, sous réserve des dispositions de l’article 17,</w:t>
      </w:r>
      <w:r>
        <w:rPr>
          <w:spacing w:val="1"/>
        </w:rPr>
        <w:t xml:space="preserve"> </w:t>
      </w:r>
      <w:r>
        <w:t>alinéa 4, de la loi du 16 juin 1988 susvisée. A moins qu’ils n’aient été nommés par le règlement de</w:t>
      </w:r>
      <w:r>
        <w:rPr>
          <w:spacing w:val="1"/>
        </w:rPr>
        <w:t xml:space="preserve"> </w:t>
      </w:r>
      <w:r>
        <w:t>copropriété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institué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syndical,</w:t>
      </w:r>
      <w:r>
        <w:rPr>
          <w:spacing w:val="60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membres de ce conseil sont désignés par l’assemblée générale, à la majorité prévue par l’article 25</w:t>
      </w:r>
      <w:r>
        <w:rPr>
          <w:spacing w:val="1"/>
        </w:rPr>
        <w:t xml:space="preserve"> </w:t>
      </w:r>
      <w:r>
        <w:t>de la loi du 16 juin 1988 susvisée, ou, à défaut, dans les conditions prévues à l’article 49 du présent</w:t>
      </w:r>
      <w:r>
        <w:rPr>
          <w:spacing w:val="1"/>
        </w:rPr>
        <w:t xml:space="preserve"> </w:t>
      </w:r>
      <w:r>
        <w:t>décret.</w:t>
      </w:r>
    </w:p>
    <w:p w14:paraId="553E9629" w14:textId="77777777" w:rsidR="0092513D" w:rsidRDefault="0092513D">
      <w:pPr>
        <w:pStyle w:val="Corpsdetexte"/>
        <w:spacing w:before="9"/>
        <w:rPr>
          <w:sz w:val="23"/>
        </w:rPr>
      </w:pPr>
    </w:p>
    <w:p w14:paraId="5D13764A" w14:textId="77777777" w:rsidR="0092513D" w:rsidRDefault="009D46A9">
      <w:pPr>
        <w:pStyle w:val="Corpsdetexte"/>
        <w:spacing w:before="1"/>
        <w:ind w:left="292" w:right="254"/>
        <w:jc w:val="both"/>
      </w:pPr>
      <w:r>
        <w:t>Ils peuvent être révoqués, à tout moment, par décision de l’assemblée générale prise à la majorité</w:t>
      </w:r>
      <w:r>
        <w:rPr>
          <w:spacing w:val="1"/>
        </w:rPr>
        <w:t xml:space="preserve"> </w:t>
      </w:r>
      <w:r>
        <w:t>prévue à l’article 26 de la loi du 16 juin 1988 susvisée, lorsqu’ils ont été nommés par le règlement</w:t>
      </w:r>
      <w:r>
        <w:rPr>
          <w:spacing w:val="1"/>
        </w:rPr>
        <w:t xml:space="preserve"> </w:t>
      </w:r>
      <w:r>
        <w:t>de copropriété ou par la décision même qui a institué le conseil syndical et, dans les autres cas,</w:t>
      </w:r>
      <w:r>
        <w:rPr>
          <w:spacing w:val="1"/>
        </w:rPr>
        <w:t xml:space="preserve"> </w:t>
      </w:r>
      <w:r>
        <w:t>suivant</w:t>
      </w:r>
      <w:r>
        <w:rPr>
          <w:spacing w:val="-1"/>
        </w:rPr>
        <w:t xml:space="preserve"> </w:t>
      </w:r>
      <w:r>
        <w:t>les conditions prévues pour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désignation.</w:t>
      </w:r>
    </w:p>
    <w:p w14:paraId="4EADD517" w14:textId="77777777" w:rsidR="0092513D" w:rsidRDefault="0092513D">
      <w:pPr>
        <w:pStyle w:val="Corpsdetexte"/>
        <w:spacing w:before="11"/>
        <w:rPr>
          <w:sz w:val="23"/>
        </w:rPr>
      </w:pPr>
    </w:p>
    <w:p w14:paraId="7DD4B5E2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26. </w:t>
      </w:r>
      <w:r>
        <w:t>-</w:t>
      </w:r>
      <w:r>
        <w:rPr>
          <w:spacing w:val="1"/>
        </w:rPr>
        <w:t xml:space="preserve"> </w:t>
      </w:r>
      <w:r>
        <w:t>Lorsqu’il existe un ou plusieurs syndicats secondaires, la représentation au conseil</w:t>
      </w:r>
      <w:r>
        <w:rPr>
          <w:spacing w:val="1"/>
        </w:rPr>
        <w:t xml:space="preserve"> </w:t>
      </w:r>
      <w:r>
        <w:t>syndical du syndicat principal attribuée à un syndicat secondaire est proportionnelle à l’importance</w:t>
      </w:r>
      <w:r>
        <w:rPr>
          <w:spacing w:val="1"/>
        </w:rPr>
        <w:t xml:space="preserve"> </w:t>
      </w:r>
      <w:r>
        <w:t>du ou des lots qui constituent ce syndicat secondaire par rapport à celle de l’ensemble des lots qui</w:t>
      </w:r>
      <w:r>
        <w:rPr>
          <w:spacing w:val="1"/>
        </w:rPr>
        <w:t xml:space="preserve"> </w:t>
      </w:r>
      <w:r>
        <w:t>composent le syndicat principal. Le ou les copropriétaires du ou des lots ne sont pas constitués en</w:t>
      </w:r>
      <w:r>
        <w:rPr>
          <w:spacing w:val="1"/>
        </w:rPr>
        <w:t xml:space="preserve"> </w:t>
      </w:r>
      <w:r>
        <w:t>syndicat secondaire disposent ensemble, s’il y a lieu, des autres sièges au conseil syndical du</w:t>
      </w:r>
      <w:r>
        <w:rPr>
          <w:spacing w:val="1"/>
        </w:rPr>
        <w:t xml:space="preserve"> </w:t>
      </w:r>
      <w:r>
        <w:t>syndicat</w:t>
      </w:r>
      <w:r>
        <w:rPr>
          <w:spacing w:val="-1"/>
        </w:rPr>
        <w:t xml:space="preserve"> </w:t>
      </w:r>
      <w:r>
        <w:t>principal.</w:t>
      </w:r>
    </w:p>
    <w:p w14:paraId="645299D5" w14:textId="77777777" w:rsidR="0092513D" w:rsidRDefault="0092513D">
      <w:pPr>
        <w:pStyle w:val="Corpsdetexte"/>
      </w:pPr>
    </w:p>
    <w:p w14:paraId="4FE46E99" w14:textId="77777777" w:rsidR="0092513D" w:rsidRDefault="009D46A9">
      <w:pPr>
        <w:pStyle w:val="Corpsdetexte"/>
        <w:ind w:left="292" w:right="253"/>
        <w:jc w:val="both"/>
      </w:pPr>
      <w:r>
        <w:t>En l’absence de stipulation particulière du règlement de copropriété du syndicat principal, les</w:t>
      </w:r>
      <w:r>
        <w:rPr>
          <w:spacing w:val="1"/>
        </w:rPr>
        <w:t xml:space="preserve"> </w:t>
      </w:r>
      <w:r>
        <w:t>copropriétaires désignent leurs représentants au conseil syndical de ce syndicat au cours d’une</w:t>
      </w:r>
      <w:r>
        <w:rPr>
          <w:spacing w:val="1"/>
        </w:rPr>
        <w:t xml:space="preserve"> </w:t>
      </w:r>
      <w:r>
        <w:t>assemblée générale soit du syndicat secondaire, dans le cas prévu à l’alinéa premier du présent</w:t>
      </w:r>
      <w:r>
        <w:rPr>
          <w:spacing w:val="1"/>
        </w:rPr>
        <w:t xml:space="preserve"> </w:t>
      </w:r>
      <w:r>
        <w:t>article,</w:t>
      </w:r>
      <w:r>
        <w:rPr>
          <w:spacing w:val="-1"/>
        </w:rPr>
        <w:t xml:space="preserve"> </w:t>
      </w:r>
      <w:r>
        <w:t>soit du syndicat</w:t>
      </w:r>
      <w:r>
        <w:rPr>
          <w:spacing w:val="-1"/>
        </w:rPr>
        <w:t xml:space="preserve"> </w:t>
      </w:r>
      <w:r>
        <w:t>principal dans le</w:t>
      </w:r>
      <w:r>
        <w:rPr>
          <w:spacing w:val="-2"/>
        </w:rPr>
        <w:t xml:space="preserve"> </w:t>
      </w:r>
      <w:r>
        <w:t>cas prévu</w:t>
      </w:r>
      <w:r>
        <w:rPr>
          <w:spacing w:val="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l’alinéa</w:t>
      </w:r>
      <w:r>
        <w:rPr>
          <w:spacing w:val="-1"/>
        </w:rPr>
        <w:t xml:space="preserve"> </w:t>
      </w:r>
      <w:r>
        <w:t>précédent.</w:t>
      </w:r>
    </w:p>
    <w:p w14:paraId="0973C4D8" w14:textId="77777777" w:rsidR="0092513D" w:rsidRDefault="0092513D">
      <w:pPr>
        <w:pStyle w:val="Corpsdetexte"/>
      </w:pPr>
    </w:p>
    <w:p w14:paraId="39533D1B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27. </w:t>
      </w:r>
      <w:r>
        <w:t>- Un ou plusieurs membres suppléants peuvent être désignés, dans les mêmes conditions</w:t>
      </w:r>
      <w:r>
        <w:rPr>
          <w:spacing w:val="1"/>
        </w:rPr>
        <w:t xml:space="preserve"> </w:t>
      </w:r>
      <w:r>
        <w:t>que les membres titulaires. En cas de cessation définitive des fonctions du membre titulaire, les</w:t>
      </w:r>
      <w:r>
        <w:rPr>
          <w:spacing w:val="1"/>
        </w:rPr>
        <w:t xml:space="preserve"> </w:t>
      </w:r>
      <w:r>
        <w:t>membres</w:t>
      </w:r>
      <w:r>
        <w:rPr>
          <w:spacing w:val="58"/>
        </w:rPr>
        <w:t xml:space="preserve"> </w:t>
      </w:r>
      <w:r>
        <w:t>suppléants</w:t>
      </w:r>
      <w:r>
        <w:rPr>
          <w:spacing w:val="58"/>
        </w:rPr>
        <w:t xml:space="preserve"> </w:t>
      </w:r>
      <w:r>
        <w:t>siègent</w:t>
      </w:r>
      <w:r>
        <w:rPr>
          <w:spacing w:val="58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conseil</w:t>
      </w:r>
      <w:r>
        <w:rPr>
          <w:spacing w:val="59"/>
        </w:rPr>
        <w:t xml:space="preserve"> </w:t>
      </w:r>
      <w:r>
        <w:t>syndical,</w:t>
      </w:r>
      <w:r>
        <w:rPr>
          <w:spacing w:val="58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mesure</w:t>
      </w:r>
      <w:r>
        <w:rPr>
          <w:spacing w:val="57"/>
        </w:rPr>
        <w:t xml:space="preserve"> </w:t>
      </w:r>
      <w:r>
        <w:t>des</w:t>
      </w:r>
      <w:r>
        <w:rPr>
          <w:spacing w:val="59"/>
        </w:rPr>
        <w:t xml:space="preserve"> </w:t>
      </w:r>
      <w:r>
        <w:t>vacances,</w:t>
      </w:r>
      <w:r>
        <w:rPr>
          <w:spacing w:val="58"/>
        </w:rPr>
        <w:t xml:space="preserve"> </w:t>
      </w:r>
      <w:r>
        <w:t>dans</w:t>
      </w:r>
      <w:r>
        <w:rPr>
          <w:spacing w:val="58"/>
        </w:rPr>
        <w:t xml:space="preserve"> </w:t>
      </w:r>
      <w:r>
        <w:t>l’ordre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leur</w:t>
      </w:r>
      <w:r>
        <w:rPr>
          <w:spacing w:val="-58"/>
        </w:rPr>
        <w:t xml:space="preserve"> </w:t>
      </w:r>
      <w:r>
        <w:t>élection s’il y en a plusieurs, et jusqu’à la date d’expiration du mandat du membre titulaire qu’ils</w:t>
      </w:r>
      <w:r>
        <w:rPr>
          <w:spacing w:val="1"/>
        </w:rPr>
        <w:t xml:space="preserve"> </w:t>
      </w:r>
      <w:r>
        <w:t>remplacent.</w:t>
      </w:r>
    </w:p>
    <w:p w14:paraId="495BF5D9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67F352C8" w14:textId="77777777" w:rsidR="0092513D" w:rsidRDefault="009D46A9">
      <w:pPr>
        <w:pStyle w:val="Corpsdetexte"/>
        <w:spacing w:before="60"/>
        <w:ind w:left="292" w:right="251"/>
        <w:jc w:val="both"/>
      </w:pPr>
      <w:r>
        <w:lastRenderedPageBreak/>
        <w:t>Dans tous les cas, le conseil syndical n’est plus régulièrement constitué si plus d’un quart des sièges</w:t>
      </w:r>
      <w:r>
        <w:rPr>
          <w:spacing w:val="-57"/>
        </w:rPr>
        <w:t xml:space="preserve"> </w:t>
      </w:r>
      <w:r>
        <w:t>devient</w:t>
      </w:r>
      <w:r>
        <w:rPr>
          <w:spacing w:val="-1"/>
        </w:rPr>
        <w:t xml:space="preserve"> </w:t>
      </w:r>
      <w:r>
        <w:t>vacant pour</w:t>
      </w:r>
      <w:r>
        <w:rPr>
          <w:spacing w:val="-1"/>
        </w:rPr>
        <w:t xml:space="preserve"> </w:t>
      </w:r>
      <w:r>
        <w:t>quelque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soit.</w:t>
      </w:r>
    </w:p>
    <w:p w14:paraId="7CBBB166" w14:textId="77777777" w:rsidR="0092513D" w:rsidRDefault="0092513D">
      <w:pPr>
        <w:pStyle w:val="Corpsdetexte"/>
      </w:pPr>
    </w:p>
    <w:p w14:paraId="479181BA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28. </w:t>
      </w:r>
      <w:r>
        <w:t>- Outre les dispositions de l’article 39 du présent décret, le conseil syndical donne son avis</w:t>
      </w:r>
      <w:r>
        <w:rPr>
          <w:spacing w:val="1"/>
        </w:rPr>
        <w:t xml:space="preserve"> </w:t>
      </w:r>
      <w:r>
        <w:t>au syndic ou à l’assemblée générale sur les questions pour lesquelles il est consulté ou dont il se</w:t>
      </w:r>
      <w:r>
        <w:rPr>
          <w:spacing w:val="1"/>
        </w:rPr>
        <w:t xml:space="preserve"> </w:t>
      </w:r>
      <w:r>
        <w:t>saisit lui-même. Il</w:t>
      </w:r>
      <w:r>
        <w:rPr>
          <w:spacing w:val="1"/>
        </w:rPr>
        <w:t xml:space="preserve"> </w:t>
      </w:r>
      <w:r>
        <w:t>contrôle la</w:t>
      </w:r>
      <w:r>
        <w:rPr>
          <w:spacing w:val="1"/>
        </w:rPr>
        <w:t xml:space="preserve"> </w:t>
      </w:r>
      <w:r>
        <w:t>gestion du syndic, notamment la comptabilité de ce dernier, la</w:t>
      </w:r>
      <w:r>
        <w:rPr>
          <w:spacing w:val="1"/>
        </w:rPr>
        <w:t xml:space="preserve"> </w:t>
      </w:r>
      <w:r>
        <w:t>répartition des dépenses, les conditions dans lesquelles sont passés et exécutés les marchés et tous</w:t>
      </w:r>
      <w:r>
        <w:rPr>
          <w:spacing w:val="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contrats.</w:t>
      </w:r>
    </w:p>
    <w:p w14:paraId="342A9729" w14:textId="77777777" w:rsidR="0092513D" w:rsidRDefault="0092513D">
      <w:pPr>
        <w:pStyle w:val="Corpsdetexte"/>
        <w:spacing w:before="9"/>
        <w:rPr>
          <w:sz w:val="23"/>
        </w:rPr>
      </w:pPr>
    </w:p>
    <w:p w14:paraId="60F5CA85" w14:textId="77777777" w:rsidR="0092513D" w:rsidRDefault="009D46A9">
      <w:pPr>
        <w:pStyle w:val="Corpsdetexte"/>
        <w:ind w:left="292" w:right="252"/>
        <w:jc w:val="both"/>
      </w:pPr>
      <w:r>
        <w:t>Il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recevoir</w:t>
      </w:r>
      <w:r>
        <w:rPr>
          <w:spacing w:val="1"/>
        </w:rPr>
        <w:t xml:space="preserve"> </w:t>
      </w:r>
      <w:r>
        <w:t>d’autres</w:t>
      </w:r>
      <w:r>
        <w:rPr>
          <w:spacing w:val="1"/>
        </w:rPr>
        <w:t xml:space="preserve"> </w:t>
      </w:r>
      <w:r>
        <w:t>missions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délégations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conditions prévues à l’article 25 a de la loi du 16 juin 1988 susvisée et à l’article 23 du présent</w:t>
      </w:r>
      <w:r>
        <w:rPr>
          <w:spacing w:val="1"/>
        </w:rPr>
        <w:t xml:space="preserve"> </w:t>
      </w:r>
      <w:r>
        <w:t>décret.</w:t>
      </w:r>
    </w:p>
    <w:p w14:paraId="50674D39" w14:textId="77777777" w:rsidR="0092513D" w:rsidRDefault="0092513D">
      <w:pPr>
        <w:pStyle w:val="Corpsdetexte"/>
      </w:pPr>
    </w:p>
    <w:p w14:paraId="260A55AE" w14:textId="77777777" w:rsidR="0092513D" w:rsidRDefault="009D46A9">
      <w:pPr>
        <w:pStyle w:val="Corpsdetexte"/>
        <w:ind w:left="292" w:right="256"/>
        <w:jc w:val="both"/>
      </w:pPr>
      <w:r>
        <w:t>Un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membres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conseil,</w:t>
      </w:r>
      <w:r>
        <w:rPr>
          <w:spacing w:val="1"/>
        </w:rPr>
        <w:t xml:space="preserve"> </w:t>
      </w:r>
      <w:r>
        <w:t>habilités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dernier,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connaissance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copie,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bureau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syndic,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donné</w:t>
      </w:r>
      <w:r>
        <w:rPr>
          <w:spacing w:val="1"/>
        </w:rPr>
        <w:t xml:space="preserve"> </w:t>
      </w:r>
      <w:r>
        <w:t>avis,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pièces,</w:t>
      </w:r>
      <w:r>
        <w:rPr>
          <w:spacing w:val="-57"/>
        </w:rPr>
        <w:t xml:space="preserve"> </w:t>
      </w:r>
      <w:r>
        <w:t>documents,</w:t>
      </w:r>
      <w:r>
        <w:rPr>
          <w:spacing w:val="1"/>
        </w:rPr>
        <w:t xml:space="preserve"> </w:t>
      </w:r>
      <w:r>
        <w:t>correspondances,</w:t>
      </w:r>
      <w:r>
        <w:rPr>
          <w:spacing w:val="1"/>
        </w:rPr>
        <w:t xml:space="preserve"> </w:t>
      </w:r>
      <w:r>
        <w:t>registres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rapportant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syndic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manière</w:t>
      </w:r>
      <w:r>
        <w:rPr>
          <w:spacing w:val="-57"/>
        </w:rPr>
        <w:t xml:space="preserve"> </w:t>
      </w:r>
      <w:r>
        <w:t>générale,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l’administration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copropriété.</w:t>
      </w:r>
    </w:p>
    <w:p w14:paraId="7585C31C" w14:textId="77777777" w:rsidR="0092513D" w:rsidRDefault="0092513D">
      <w:pPr>
        <w:pStyle w:val="Corpsdetexte"/>
      </w:pPr>
    </w:p>
    <w:p w14:paraId="279AED4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29. </w:t>
      </w:r>
      <w:r>
        <w:t>- Les fonctions du président et de membre du conseil syndical ne donnent pas lieu à</w:t>
      </w:r>
      <w:r>
        <w:rPr>
          <w:spacing w:val="1"/>
        </w:rPr>
        <w:t xml:space="preserve"> </w:t>
      </w:r>
      <w:r>
        <w:t>rémunération.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conseil</w:t>
      </w:r>
      <w:r>
        <w:rPr>
          <w:spacing w:val="2"/>
        </w:rPr>
        <w:t xml:space="preserve"> </w:t>
      </w:r>
      <w:r>
        <w:t>syndical</w:t>
      </w:r>
      <w:r>
        <w:rPr>
          <w:spacing w:val="-1"/>
        </w:rPr>
        <w:t xml:space="preserve"> </w:t>
      </w:r>
      <w:r>
        <w:t>peut se</w:t>
      </w:r>
      <w:r>
        <w:rPr>
          <w:spacing w:val="-2"/>
        </w:rPr>
        <w:t xml:space="preserve"> </w:t>
      </w:r>
      <w:r>
        <w:t>faire</w:t>
      </w:r>
      <w:r>
        <w:rPr>
          <w:spacing w:val="-1"/>
        </w:rPr>
        <w:t xml:space="preserve"> </w:t>
      </w:r>
      <w:r>
        <w:t>assister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technicien de</w:t>
      </w:r>
      <w:r>
        <w:rPr>
          <w:spacing w:val="-2"/>
        </w:rPr>
        <w:t xml:space="preserve"> </w:t>
      </w:r>
      <w:r>
        <w:t>son choix.</w:t>
      </w:r>
    </w:p>
    <w:p w14:paraId="7D8D8A0A" w14:textId="77777777" w:rsidR="0092513D" w:rsidRDefault="0092513D">
      <w:pPr>
        <w:pStyle w:val="Corpsdetexte"/>
      </w:pPr>
    </w:p>
    <w:p w14:paraId="39F5AC40" w14:textId="77777777" w:rsidR="0092513D" w:rsidRDefault="009D46A9">
      <w:pPr>
        <w:pStyle w:val="Corpsdetexte"/>
        <w:ind w:left="292" w:right="253"/>
        <w:jc w:val="both"/>
      </w:pPr>
      <w:r>
        <w:t>Les honoraires de ces techniciens ainsi que les frais nécessités par le fonctionnement du conseil</w:t>
      </w:r>
      <w:r>
        <w:rPr>
          <w:spacing w:val="1"/>
        </w:rPr>
        <w:t xml:space="preserve"> </w:t>
      </w:r>
      <w:r>
        <w:t>syndical constituent des dépenses d’administration. Ils sont payés par le syndic dans les conditions</w:t>
      </w:r>
      <w:r>
        <w:rPr>
          <w:spacing w:val="1"/>
        </w:rPr>
        <w:t xml:space="preserve"> </w:t>
      </w:r>
      <w:r>
        <w:t>fixées par le règlement de copropriété éventuellement modifié ou complété par la décision de</w:t>
      </w:r>
      <w:r>
        <w:rPr>
          <w:spacing w:val="1"/>
        </w:rPr>
        <w:t xml:space="preserve"> </w:t>
      </w:r>
      <w:r>
        <w:t>l’assemblée générale</w:t>
      </w:r>
      <w:r>
        <w:rPr>
          <w:spacing w:val="-1"/>
        </w:rPr>
        <w:t xml:space="preserve"> </w:t>
      </w:r>
      <w:r>
        <w:t>visée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24 du présent</w:t>
      </w:r>
      <w:r>
        <w:rPr>
          <w:spacing w:val="2"/>
        </w:rPr>
        <w:t xml:space="preserve"> </w:t>
      </w:r>
      <w:r>
        <w:t>décret.</w:t>
      </w:r>
    </w:p>
    <w:p w14:paraId="20DDEE97" w14:textId="77777777" w:rsidR="0092513D" w:rsidRDefault="0092513D">
      <w:pPr>
        <w:pStyle w:val="Corpsdetexte"/>
        <w:spacing w:before="6"/>
      </w:pPr>
    </w:p>
    <w:p w14:paraId="7D16DA70" w14:textId="77777777" w:rsidR="0092513D" w:rsidRDefault="009D46A9">
      <w:pPr>
        <w:pStyle w:val="Titre3"/>
        <w:ind w:left="284"/>
      </w:pPr>
      <w:bookmarkStart w:id="3" w:name="_TOC_250083"/>
      <w:r>
        <w:t>SECTION</w:t>
      </w:r>
      <w:r>
        <w:rPr>
          <w:spacing w:val="-3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bookmarkEnd w:id="3"/>
      <w:r>
        <w:t>SYNDIC</w:t>
      </w:r>
    </w:p>
    <w:p w14:paraId="70C6F4BE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1BA8192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30. </w:t>
      </w:r>
      <w:r>
        <w:t>- Sauf dispositions contraires, les fonctions de syndic de la copropriété sont assumées par</w:t>
      </w:r>
      <w:r>
        <w:rPr>
          <w:spacing w:val="1"/>
        </w:rPr>
        <w:t xml:space="preserve"> </w:t>
      </w:r>
      <w:r>
        <w:t>l’organisme</w:t>
      </w:r>
      <w:r>
        <w:rPr>
          <w:spacing w:val="-2"/>
        </w:rPr>
        <w:t xml:space="preserve"> </w:t>
      </w:r>
      <w:r>
        <w:t>vendeur</w:t>
      </w:r>
      <w:r>
        <w:rPr>
          <w:spacing w:val="-1"/>
        </w:rPr>
        <w:t xml:space="preserve"> </w:t>
      </w:r>
      <w:r>
        <w:t>tant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cet organisme</w:t>
      </w:r>
      <w:r>
        <w:rPr>
          <w:spacing w:val="-2"/>
        </w:rPr>
        <w:t xml:space="preserve"> </w:t>
      </w:r>
      <w:r>
        <w:t>reste</w:t>
      </w:r>
      <w:r>
        <w:rPr>
          <w:spacing w:val="1"/>
        </w:rPr>
        <w:t xml:space="preserve"> </w:t>
      </w:r>
      <w:r>
        <w:t>propriétaire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logements.</w:t>
      </w:r>
    </w:p>
    <w:p w14:paraId="1ADAD2CE" w14:textId="77777777" w:rsidR="0092513D" w:rsidRDefault="0092513D">
      <w:pPr>
        <w:pStyle w:val="Corpsdetexte"/>
      </w:pPr>
    </w:p>
    <w:p w14:paraId="57D5DB30" w14:textId="77777777" w:rsidR="0092513D" w:rsidRDefault="009D46A9">
      <w:pPr>
        <w:pStyle w:val="Corpsdetexte"/>
        <w:spacing w:before="1"/>
        <w:ind w:left="292" w:right="253"/>
        <w:jc w:val="both"/>
      </w:pPr>
      <w:r>
        <w:t>Sous réserve des dispositions contenues dans le premier alinéa du présent article, et des stipulations</w:t>
      </w:r>
      <w:r>
        <w:rPr>
          <w:spacing w:val="1"/>
        </w:rPr>
        <w:t xml:space="preserve"> </w:t>
      </w:r>
      <w:r>
        <w:t>particulières du règlement de copropriété, les fonctions de syndic peuvent être assumées par toute</w:t>
      </w:r>
      <w:r>
        <w:rPr>
          <w:spacing w:val="1"/>
        </w:rPr>
        <w:t xml:space="preserve"> </w:t>
      </w:r>
      <w:r>
        <w:t>personne</w:t>
      </w:r>
      <w:r>
        <w:rPr>
          <w:spacing w:val="-2"/>
        </w:rPr>
        <w:t xml:space="preserve"> </w:t>
      </w:r>
      <w:r>
        <w:t>physique</w:t>
      </w:r>
      <w:r>
        <w:rPr>
          <w:spacing w:val="-1"/>
        </w:rPr>
        <w:t xml:space="preserve"> </w:t>
      </w:r>
      <w:r>
        <w:t>ou morale.</w:t>
      </w:r>
    </w:p>
    <w:p w14:paraId="42469CAD" w14:textId="77777777" w:rsidR="0092513D" w:rsidRDefault="0092513D">
      <w:pPr>
        <w:pStyle w:val="Corpsdetexte"/>
        <w:spacing w:before="11"/>
        <w:rPr>
          <w:sz w:val="23"/>
        </w:rPr>
      </w:pPr>
    </w:p>
    <w:p w14:paraId="29F56354" w14:textId="77777777" w:rsidR="0092513D" w:rsidRDefault="009D46A9">
      <w:pPr>
        <w:pStyle w:val="Corpsdetexte"/>
        <w:ind w:left="292"/>
        <w:jc w:val="both"/>
      </w:pPr>
      <w:r>
        <w:t>Les fonctions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syndic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renouvelables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durées</w:t>
      </w:r>
      <w:r>
        <w:rPr>
          <w:spacing w:val="-2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l’alinéa</w:t>
      </w:r>
      <w:r>
        <w:rPr>
          <w:spacing w:val="-2"/>
        </w:rPr>
        <w:t xml:space="preserve"> </w:t>
      </w:r>
      <w:r>
        <w:t>précédent.</w:t>
      </w:r>
    </w:p>
    <w:p w14:paraId="45F0561F" w14:textId="77777777" w:rsidR="0092513D" w:rsidRDefault="0092513D">
      <w:pPr>
        <w:pStyle w:val="Corpsdetexte"/>
      </w:pPr>
    </w:p>
    <w:p w14:paraId="3024BD7A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31.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rémunération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syndic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échéant,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réglementation y afférente ainsi que les modalités particulières d’exécution de son mandat sont</w:t>
      </w:r>
      <w:r>
        <w:rPr>
          <w:spacing w:val="1"/>
        </w:rPr>
        <w:t xml:space="preserve"> </w:t>
      </w:r>
      <w:r>
        <w:t>fixées, dans le cadre de la loi du 16 juin 1988 susvisée et du présent décret, par l’assemblée</w:t>
      </w:r>
      <w:r>
        <w:rPr>
          <w:spacing w:val="1"/>
        </w:rPr>
        <w:t xml:space="preserve"> </w:t>
      </w:r>
      <w:r>
        <w:t>générale,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majorité</w:t>
      </w:r>
      <w:r>
        <w:rPr>
          <w:spacing w:val="-1"/>
        </w:rPr>
        <w:t xml:space="preserve"> </w:t>
      </w:r>
      <w:r>
        <w:t>prévue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24 de cette</w:t>
      </w:r>
      <w:r>
        <w:rPr>
          <w:spacing w:val="-1"/>
        </w:rPr>
        <w:t xml:space="preserve"> </w:t>
      </w:r>
      <w:r>
        <w:t>loi.</w:t>
      </w:r>
    </w:p>
    <w:p w14:paraId="0C85BF79" w14:textId="77777777" w:rsidR="0092513D" w:rsidRDefault="0092513D">
      <w:pPr>
        <w:pStyle w:val="Corpsdetexte"/>
      </w:pPr>
    </w:p>
    <w:p w14:paraId="020F49BF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32. </w:t>
      </w:r>
      <w:r>
        <w:t>- A l’occasion de l’exécution de sa mission, le syndic peut se faire représenter par l’un de</w:t>
      </w:r>
      <w:r>
        <w:rPr>
          <w:spacing w:val="1"/>
        </w:rPr>
        <w:t xml:space="preserve"> </w:t>
      </w:r>
      <w:r>
        <w:t>ses préposés. Art. 33. - Le syndic engage et congédie le personnel du syndicat et fixe les conditions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 travail suivant les</w:t>
      </w:r>
      <w:r>
        <w:rPr>
          <w:spacing w:val="2"/>
        </w:rPr>
        <w:t xml:space="preserve"> </w:t>
      </w:r>
      <w:r>
        <w:t>textes en vigueur.</w:t>
      </w:r>
    </w:p>
    <w:p w14:paraId="1F8CCE20" w14:textId="77777777" w:rsidR="0092513D" w:rsidRDefault="0092513D">
      <w:pPr>
        <w:pStyle w:val="Corpsdetexte"/>
      </w:pPr>
    </w:p>
    <w:p w14:paraId="77CC5BC5" w14:textId="77777777" w:rsidR="0092513D" w:rsidRDefault="009D46A9">
      <w:pPr>
        <w:pStyle w:val="Corpsdetexte"/>
        <w:ind w:left="292"/>
        <w:jc w:val="both"/>
      </w:pPr>
      <w:r>
        <w:t>L’assemblée</w:t>
      </w:r>
      <w:r>
        <w:rPr>
          <w:spacing w:val="-1"/>
        </w:rPr>
        <w:t xml:space="preserve"> </w:t>
      </w:r>
      <w:r>
        <w:t>générale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seule</w:t>
      </w:r>
      <w:r>
        <w:rPr>
          <w:spacing w:val="-2"/>
        </w:rPr>
        <w:t xml:space="preserve"> </w:t>
      </w:r>
      <w:r>
        <w:t>qualité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fixer</w:t>
      </w:r>
      <w:r>
        <w:rPr>
          <w:spacing w:val="-2"/>
        </w:rPr>
        <w:t xml:space="preserve"> </w:t>
      </w:r>
      <w:r>
        <w:t>le nombre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catégorie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emplois.</w:t>
      </w:r>
    </w:p>
    <w:p w14:paraId="75E9839B" w14:textId="77777777" w:rsidR="0092513D" w:rsidRDefault="0092513D">
      <w:pPr>
        <w:pStyle w:val="Corpsdetexte"/>
      </w:pPr>
    </w:p>
    <w:p w14:paraId="1A6AD90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9"/>
        </w:rPr>
        <w:t xml:space="preserve"> </w:t>
      </w:r>
      <w:r>
        <w:rPr>
          <w:b/>
        </w:rPr>
        <w:t>34.</w:t>
      </w:r>
      <w:r>
        <w:rPr>
          <w:b/>
          <w:spacing w:val="20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syndic</w:t>
      </w:r>
      <w:r>
        <w:rPr>
          <w:spacing w:val="19"/>
        </w:rPr>
        <w:t xml:space="preserve"> </w:t>
      </w:r>
      <w:r>
        <w:t>établit</w:t>
      </w:r>
      <w:r>
        <w:rPr>
          <w:spacing w:val="21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tient</w:t>
      </w:r>
      <w:r>
        <w:rPr>
          <w:spacing w:val="20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jour</w:t>
      </w:r>
      <w:r>
        <w:rPr>
          <w:spacing w:val="19"/>
        </w:rPr>
        <w:t xml:space="preserve"> </w:t>
      </w:r>
      <w:r>
        <w:t>une</w:t>
      </w:r>
      <w:r>
        <w:rPr>
          <w:spacing w:val="19"/>
        </w:rPr>
        <w:t xml:space="preserve"> </w:t>
      </w:r>
      <w:r>
        <w:t>liste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tous</w:t>
      </w:r>
      <w:r>
        <w:rPr>
          <w:spacing w:val="20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copropriétaires</w:t>
      </w:r>
      <w:r>
        <w:rPr>
          <w:spacing w:val="19"/>
        </w:rPr>
        <w:t xml:space="preserve"> </w:t>
      </w:r>
      <w:r>
        <w:t>avec</w:t>
      </w:r>
      <w:r>
        <w:rPr>
          <w:spacing w:val="19"/>
        </w:rPr>
        <w:t xml:space="preserve"> </w:t>
      </w:r>
      <w:r>
        <w:t>indication</w:t>
      </w:r>
      <w:r>
        <w:rPr>
          <w:spacing w:val="20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lots qui leur appartiennent, ainsi que de tous les titulaires des droits visés à l’article 6 du présent</w:t>
      </w:r>
      <w:r>
        <w:rPr>
          <w:spacing w:val="1"/>
        </w:rPr>
        <w:t xml:space="preserve"> </w:t>
      </w:r>
      <w:r>
        <w:t>décret.</w:t>
      </w:r>
      <w:r>
        <w:rPr>
          <w:spacing w:val="3"/>
        </w:rPr>
        <w:t xml:space="preserve"> </w:t>
      </w:r>
      <w:r>
        <w:t>Il mentionne</w:t>
      </w:r>
      <w:r>
        <w:rPr>
          <w:spacing w:val="-1"/>
        </w:rPr>
        <w:t xml:space="preserve"> </w:t>
      </w:r>
      <w:r>
        <w:t>leur état civil ainsi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leur domicile</w:t>
      </w:r>
      <w:r>
        <w:rPr>
          <w:spacing w:val="-2"/>
        </w:rPr>
        <w:t xml:space="preserve"> </w:t>
      </w:r>
      <w:r>
        <w:t>réel ou élu.</w:t>
      </w:r>
    </w:p>
    <w:p w14:paraId="1013D368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63A200AA" w14:textId="77777777" w:rsidR="0092513D" w:rsidRDefault="009D46A9">
      <w:pPr>
        <w:pStyle w:val="Corpsdetexte"/>
        <w:spacing w:before="64"/>
        <w:ind w:left="292" w:right="254"/>
        <w:jc w:val="both"/>
      </w:pPr>
      <w:r>
        <w:rPr>
          <w:b/>
        </w:rPr>
        <w:lastRenderedPageBreak/>
        <w:t xml:space="preserve">Art. 35. </w:t>
      </w:r>
      <w:r>
        <w:t>- Le syndic détient les archives du syndicat, notamment une expédition ou une copie des</w:t>
      </w:r>
      <w:r>
        <w:rPr>
          <w:spacing w:val="1"/>
        </w:rPr>
        <w:t xml:space="preserve"> </w:t>
      </w:r>
      <w:r>
        <w:t>actes</w:t>
      </w:r>
      <w:r>
        <w:rPr>
          <w:spacing w:val="1"/>
        </w:rPr>
        <w:t xml:space="preserve"> </w:t>
      </w:r>
      <w:r>
        <w:t>énumérés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premier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ci-dessus,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conventions,</w:t>
      </w:r>
      <w:r>
        <w:rPr>
          <w:spacing w:val="1"/>
        </w:rPr>
        <w:t xml:space="preserve"> </w:t>
      </w:r>
      <w:r>
        <w:t>pièces,</w:t>
      </w:r>
      <w:r>
        <w:rPr>
          <w:spacing w:val="1"/>
        </w:rPr>
        <w:t xml:space="preserve"> </w:t>
      </w:r>
      <w:r>
        <w:t>correspondances, plans, registres, documents relatifs à l’immeuble et au syndicat. Il détient, en</w:t>
      </w:r>
      <w:r>
        <w:rPr>
          <w:spacing w:val="1"/>
        </w:rPr>
        <w:t xml:space="preserve"> </w:t>
      </w:r>
      <w:r>
        <w:t>particulier, les registres contenant les procès- verbaux des assemblées générales des copropriétaires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 pièces</w:t>
      </w:r>
      <w:r>
        <w:rPr>
          <w:spacing w:val="2"/>
        </w:rPr>
        <w:t xml:space="preserve"> </w:t>
      </w:r>
      <w:r>
        <w:t>annexes.</w:t>
      </w:r>
    </w:p>
    <w:p w14:paraId="59006953" w14:textId="77777777" w:rsidR="0092513D" w:rsidRDefault="0092513D">
      <w:pPr>
        <w:pStyle w:val="Corpsdetexte"/>
      </w:pPr>
    </w:p>
    <w:p w14:paraId="7FD580B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36. </w:t>
      </w:r>
      <w:r>
        <w:t>- Le syndic tient, pour chaque syndicat de copropriétaires, une comptabilité séparée de</w:t>
      </w:r>
      <w:r>
        <w:rPr>
          <w:spacing w:val="1"/>
        </w:rPr>
        <w:t xml:space="preserve"> </w:t>
      </w:r>
      <w:r>
        <w:t>manière</w:t>
      </w:r>
      <w:r>
        <w:rPr>
          <w:spacing w:val="-2"/>
        </w:rPr>
        <w:t xml:space="preserve"> </w:t>
      </w:r>
      <w:r>
        <w:t>à faire</w:t>
      </w:r>
      <w:r>
        <w:rPr>
          <w:spacing w:val="-2"/>
        </w:rPr>
        <w:t xml:space="preserve"> </w:t>
      </w:r>
      <w:r>
        <w:t>apparaître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comptable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copropriétaire à l’égard</w:t>
      </w:r>
      <w:r>
        <w:rPr>
          <w:spacing w:val="-1"/>
        </w:rPr>
        <w:t xml:space="preserve"> </w:t>
      </w:r>
      <w:r>
        <w:t>du syndicat.</w:t>
      </w:r>
    </w:p>
    <w:p w14:paraId="3CB9194C" w14:textId="77777777" w:rsidR="0092513D" w:rsidRDefault="0092513D">
      <w:pPr>
        <w:pStyle w:val="Corpsdetexte"/>
        <w:spacing w:before="9"/>
        <w:rPr>
          <w:sz w:val="23"/>
        </w:rPr>
      </w:pPr>
    </w:p>
    <w:p w14:paraId="240C4078" w14:textId="77777777" w:rsidR="0092513D" w:rsidRDefault="009D46A9">
      <w:pPr>
        <w:pStyle w:val="Corpsdetexte"/>
        <w:ind w:left="292"/>
        <w:jc w:val="both"/>
      </w:pPr>
      <w:r>
        <w:t>Il</w:t>
      </w:r>
      <w:r>
        <w:rPr>
          <w:spacing w:val="-2"/>
        </w:rPr>
        <w:t xml:space="preserve"> </w:t>
      </w:r>
      <w:r>
        <w:t>prépare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budget</w:t>
      </w:r>
      <w:r>
        <w:rPr>
          <w:spacing w:val="-1"/>
        </w:rPr>
        <w:t xml:space="preserve"> </w:t>
      </w:r>
      <w:r>
        <w:t>prévisionnel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voté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l’assemblée générale.</w:t>
      </w:r>
    </w:p>
    <w:p w14:paraId="0511F67E" w14:textId="77777777" w:rsidR="0092513D" w:rsidRDefault="0092513D">
      <w:pPr>
        <w:pStyle w:val="Corpsdetexte"/>
      </w:pPr>
    </w:p>
    <w:p w14:paraId="1D29EA69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37.</w:t>
      </w:r>
      <w:r>
        <w:rPr>
          <w:b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Le syndic</w:t>
      </w:r>
      <w:r>
        <w:rPr>
          <w:spacing w:val="-2"/>
        </w:rPr>
        <w:t xml:space="preserve"> </w:t>
      </w:r>
      <w:r>
        <w:t>peut exiger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versement</w:t>
      </w:r>
      <w:r>
        <w:rPr>
          <w:spacing w:val="-1"/>
        </w:rPr>
        <w:t xml:space="preserve"> </w:t>
      </w:r>
      <w:r>
        <w:t>:</w:t>
      </w:r>
    </w:p>
    <w:p w14:paraId="6C127F2E" w14:textId="77777777" w:rsidR="0092513D" w:rsidRDefault="009D46A9">
      <w:pPr>
        <w:pStyle w:val="Paragraphedeliste"/>
        <w:numPr>
          <w:ilvl w:val="0"/>
          <w:numId w:val="137"/>
        </w:numPr>
        <w:tabs>
          <w:tab w:val="left" w:pos="1001"/>
        </w:tabs>
        <w:ind w:hanging="349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l’avance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trésorerie permanente</w:t>
      </w:r>
      <w:r>
        <w:rPr>
          <w:spacing w:val="-2"/>
          <w:sz w:val="24"/>
        </w:rPr>
        <w:t xml:space="preserve"> </w:t>
      </w:r>
      <w:r>
        <w:rPr>
          <w:sz w:val="24"/>
        </w:rPr>
        <w:t>prévue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règlement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copropriété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CA5FB07" w14:textId="77777777" w:rsidR="0092513D" w:rsidRDefault="009D46A9">
      <w:pPr>
        <w:pStyle w:val="Paragraphedeliste"/>
        <w:numPr>
          <w:ilvl w:val="0"/>
          <w:numId w:val="137"/>
        </w:numPr>
        <w:tabs>
          <w:tab w:val="left" w:pos="1001"/>
        </w:tabs>
        <w:ind w:left="1012" w:right="251" w:hanging="360"/>
        <w:jc w:val="both"/>
        <w:rPr>
          <w:sz w:val="24"/>
        </w:rPr>
      </w:pPr>
      <w:proofErr w:type="gramStart"/>
      <w:r>
        <w:rPr>
          <w:sz w:val="24"/>
        </w:rPr>
        <w:t>au</w:t>
      </w:r>
      <w:proofErr w:type="gramEnd"/>
      <w:r>
        <w:rPr>
          <w:sz w:val="24"/>
        </w:rPr>
        <w:t xml:space="preserve"> début de chaque exercice, d’une provision qui, sous réserve des stipulations du règlement</w:t>
      </w:r>
      <w:r>
        <w:rPr>
          <w:spacing w:val="-57"/>
          <w:sz w:val="24"/>
        </w:rPr>
        <w:t xml:space="preserve"> </w:t>
      </w:r>
      <w:r>
        <w:rPr>
          <w:sz w:val="24"/>
        </w:rPr>
        <w:t>de copropriété ou, à défaut, des décisions de l’assemblée générale, ne peut excéder soit le</w:t>
      </w:r>
      <w:r>
        <w:rPr>
          <w:spacing w:val="1"/>
          <w:sz w:val="24"/>
        </w:rPr>
        <w:t xml:space="preserve"> </w:t>
      </w:r>
      <w:r>
        <w:rPr>
          <w:sz w:val="24"/>
        </w:rPr>
        <w:t>quart du budget prévisionnel voté pour l’exercice considéré, soit la moitié de ce budget si le</w:t>
      </w:r>
      <w:r>
        <w:rPr>
          <w:spacing w:val="1"/>
          <w:sz w:val="24"/>
        </w:rPr>
        <w:t xml:space="preserve"> </w:t>
      </w:r>
      <w:r>
        <w:rPr>
          <w:sz w:val="24"/>
        </w:rPr>
        <w:t>règlement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copropriété</w:t>
      </w:r>
      <w:r>
        <w:rPr>
          <w:spacing w:val="1"/>
          <w:sz w:val="24"/>
        </w:rPr>
        <w:t xml:space="preserve"> </w:t>
      </w:r>
      <w:r>
        <w:rPr>
          <w:sz w:val="24"/>
        </w:rPr>
        <w:t>ne</w:t>
      </w:r>
      <w:r>
        <w:rPr>
          <w:spacing w:val="1"/>
          <w:sz w:val="24"/>
        </w:rPr>
        <w:t xml:space="preserve"> </w:t>
      </w:r>
      <w:r>
        <w:rPr>
          <w:sz w:val="24"/>
        </w:rPr>
        <w:t>prévoit</w:t>
      </w:r>
      <w:r>
        <w:rPr>
          <w:spacing w:val="1"/>
          <w:sz w:val="24"/>
        </w:rPr>
        <w:t xml:space="preserve"> </w:t>
      </w:r>
      <w:r>
        <w:rPr>
          <w:sz w:val="24"/>
        </w:rPr>
        <w:t>pas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versement</w:t>
      </w:r>
      <w:r>
        <w:rPr>
          <w:spacing w:val="1"/>
          <w:sz w:val="24"/>
        </w:rPr>
        <w:t xml:space="preserve"> </w:t>
      </w:r>
      <w:r>
        <w:rPr>
          <w:sz w:val="24"/>
        </w:rPr>
        <w:t>d’une</w:t>
      </w:r>
      <w:r>
        <w:rPr>
          <w:spacing w:val="60"/>
          <w:sz w:val="24"/>
        </w:rPr>
        <w:t xml:space="preserve"> </w:t>
      </w:r>
      <w:r>
        <w:rPr>
          <w:sz w:val="24"/>
        </w:rPr>
        <w:t>avance</w:t>
      </w:r>
      <w:r>
        <w:rPr>
          <w:spacing w:val="60"/>
          <w:sz w:val="24"/>
        </w:rPr>
        <w:t xml:space="preserve"> </w:t>
      </w:r>
      <w:r>
        <w:rPr>
          <w:sz w:val="24"/>
        </w:rPr>
        <w:t>de</w:t>
      </w:r>
      <w:r>
        <w:rPr>
          <w:spacing w:val="60"/>
          <w:sz w:val="24"/>
        </w:rPr>
        <w:t xml:space="preserve"> </w:t>
      </w:r>
      <w:r>
        <w:rPr>
          <w:sz w:val="24"/>
        </w:rPr>
        <w:t>trésorerie</w:t>
      </w:r>
      <w:r>
        <w:rPr>
          <w:spacing w:val="1"/>
          <w:sz w:val="24"/>
        </w:rPr>
        <w:t xml:space="preserve"> </w:t>
      </w:r>
      <w:r>
        <w:rPr>
          <w:sz w:val="24"/>
        </w:rPr>
        <w:t>permanente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69C0400" w14:textId="77777777" w:rsidR="0092513D" w:rsidRDefault="009D46A9">
      <w:pPr>
        <w:pStyle w:val="Paragraphedeliste"/>
        <w:numPr>
          <w:ilvl w:val="0"/>
          <w:numId w:val="137"/>
        </w:numPr>
        <w:tabs>
          <w:tab w:val="left" w:pos="1001"/>
        </w:tabs>
        <w:ind w:left="1012" w:right="251" w:hanging="360"/>
        <w:jc w:val="both"/>
        <w:rPr>
          <w:sz w:val="24"/>
        </w:rPr>
      </w:pPr>
      <w:proofErr w:type="gramStart"/>
      <w:r>
        <w:rPr>
          <w:sz w:val="24"/>
        </w:rPr>
        <w:t>en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cours</w:t>
      </w:r>
      <w:r>
        <w:rPr>
          <w:spacing w:val="1"/>
          <w:sz w:val="24"/>
        </w:rPr>
        <w:t xml:space="preserve"> </w:t>
      </w:r>
      <w:r>
        <w:rPr>
          <w:sz w:val="24"/>
        </w:rPr>
        <w:t>d’exercice,</w:t>
      </w:r>
      <w:r>
        <w:rPr>
          <w:spacing w:val="1"/>
          <w:sz w:val="24"/>
        </w:rPr>
        <w:t xml:space="preserve"> </w:t>
      </w:r>
      <w:r>
        <w:rPr>
          <w:sz w:val="24"/>
        </w:rPr>
        <w:t>soit</w:t>
      </w:r>
      <w:r>
        <w:rPr>
          <w:spacing w:val="1"/>
          <w:sz w:val="24"/>
        </w:rPr>
        <w:t xml:space="preserve"> </w:t>
      </w:r>
      <w:r>
        <w:rPr>
          <w:sz w:val="24"/>
        </w:rPr>
        <w:t>d’une</w:t>
      </w:r>
      <w:r>
        <w:rPr>
          <w:spacing w:val="1"/>
          <w:sz w:val="24"/>
        </w:rPr>
        <w:t xml:space="preserve"> </w:t>
      </w:r>
      <w:r>
        <w:rPr>
          <w:sz w:val="24"/>
        </w:rPr>
        <w:t>somme</w:t>
      </w:r>
      <w:r>
        <w:rPr>
          <w:spacing w:val="1"/>
          <w:sz w:val="24"/>
        </w:rPr>
        <w:t xml:space="preserve"> </w:t>
      </w:r>
      <w:r>
        <w:rPr>
          <w:sz w:val="24"/>
        </w:rPr>
        <w:t>correspondant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remboursement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dépenses</w:t>
      </w:r>
      <w:r>
        <w:rPr>
          <w:spacing w:val="1"/>
          <w:sz w:val="24"/>
        </w:rPr>
        <w:t xml:space="preserve"> </w:t>
      </w:r>
      <w:r>
        <w:rPr>
          <w:sz w:val="24"/>
        </w:rPr>
        <w:t>régulièrement engagées et effectivement acquittées, soit de provisions trimestrielles qui ne</w:t>
      </w:r>
      <w:r>
        <w:rPr>
          <w:spacing w:val="1"/>
          <w:sz w:val="24"/>
        </w:rPr>
        <w:t xml:space="preserve"> </w:t>
      </w:r>
      <w:r>
        <w:rPr>
          <w:sz w:val="24"/>
        </w:rPr>
        <w:t>peuvent,</w:t>
      </w:r>
      <w:r>
        <w:rPr>
          <w:spacing w:val="-1"/>
          <w:sz w:val="24"/>
        </w:rPr>
        <w:t xml:space="preserve"> </w:t>
      </w:r>
      <w:r>
        <w:rPr>
          <w:sz w:val="24"/>
        </w:rPr>
        <w:t>chacune,</w:t>
      </w:r>
      <w:r>
        <w:rPr>
          <w:spacing w:val="1"/>
          <w:sz w:val="24"/>
        </w:rPr>
        <w:t xml:space="preserve"> </w:t>
      </w:r>
      <w:r>
        <w:rPr>
          <w:sz w:val="24"/>
        </w:rPr>
        <w:t>excéder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quart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budget prévisionnel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l’exercice considéré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A524047" w14:textId="77777777" w:rsidR="0092513D" w:rsidRDefault="009D46A9">
      <w:pPr>
        <w:pStyle w:val="Paragraphedeliste"/>
        <w:numPr>
          <w:ilvl w:val="0"/>
          <w:numId w:val="137"/>
        </w:numPr>
        <w:tabs>
          <w:tab w:val="left" w:pos="1001"/>
        </w:tabs>
        <w:ind w:left="1012" w:right="252" w:hanging="360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provisions</w:t>
      </w:r>
      <w:r>
        <w:rPr>
          <w:spacing w:val="1"/>
          <w:sz w:val="24"/>
        </w:rPr>
        <w:t xml:space="preserve"> </w:t>
      </w:r>
      <w:r>
        <w:rPr>
          <w:sz w:val="24"/>
        </w:rPr>
        <w:t>spéciales</w:t>
      </w:r>
      <w:r>
        <w:rPr>
          <w:spacing w:val="1"/>
          <w:sz w:val="24"/>
        </w:rPr>
        <w:t xml:space="preserve"> </w:t>
      </w:r>
      <w:r>
        <w:rPr>
          <w:sz w:val="24"/>
        </w:rPr>
        <w:t>destinées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permettre</w:t>
      </w:r>
      <w:r>
        <w:rPr>
          <w:spacing w:val="1"/>
          <w:sz w:val="24"/>
        </w:rPr>
        <w:t xml:space="preserve"> </w:t>
      </w:r>
      <w:r>
        <w:rPr>
          <w:sz w:val="24"/>
        </w:rPr>
        <w:t>l’exécution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décisions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1"/>
          <w:sz w:val="24"/>
        </w:rPr>
        <w:t xml:space="preserve"> </w:t>
      </w:r>
      <w:r>
        <w:rPr>
          <w:sz w:val="24"/>
        </w:rPr>
        <w:t>générale, comme celles de procéder à la réalisation des travaux prévus au chapitre III de la</w:t>
      </w:r>
      <w:r>
        <w:rPr>
          <w:spacing w:val="1"/>
          <w:sz w:val="24"/>
        </w:rPr>
        <w:t xml:space="preserve"> </w:t>
      </w:r>
      <w:r>
        <w:rPr>
          <w:sz w:val="24"/>
        </w:rPr>
        <w:t>loi du 16 juin 1988 sus visée et à la section VIII du présent décret, dans les conditions fixées</w:t>
      </w:r>
      <w:r>
        <w:rPr>
          <w:spacing w:val="-57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décisions de</w:t>
      </w:r>
      <w:r>
        <w:rPr>
          <w:spacing w:val="-1"/>
          <w:sz w:val="24"/>
        </w:rPr>
        <w:t xml:space="preserve"> </w:t>
      </w:r>
      <w:r>
        <w:rPr>
          <w:sz w:val="24"/>
        </w:rPr>
        <w:t>ladite</w:t>
      </w:r>
      <w:r>
        <w:rPr>
          <w:spacing w:val="1"/>
          <w:sz w:val="24"/>
        </w:rPr>
        <w:t xml:space="preserve"> </w:t>
      </w:r>
      <w:r>
        <w:rPr>
          <w:sz w:val="24"/>
        </w:rPr>
        <w:t>assemblée.</w:t>
      </w:r>
    </w:p>
    <w:p w14:paraId="5078BA2F" w14:textId="77777777" w:rsidR="0092513D" w:rsidRDefault="0092513D">
      <w:pPr>
        <w:pStyle w:val="Corpsdetexte"/>
      </w:pPr>
    </w:p>
    <w:p w14:paraId="428B8779" w14:textId="77777777" w:rsidR="0092513D" w:rsidRDefault="009D46A9">
      <w:pPr>
        <w:pStyle w:val="Corpsdetexte"/>
        <w:ind w:left="292"/>
        <w:jc w:val="both"/>
      </w:pPr>
      <w:r>
        <w:t>L’assemblée</w:t>
      </w:r>
      <w:r>
        <w:rPr>
          <w:spacing w:val="-1"/>
        </w:rPr>
        <w:t xml:space="preserve"> </w:t>
      </w:r>
      <w:r>
        <w:t>générale</w:t>
      </w:r>
      <w:r>
        <w:rPr>
          <w:spacing w:val="-2"/>
        </w:rPr>
        <w:t xml:space="preserve"> </w:t>
      </w:r>
      <w:r>
        <w:t>décide,</w:t>
      </w:r>
      <w:r>
        <w:rPr>
          <w:spacing w:val="-2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lieu,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placement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fonds ainsi</w:t>
      </w:r>
      <w:r>
        <w:rPr>
          <w:spacing w:val="-1"/>
        </w:rPr>
        <w:t xml:space="preserve"> </w:t>
      </w:r>
      <w:r>
        <w:t>recueillis.</w:t>
      </w:r>
    </w:p>
    <w:p w14:paraId="7DD90418" w14:textId="77777777" w:rsidR="0092513D" w:rsidRDefault="0092513D">
      <w:pPr>
        <w:pStyle w:val="Corpsdetexte"/>
      </w:pPr>
    </w:p>
    <w:p w14:paraId="097F167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38. </w:t>
      </w:r>
      <w:r>
        <w:t>- Sauf stipulation contraire du règlement de copropriété, les sommes dues au titre du</w:t>
      </w:r>
      <w:r>
        <w:rPr>
          <w:spacing w:val="1"/>
        </w:rPr>
        <w:t xml:space="preserve"> </w:t>
      </w:r>
      <w:r>
        <w:t>précédent</w:t>
      </w:r>
      <w:r>
        <w:rPr>
          <w:spacing w:val="1"/>
        </w:rPr>
        <w:t xml:space="preserve"> </w:t>
      </w:r>
      <w:r>
        <w:t>article portent</w:t>
      </w:r>
      <w:r>
        <w:rPr>
          <w:spacing w:val="1"/>
        </w:rPr>
        <w:t xml:space="preserve"> </w:t>
      </w:r>
      <w:r>
        <w:t>intérêt</w:t>
      </w:r>
      <w:r>
        <w:rPr>
          <w:spacing w:val="1"/>
        </w:rPr>
        <w:t xml:space="preserve"> </w:t>
      </w:r>
      <w:r>
        <w:t>au profit</w:t>
      </w:r>
      <w:r>
        <w:rPr>
          <w:spacing w:val="1"/>
        </w:rPr>
        <w:t xml:space="preserve"> </w:t>
      </w:r>
      <w:r>
        <w:t>du syndicat. Cet</w:t>
      </w:r>
      <w:r>
        <w:rPr>
          <w:spacing w:val="1"/>
        </w:rPr>
        <w:t xml:space="preserve"> </w:t>
      </w:r>
      <w:r>
        <w:t>intérêt, fixé au taux</w:t>
      </w:r>
      <w:r>
        <w:rPr>
          <w:spacing w:val="1"/>
        </w:rPr>
        <w:t xml:space="preserve"> </w:t>
      </w:r>
      <w:r>
        <w:t>légal</w:t>
      </w:r>
      <w:r>
        <w:rPr>
          <w:spacing w:val="60"/>
        </w:rPr>
        <w:t xml:space="preserve"> </w:t>
      </w:r>
      <w:r>
        <w:t>en matière</w:t>
      </w:r>
      <w:r>
        <w:rPr>
          <w:spacing w:val="1"/>
        </w:rPr>
        <w:t xml:space="preserve"> </w:t>
      </w:r>
      <w:r>
        <w:t>civile,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dû à</w:t>
      </w:r>
      <w:r>
        <w:rPr>
          <w:spacing w:val="-2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 demeure</w:t>
      </w:r>
      <w:r>
        <w:rPr>
          <w:spacing w:val="-2"/>
        </w:rPr>
        <w:t xml:space="preserve"> </w:t>
      </w:r>
      <w:r>
        <w:t>adressée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syndic</w:t>
      </w:r>
      <w:r>
        <w:rPr>
          <w:spacing w:val="-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copropriétaire</w:t>
      </w:r>
      <w:r>
        <w:rPr>
          <w:spacing w:val="-2"/>
        </w:rPr>
        <w:t xml:space="preserve"> </w:t>
      </w:r>
      <w:r>
        <w:t>défaillant.</w:t>
      </w:r>
    </w:p>
    <w:p w14:paraId="6B8C9B21" w14:textId="77777777" w:rsidR="0092513D" w:rsidRDefault="0092513D">
      <w:pPr>
        <w:pStyle w:val="Corpsdetexte"/>
      </w:pPr>
    </w:p>
    <w:p w14:paraId="0C283608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39. </w:t>
      </w:r>
      <w:r>
        <w:t>- Lorsqu’en cas d’urgence le syndic fait procéder, de sa propre initiative à l’exécution de</w:t>
      </w:r>
      <w:r>
        <w:rPr>
          <w:spacing w:val="1"/>
        </w:rPr>
        <w:t xml:space="preserve"> </w:t>
      </w:r>
      <w:r>
        <w:t>travaux nécessaires à la sauvegarde de l’immeuble, il en informe les copropriétaires et convoque</w:t>
      </w:r>
      <w:r>
        <w:rPr>
          <w:spacing w:val="1"/>
        </w:rPr>
        <w:t xml:space="preserve"> </w:t>
      </w:r>
      <w:r>
        <w:t>immédiatement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assemblée</w:t>
      </w:r>
      <w:r>
        <w:rPr>
          <w:spacing w:val="-1"/>
        </w:rPr>
        <w:t xml:space="preserve"> </w:t>
      </w:r>
      <w:r>
        <w:t>générale.</w:t>
      </w:r>
    </w:p>
    <w:p w14:paraId="7DAD79E3" w14:textId="77777777" w:rsidR="0092513D" w:rsidRDefault="0092513D">
      <w:pPr>
        <w:pStyle w:val="Corpsdetexte"/>
      </w:pPr>
    </w:p>
    <w:p w14:paraId="032A0762" w14:textId="77777777" w:rsidR="0092513D" w:rsidRDefault="009D46A9">
      <w:pPr>
        <w:pStyle w:val="Corpsdetexte"/>
        <w:spacing w:before="1"/>
        <w:ind w:left="292" w:right="252"/>
        <w:jc w:val="both"/>
      </w:pPr>
      <w:r>
        <w:t>Par dérogation aux dispositions de l’article 35 ci-dessus, il peut, dans ce cas, en vue de l’ouverture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chantier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premier</w:t>
      </w:r>
      <w:r>
        <w:rPr>
          <w:spacing w:val="1"/>
        </w:rPr>
        <w:t xml:space="preserve"> </w:t>
      </w:r>
      <w:r>
        <w:t>approvisionnement,</w:t>
      </w:r>
      <w:r>
        <w:rPr>
          <w:spacing w:val="1"/>
        </w:rPr>
        <w:t xml:space="preserve"> </w:t>
      </w:r>
      <w:r>
        <w:t>demander,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délibération</w:t>
      </w:r>
      <w:r>
        <w:rPr>
          <w:spacing w:val="1"/>
        </w:rPr>
        <w:t xml:space="preserve"> </w:t>
      </w:r>
      <w:r>
        <w:t>préalable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l’assemblée générale mais après avoir pris l’avis du conseil syndical, s’il en existe un, le versement</w:t>
      </w:r>
      <w:r>
        <w:rPr>
          <w:spacing w:val="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provision qui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peut excéder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tiers du</w:t>
      </w:r>
      <w:r>
        <w:rPr>
          <w:spacing w:val="-1"/>
        </w:rPr>
        <w:t xml:space="preserve"> </w:t>
      </w:r>
      <w:r>
        <w:t>montant du devis</w:t>
      </w:r>
      <w:r>
        <w:rPr>
          <w:spacing w:val="-1"/>
        </w:rPr>
        <w:t xml:space="preserve"> </w:t>
      </w:r>
      <w:r>
        <w:t>estimatif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travaux.</w:t>
      </w:r>
    </w:p>
    <w:p w14:paraId="7E69EF46" w14:textId="77777777" w:rsidR="0092513D" w:rsidRDefault="0092513D">
      <w:pPr>
        <w:pStyle w:val="Corpsdetexte"/>
        <w:spacing w:before="11"/>
        <w:rPr>
          <w:sz w:val="23"/>
        </w:rPr>
      </w:pPr>
    </w:p>
    <w:p w14:paraId="410D44DF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40. </w:t>
      </w:r>
      <w:r>
        <w:t xml:space="preserve">- Dans le cas où l’immeuble est administré par un syndic, toutes </w:t>
      </w:r>
      <w:proofErr w:type="gramStart"/>
      <w:r>
        <w:t>sommes</w:t>
      </w:r>
      <w:proofErr w:type="gramEnd"/>
      <w:r>
        <w:t xml:space="preserve"> ou valeurs reçues</w:t>
      </w:r>
      <w:r>
        <w:rPr>
          <w:spacing w:val="1"/>
        </w:rPr>
        <w:t xml:space="preserve"> </w:t>
      </w:r>
      <w:r>
        <w:t>au nom et pour le compte du syndicat doivent être versées sans délai à un compte bancaire ou postal</w:t>
      </w:r>
      <w:r>
        <w:rPr>
          <w:spacing w:val="-57"/>
        </w:rPr>
        <w:t xml:space="preserve"> </w:t>
      </w:r>
      <w:r>
        <w:t>ouvert au nom du syndicat. Le règlement de copropriété ou une décision de l’assemblée générale</w:t>
      </w:r>
      <w:r>
        <w:rPr>
          <w:spacing w:val="1"/>
        </w:rPr>
        <w:t xml:space="preserve"> </w:t>
      </w:r>
      <w:r>
        <w:t>peut, le cas échéant, dans les conditions et sous réserve des garanties qu’il détermine, fixer le</w:t>
      </w:r>
      <w:r>
        <w:rPr>
          <w:spacing w:val="1"/>
        </w:rPr>
        <w:t xml:space="preserve"> </w:t>
      </w:r>
      <w:r>
        <w:t>montant</w:t>
      </w:r>
      <w:r>
        <w:rPr>
          <w:spacing w:val="-1"/>
        </w:rPr>
        <w:t xml:space="preserve"> </w:t>
      </w:r>
      <w:r>
        <w:t>maximum des</w:t>
      </w:r>
      <w:r>
        <w:rPr>
          <w:spacing w:val="-1"/>
        </w:rPr>
        <w:t xml:space="preserve"> </w:t>
      </w:r>
      <w:r>
        <w:t>fonds que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syndic</w:t>
      </w:r>
      <w:r>
        <w:rPr>
          <w:spacing w:val="-1"/>
        </w:rPr>
        <w:t xml:space="preserve"> </w:t>
      </w:r>
      <w:r>
        <w:t>peut être</w:t>
      </w:r>
      <w:r>
        <w:rPr>
          <w:spacing w:val="-2"/>
        </w:rPr>
        <w:t xml:space="preserve"> </w:t>
      </w:r>
      <w:r>
        <w:t>autorisé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pas verser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compte.</w:t>
      </w:r>
    </w:p>
    <w:p w14:paraId="3517F3E8" w14:textId="77777777" w:rsidR="0092513D" w:rsidRDefault="0092513D">
      <w:pPr>
        <w:pStyle w:val="Corpsdetexte"/>
      </w:pPr>
    </w:p>
    <w:p w14:paraId="72F4DD66" w14:textId="77777777" w:rsidR="0092513D" w:rsidRDefault="009D46A9">
      <w:pPr>
        <w:pStyle w:val="Corpsdetexte"/>
        <w:ind w:left="292" w:right="250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41.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convention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syndicat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syndic,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préposé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parents,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</w:t>
      </w:r>
      <w:r>
        <w:rPr>
          <w:spacing w:val="-57"/>
        </w:rPr>
        <w:t xml:space="preserve"> </w:t>
      </w:r>
      <w:r>
        <w:t>spécialement autorisée par une décision de l’assemblée générale. Il en est de même des conventions</w:t>
      </w:r>
      <w:r>
        <w:rPr>
          <w:spacing w:val="1"/>
        </w:rPr>
        <w:t xml:space="preserve"> </w:t>
      </w:r>
      <w:r>
        <w:t>entre le syndicat et une entreprise dont les personnes ci-dessus visées sont propriétaires ou associés,</w:t>
      </w:r>
      <w:r>
        <w:rPr>
          <w:spacing w:val="1"/>
        </w:rPr>
        <w:t xml:space="preserve"> </w:t>
      </w:r>
      <w:r>
        <w:t>ou dans lesquelles elles exercent les fonctions de gérant, d’administrateur ou de directeur, de salarié</w:t>
      </w:r>
      <w:r>
        <w:rPr>
          <w:spacing w:val="-57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préposé.</w:t>
      </w:r>
    </w:p>
    <w:p w14:paraId="36DE954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410BA8E" w14:textId="77777777" w:rsidR="0092513D" w:rsidRDefault="009D46A9">
      <w:pPr>
        <w:pStyle w:val="Titre3"/>
        <w:spacing w:before="69"/>
        <w:ind w:left="285"/>
      </w:pPr>
      <w:bookmarkStart w:id="4" w:name="_TOC_250082"/>
      <w:r>
        <w:lastRenderedPageBreak/>
        <w:t>SECTION 5. - DISPOSITIONS PARTICULIERES AUX SYNDICATS</w:t>
      </w:r>
      <w:r>
        <w:rPr>
          <w:spacing w:val="-67"/>
        </w:rPr>
        <w:t xml:space="preserve"> </w:t>
      </w:r>
      <w:bookmarkEnd w:id="4"/>
      <w:r>
        <w:t>COOPERATIFS</w:t>
      </w:r>
    </w:p>
    <w:p w14:paraId="60D18831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16298E4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42. </w:t>
      </w:r>
      <w:r>
        <w:t>- Outre les dispositions de la loi du 16 juin 1988 susvisée, les syndicats coopératifs de</w:t>
      </w:r>
      <w:r>
        <w:rPr>
          <w:spacing w:val="1"/>
        </w:rPr>
        <w:t xml:space="preserve"> </w:t>
      </w:r>
      <w:r>
        <w:t>copropriétaires dont la création est prévue à l’article 14, alinéa 2 de cette loi, sont régis par les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section et celles</w:t>
      </w:r>
      <w:r>
        <w:rPr>
          <w:spacing w:val="-1"/>
        </w:rPr>
        <w:t xml:space="preserve"> </w:t>
      </w:r>
      <w:r>
        <w:t>non contraires du présent</w:t>
      </w:r>
      <w:r>
        <w:rPr>
          <w:spacing w:val="-1"/>
        </w:rPr>
        <w:t xml:space="preserve"> </w:t>
      </w:r>
      <w:r>
        <w:t>décret.</w:t>
      </w:r>
    </w:p>
    <w:p w14:paraId="1E903B8C" w14:textId="77777777" w:rsidR="0092513D" w:rsidRDefault="0092513D">
      <w:pPr>
        <w:pStyle w:val="Corpsdetexte"/>
      </w:pPr>
    </w:p>
    <w:p w14:paraId="1E491FBC" w14:textId="77777777" w:rsidR="0092513D" w:rsidRDefault="009D46A9">
      <w:pPr>
        <w:pStyle w:val="Corpsdetexte"/>
        <w:spacing w:before="1"/>
        <w:ind w:left="292" w:right="252"/>
        <w:jc w:val="both"/>
      </w:pPr>
      <w:r>
        <w:t>Il en est ainsi pour les syndicats de copropriétaires pour lesquels le règlement de copropriété initial</w:t>
      </w:r>
      <w:r>
        <w:rPr>
          <w:spacing w:val="1"/>
        </w:rPr>
        <w:t xml:space="preserve"> </w:t>
      </w:r>
      <w:r>
        <w:t>ou</w:t>
      </w:r>
      <w:r>
        <w:rPr>
          <w:spacing w:val="15"/>
        </w:rPr>
        <w:t xml:space="preserve"> </w:t>
      </w:r>
      <w:r>
        <w:t>une</w:t>
      </w:r>
      <w:r>
        <w:rPr>
          <w:spacing w:val="14"/>
        </w:rPr>
        <w:t xml:space="preserve"> </w:t>
      </w:r>
      <w:r>
        <w:t>délibération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l’assemblée</w:t>
      </w:r>
      <w:r>
        <w:rPr>
          <w:spacing w:val="17"/>
        </w:rPr>
        <w:t xml:space="preserve"> </w:t>
      </w:r>
      <w:r>
        <w:t>générale</w:t>
      </w:r>
      <w:r>
        <w:rPr>
          <w:spacing w:val="14"/>
        </w:rPr>
        <w:t xml:space="preserve"> </w:t>
      </w:r>
      <w:r>
        <w:t>prise</w:t>
      </w:r>
      <w:r>
        <w:rPr>
          <w:spacing w:val="17"/>
        </w:rPr>
        <w:t xml:space="preserve"> </w:t>
      </w:r>
      <w:r>
        <w:t>dans</w:t>
      </w:r>
      <w:r>
        <w:rPr>
          <w:spacing w:val="16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conditions</w:t>
      </w:r>
      <w:r>
        <w:rPr>
          <w:spacing w:val="16"/>
        </w:rPr>
        <w:t xml:space="preserve"> </w:t>
      </w:r>
      <w:r>
        <w:t>fixées</w:t>
      </w:r>
      <w:r>
        <w:rPr>
          <w:spacing w:val="16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l’article</w:t>
      </w:r>
      <w:r>
        <w:rPr>
          <w:spacing w:val="14"/>
        </w:rPr>
        <w:t xml:space="preserve"> </w:t>
      </w:r>
      <w:r>
        <w:t>26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loi</w:t>
      </w:r>
      <w:r>
        <w:rPr>
          <w:spacing w:val="-58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16 juin 1988</w:t>
      </w:r>
      <w:r>
        <w:rPr>
          <w:spacing w:val="-1"/>
        </w:rPr>
        <w:t xml:space="preserve"> </w:t>
      </w:r>
      <w:r>
        <w:t>susvisée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expressément</w:t>
      </w:r>
      <w:r>
        <w:rPr>
          <w:spacing w:val="-1"/>
        </w:rPr>
        <w:t xml:space="preserve"> </w:t>
      </w:r>
      <w:r>
        <w:t>adopté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syndicat coopératif.</w:t>
      </w:r>
    </w:p>
    <w:p w14:paraId="765339C6" w14:textId="77777777" w:rsidR="0092513D" w:rsidRDefault="0092513D">
      <w:pPr>
        <w:pStyle w:val="Corpsdetexte"/>
        <w:spacing w:before="11"/>
        <w:rPr>
          <w:sz w:val="23"/>
        </w:rPr>
      </w:pPr>
    </w:p>
    <w:p w14:paraId="71DC4FE5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syndicats</w:t>
      </w:r>
      <w:r>
        <w:rPr>
          <w:spacing w:val="-2"/>
        </w:rPr>
        <w:t xml:space="preserve"> </w:t>
      </w:r>
      <w:r>
        <w:t>coopératifs peuvent</w:t>
      </w:r>
      <w:r>
        <w:rPr>
          <w:spacing w:val="-2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crées</w:t>
      </w:r>
      <w:r>
        <w:rPr>
          <w:spacing w:val="-2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grands</w:t>
      </w:r>
      <w:r>
        <w:rPr>
          <w:spacing w:val="-2"/>
        </w:rPr>
        <w:t xml:space="preserve"> </w:t>
      </w:r>
      <w:r>
        <w:t>ensembles</w:t>
      </w:r>
      <w:r>
        <w:rPr>
          <w:spacing w:val="-2"/>
        </w:rPr>
        <w:t xml:space="preserve"> </w:t>
      </w:r>
      <w:r>
        <w:t>immobiliers.</w:t>
      </w:r>
    </w:p>
    <w:p w14:paraId="2BF204D8" w14:textId="77777777" w:rsidR="0092513D" w:rsidRDefault="0092513D">
      <w:pPr>
        <w:pStyle w:val="Corpsdetexte"/>
      </w:pPr>
    </w:p>
    <w:p w14:paraId="7EB0A7A9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43. </w:t>
      </w:r>
      <w:r>
        <w:t>- Dans un syndicat coopératif, le syndic est élu par le conseil syndical, à la majorité des</w:t>
      </w:r>
      <w:r>
        <w:rPr>
          <w:spacing w:val="1"/>
        </w:rPr>
        <w:t xml:space="preserve"> </w:t>
      </w:r>
      <w:r>
        <w:t>membres qui le constituent, et il est choisi parmi eux. Il exerce, de plein droit, les fonctions du</w:t>
      </w:r>
      <w:r>
        <w:rPr>
          <w:spacing w:val="1"/>
        </w:rPr>
        <w:t xml:space="preserve"> </w:t>
      </w:r>
      <w:r>
        <w:t>président du conseil syndical. En outre, le conseil peut élire, dans les mêmes conditions, un vice-</w:t>
      </w:r>
      <w:r>
        <w:rPr>
          <w:spacing w:val="1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qui supplée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syndic en cas d’empêchement de</w:t>
      </w:r>
      <w:r>
        <w:rPr>
          <w:spacing w:val="-2"/>
        </w:rPr>
        <w:t xml:space="preserve"> </w:t>
      </w:r>
      <w:r>
        <w:t>celui-ci.</w:t>
      </w:r>
    </w:p>
    <w:p w14:paraId="5A1CEC63" w14:textId="77777777" w:rsidR="0092513D" w:rsidRDefault="0092513D">
      <w:pPr>
        <w:pStyle w:val="Corpsdetexte"/>
      </w:pPr>
    </w:p>
    <w:p w14:paraId="22A584AF" w14:textId="77777777" w:rsidR="0092513D" w:rsidRDefault="009D46A9">
      <w:pPr>
        <w:pStyle w:val="Corpsdetexte"/>
        <w:ind w:left="292"/>
        <w:jc w:val="both"/>
      </w:pPr>
      <w:r>
        <w:t>Ils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l’un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l’autre</w:t>
      </w:r>
      <w:r>
        <w:rPr>
          <w:spacing w:val="-2"/>
        </w:rPr>
        <w:t xml:space="preserve"> </w:t>
      </w:r>
      <w:r>
        <w:t>révocables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mêmes</w:t>
      </w:r>
      <w:r>
        <w:rPr>
          <w:spacing w:val="-1"/>
        </w:rPr>
        <w:t xml:space="preserve"> </w:t>
      </w:r>
      <w:r>
        <w:t>conditions.</w:t>
      </w:r>
    </w:p>
    <w:p w14:paraId="42DFE492" w14:textId="77777777" w:rsidR="0092513D" w:rsidRDefault="0092513D">
      <w:pPr>
        <w:pStyle w:val="Corpsdetexte"/>
      </w:pPr>
    </w:p>
    <w:p w14:paraId="22509B51" w14:textId="77777777" w:rsidR="0092513D" w:rsidRDefault="009D46A9">
      <w:pPr>
        <w:pStyle w:val="Corpsdetexte"/>
        <w:ind w:left="292" w:right="253"/>
        <w:jc w:val="both"/>
      </w:pPr>
      <w:r>
        <w:t>En aucun cas, le syndic et le vice-président ne peuvent conserver ces fonctions après l’expiration de</w:t>
      </w:r>
      <w:r>
        <w:rPr>
          <w:spacing w:val="-57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mandat de</w:t>
      </w:r>
      <w:r>
        <w:rPr>
          <w:spacing w:val="-1"/>
        </w:rPr>
        <w:t xml:space="preserve"> </w:t>
      </w:r>
      <w:r>
        <w:t>membre</w:t>
      </w:r>
      <w:r>
        <w:rPr>
          <w:spacing w:val="-1"/>
        </w:rPr>
        <w:t xml:space="preserve"> </w:t>
      </w:r>
      <w:r>
        <w:t>du conseil syndical.</w:t>
      </w:r>
    </w:p>
    <w:p w14:paraId="096349F2" w14:textId="77777777" w:rsidR="0092513D" w:rsidRDefault="0092513D">
      <w:pPr>
        <w:pStyle w:val="Corpsdetexte"/>
      </w:pPr>
    </w:p>
    <w:p w14:paraId="4118826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44. </w:t>
      </w:r>
      <w:r>
        <w:t>- Le syndic et le conseil syndical peuvent se faire assister par tout technicien de leur choix</w:t>
      </w:r>
      <w:r>
        <w:rPr>
          <w:spacing w:val="1"/>
        </w:rPr>
        <w:t xml:space="preserve"> </w:t>
      </w:r>
      <w:r>
        <w:t>dans les conditions prévues à l’article 29 ci-dessus. La mission d’un technicien choisi par le syndic</w:t>
      </w:r>
      <w:r>
        <w:rPr>
          <w:spacing w:val="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peut excéder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durée des fonctions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dernier, sauf renouvellement de</w:t>
      </w:r>
      <w:r>
        <w:rPr>
          <w:spacing w:val="-2"/>
        </w:rPr>
        <w:t xml:space="preserve"> </w:t>
      </w:r>
      <w:r>
        <w:t>ladite</w:t>
      </w:r>
      <w:r>
        <w:rPr>
          <w:spacing w:val="-1"/>
        </w:rPr>
        <w:t xml:space="preserve"> </w:t>
      </w:r>
      <w:r>
        <w:t>mission.</w:t>
      </w:r>
    </w:p>
    <w:p w14:paraId="644ECFA7" w14:textId="77777777" w:rsidR="0092513D" w:rsidRDefault="0092513D">
      <w:pPr>
        <w:pStyle w:val="Corpsdetexte"/>
        <w:spacing w:before="6"/>
      </w:pPr>
    </w:p>
    <w:p w14:paraId="3E8122A5" w14:textId="77777777" w:rsidR="0092513D" w:rsidRDefault="009D46A9">
      <w:pPr>
        <w:pStyle w:val="Titre3"/>
        <w:ind w:left="282"/>
      </w:pPr>
      <w:bookmarkStart w:id="5" w:name="_TOC_250081"/>
      <w:r>
        <w:t>SECTION</w:t>
      </w:r>
      <w:r>
        <w:rPr>
          <w:spacing w:val="-4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UNIONS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SYNDICATS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"/>
      <w:r>
        <w:t>COPROPRIETAIRES</w:t>
      </w:r>
    </w:p>
    <w:p w14:paraId="7B1AD9C5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502165DC" w14:textId="77777777" w:rsidR="0092513D" w:rsidRDefault="009D46A9">
      <w:pPr>
        <w:pStyle w:val="Corpsdetexte"/>
        <w:spacing w:before="1"/>
        <w:ind w:left="292" w:right="256"/>
        <w:jc w:val="both"/>
      </w:pPr>
      <w:r>
        <w:rPr>
          <w:b/>
        </w:rPr>
        <w:t xml:space="preserve">Art. 45. </w:t>
      </w:r>
      <w:r>
        <w:t>- Les sociétés de construction et les syndicats qui existent dans le cadre d’un même</w:t>
      </w:r>
      <w:r>
        <w:rPr>
          <w:spacing w:val="1"/>
        </w:rPr>
        <w:t xml:space="preserve"> </w:t>
      </w:r>
      <w:r>
        <w:t>ensemble</w:t>
      </w:r>
      <w:r>
        <w:rPr>
          <w:spacing w:val="-2"/>
        </w:rPr>
        <w:t xml:space="preserve"> </w:t>
      </w:r>
      <w:r>
        <w:t>immobilier</w:t>
      </w:r>
      <w:r>
        <w:rPr>
          <w:spacing w:val="-1"/>
        </w:rPr>
        <w:t xml:space="preserve"> </w:t>
      </w:r>
      <w:r>
        <w:t>peuvent constituer</w:t>
      </w:r>
      <w:r>
        <w:rPr>
          <w:spacing w:val="-1"/>
        </w:rPr>
        <w:t xml:space="preserve"> </w:t>
      </w:r>
      <w:r>
        <w:t>entre eux</w:t>
      </w:r>
      <w:r>
        <w:rPr>
          <w:spacing w:val="2"/>
        </w:rPr>
        <w:t xml:space="preserve"> </w:t>
      </w:r>
      <w:r>
        <w:t>des unions.</w:t>
      </w:r>
    </w:p>
    <w:p w14:paraId="2C4D762D" w14:textId="77777777" w:rsidR="0092513D" w:rsidRDefault="0092513D">
      <w:pPr>
        <w:pStyle w:val="Corpsdetexte"/>
        <w:spacing w:before="11"/>
        <w:rPr>
          <w:sz w:val="23"/>
        </w:rPr>
      </w:pPr>
    </w:p>
    <w:p w14:paraId="32BB5A3D" w14:textId="77777777" w:rsidR="0092513D" w:rsidRDefault="009D46A9">
      <w:pPr>
        <w:pStyle w:val="Corpsdetexte"/>
        <w:ind w:left="292" w:right="252"/>
        <w:jc w:val="both"/>
      </w:pPr>
      <w:r>
        <w:t>Les unions de syndicats de copropriétaires, visées au premier alinéa du présent article, sont des</w:t>
      </w:r>
      <w:r>
        <w:rPr>
          <w:spacing w:val="1"/>
        </w:rPr>
        <w:t xml:space="preserve"> </w:t>
      </w:r>
      <w:r>
        <w:t>groupements dont l’objet est d’assurer la création, la gestion et l’entretien d’éléments d’équipement</w:t>
      </w:r>
      <w:r>
        <w:rPr>
          <w:spacing w:val="1"/>
        </w:rPr>
        <w:t xml:space="preserve"> </w:t>
      </w:r>
      <w:r>
        <w:t>communs à plusieurs syndicats, ainsi que la satisfaction d’intérêts communs auxdits syndicats. Ces</w:t>
      </w:r>
      <w:r>
        <w:rPr>
          <w:spacing w:val="1"/>
        </w:rPr>
        <w:t xml:space="preserve"> </w:t>
      </w:r>
      <w:r>
        <w:t>unions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propriétaires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objet.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statuts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l’union</w:t>
      </w:r>
      <w:r>
        <w:rPr>
          <w:spacing w:val="1"/>
        </w:rPr>
        <w:t xml:space="preserve"> </w:t>
      </w:r>
      <w:r>
        <w:t>déterminent les conditions de son fonctionnement sous réserve des dispositions de la présente</w:t>
      </w:r>
      <w:r>
        <w:rPr>
          <w:spacing w:val="1"/>
        </w:rPr>
        <w:t xml:space="preserve"> </w:t>
      </w:r>
      <w:r>
        <w:t>section.</w:t>
      </w:r>
    </w:p>
    <w:p w14:paraId="5881B159" w14:textId="77777777" w:rsidR="0092513D" w:rsidRDefault="0092513D">
      <w:pPr>
        <w:pStyle w:val="Corpsdetexte"/>
      </w:pPr>
    </w:p>
    <w:p w14:paraId="027D7F59" w14:textId="77777777" w:rsidR="0092513D" w:rsidRDefault="009D46A9">
      <w:pPr>
        <w:pStyle w:val="Corpsdetexte"/>
        <w:ind w:left="292" w:right="257"/>
        <w:jc w:val="both"/>
      </w:pPr>
      <w:r>
        <w:t>Une union peut recevoir l’adhésion de sociétés immobilières et de tous autres propriétaires dont les</w:t>
      </w:r>
      <w:r>
        <w:rPr>
          <w:spacing w:val="1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sont contigus ou voisins de</w:t>
      </w:r>
      <w:r>
        <w:rPr>
          <w:spacing w:val="-2"/>
        </w:rPr>
        <w:t xml:space="preserve"> </w:t>
      </w:r>
      <w:r>
        <w:t>ceux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ses membres.</w:t>
      </w:r>
    </w:p>
    <w:p w14:paraId="238B2EE8" w14:textId="77777777" w:rsidR="0092513D" w:rsidRDefault="0092513D">
      <w:pPr>
        <w:pStyle w:val="Corpsdetexte"/>
      </w:pPr>
    </w:p>
    <w:p w14:paraId="2D934F4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46. </w:t>
      </w:r>
      <w:r>
        <w:t>- L’adhésion à une union est décidée par l’assemblée générale de chaque syndicat, à la</w:t>
      </w:r>
      <w:r>
        <w:rPr>
          <w:spacing w:val="1"/>
        </w:rPr>
        <w:t xml:space="preserve"> </w:t>
      </w:r>
      <w:r>
        <w:t>majorité fixée par l’article 26 de la loi du 16 juin 1988 susvisée.</w:t>
      </w:r>
      <w:r>
        <w:rPr>
          <w:spacing w:val="1"/>
        </w:rPr>
        <w:t xml:space="preserve"> </w:t>
      </w:r>
      <w:r>
        <w:t>L’assemblée générale de</w:t>
      </w:r>
      <w:r>
        <w:rPr>
          <w:spacing w:val="60"/>
        </w:rPr>
        <w:t xml:space="preserve"> </w:t>
      </w:r>
      <w:r>
        <w:t>l’union</w:t>
      </w:r>
      <w:r>
        <w:rPr>
          <w:spacing w:val="1"/>
        </w:rPr>
        <w:t xml:space="preserve"> </w:t>
      </w:r>
      <w:r>
        <w:t>est constituée par les syndics des syndicats, les représentants légaux des sociétés et les propriétaires</w:t>
      </w:r>
      <w:r>
        <w:rPr>
          <w:spacing w:val="1"/>
        </w:rPr>
        <w:t xml:space="preserve"> </w:t>
      </w:r>
      <w:r>
        <w:t>qui ont adhéré à l’union. Les syndics participent à l’assemblée générale de l’union en qualité de</w:t>
      </w:r>
      <w:r>
        <w:rPr>
          <w:spacing w:val="1"/>
        </w:rPr>
        <w:t xml:space="preserve"> </w:t>
      </w:r>
      <w:r>
        <w:t>mandataire</w:t>
      </w:r>
      <w:r>
        <w:rPr>
          <w:spacing w:val="-2"/>
        </w:rPr>
        <w:t xml:space="preserve"> </w:t>
      </w:r>
      <w:r>
        <w:t>du ou des syndicats qu’ils représentent.</w:t>
      </w:r>
    </w:p>
    <w:p w14:paraId="07543A59" w14:textId="77777777" w:rsidR="0092513D" w:rsidRDefault="0092513D">
      <w:pPr>
        <w:pStyle w:val="Corpsdetexte"/>
      </w:pPr>
    </w:p>
    <w:p w14:paraId="454F119E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Art. 47. </w:t>
      </w:r>
      <w:r>
        <w:t>- Les syndicats coopératifs visés à l’article 14, alinéa 2, de la loi du 16 juin 1988 susvisée</w:t>
      </w:r>
      <w:r>
        <w:rPr>
          <w:spacing w:val="1"/>
        </w:rPr>
        <w:t xml:space="preserve"> </w:t>
      </w:r>
      <w:r>
        <w:t>peuvent adhérer à des unions coopératives auxquelles s’appliquent les dispositions de la présente</w:t>
      </w:r>
      <w:r>
        <w:rPr>
          <w:spacing w:val="1"/>
        </w:rPr>
        <w:t xml:space="preserve"> </w:t>
      </w:r>
      <w:r>
        <w:t>section.</w:t>
      </w:r>
    </w:p>
    <w:p w14:paraId="0563B77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D81F445" w14:textId="77777777" w:rsidR="0092513D" w:rsidRDefault="009D46A9">
      <w:pPr>
        <w:pStyle w:val="Corpsdetexte"/>
        <w:spacing w:before="64"/>
        <w:ind w:left="292" w:right="257"/>
        <w:jc w:val="both"/>
      </w:pPr>
      <w:r>
        <w:lastRenderedPageBreak/>
        <w:t>Des syndicats non coopératifs peuvent adhérer à des unions coopératives, avec l’accord de ces</w:t>
      </w:r>
      <w:r>
        <w:rPr>
          <w:spacing w:val="1"/>
        </w:rPr>
        <w:t xml:space="preserve"> </w:t>
      </w:r>
      <w:r>
        <w:t>dernières,</w:t>
      </w:r>
      <w:r>
        <w:rPr>
          <w:spacing w:val="-1"/>
        </w:rPr>
        <w:t xml:space="preserve"> </w:t>
      </w:r>
      <w:r>
        <w:t>sans perdre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plein droit leur</w:t>
      </w:r>
      <w:r>
        <w:rPr>
          <w:spacing w:val="-2"/>
        </w:rPr>
        <w:t xml:space="preserve"> </w:t>
      </w:r>
      <w:r>
        <w:t>forme</w:t>
      </w:r>
      <w:r>
        <w:rPr>
          <w:spacing w:val="-1"/>
        </w:rPr>
        <w:t xml:space="preserve"> </w:t>
      </w:r>
      <w:r>
        <w:t>initiale.</w:t>
      </w:r>
    </w:p>
    <w:p w14:paraId="5D84E311" w14:textId="77777777" w:rsidR="0092513D" w:rsidRDefault="0092513D">
      <w:pPr>
        <w:pStyle w:val="Corpsdetexte"/>
        <w:spacing w:before="5"/>
      </w:pPr>
    </w:p>
    <w:p w14:paraId="4E07E183" w14:textId="77777777" w:rsidR="0092513D" w:rsidRDefault="009D46A9">
      <w:pPr>
        <w:pStyle w:val="Titre3"/>
        <w:spacing w:before="1"/>
        <w:ind w:left="278"/>
      </w:pPr>
      <w:bookmarkStart w:id="6" w:name="_TOC_250080"/>
      <w:r>
        <w:t>SECTION</w:t>
      </w:r>
      <w:r>
        <w:rPr>
          <w:spacing w:val="-4"/>
        </w:rPr>
        <w:t xml:space="preserve"> </w:t>
      </w:r>
      <w:r>
        <w:t>7.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bookmarkEnd w:id="6"/>
      <w:r>
        <w:t>PROCEDURE</w:t>
      </w:r>
    </w:p>
    <w:p w14:paraId="1F632C5E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 xml:space="preserve">Art. 48. </w:t>
      </w:r>
      <w:r>
        <w:t>- A défaut de nomination du syndic par l’assemblée des copropriétaires dûment convoquée</w:t>
      </w:r>
      <w:r>
        <w:rPr>
          <w:spacing w:val="1"/>
        </w:rPr>
        <w:t xml:space="preserve"> </w:t>
      </w:r>
      <w:r>
        <w:t>à cet effet, le président du tribunal compétent désigne le syndic par ordonnance sur requête d’un ou</w:t>
      </w:r>
      <w:r>
        <w:rPr>
          <w:spacing w:val="1"/>
        </w:rPr>
        <w:t xml:space="preserve"> </w:t>
      </w:r>
      <w:r>
        <w:t>plusieurs copropriétaires ou, en cas de syndicat coopératif, sur requête d’un ou plusieurs membres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conseil syndical.</w:t>
      </w:r>
    </w:p>
    <w:p w14:paraId="3AA9DA74" w14:textId="77777777" w:rsidR="0092513D" w:rsidRDefault="0092513D">
      <w:pPr>
        <w:pStyle w:val="Corpsdetexte"/>
      </w:pPr>
    </w:p>
    <w:p w14:paraId="212E78D9" w14:textId="77777777" w:rsidR="0092513D" w:rsidRDefault="009D46A9">
      <w:pPr>
        <w:pStyle w:val="Corpsdetexte"/>
        <w:ind w:left="292" w:right="251"/>
        <w:jc w:val="both"/>
      </w:pPr>
      <w:r>
        <w:t>La même ordonnance fixe la mission du syndic et, sous réserve des dispositions du dernier alinéa du</w:t>
      </w:r>
      <w:r>
        <w:rPr>
          <w:spacing w:val="-57"/>
        </w:rPr>
        <w:t xml:space="preserve"> </w:t>
      </w:r>
      <w:r>
        <w:t>présent article, la durée de celle-ci. La durée de cette mission peut être prorogée et il peut y être mis</w:t>
      </w:r>
      <w:r>
        <w:rPr>
          <w:spacing w:val="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suivant la</w:t>
      </w:r>
      <w:r>
        <w:rPr>
          <w:spacing w:val="-1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procédure.</w:t>
      </w:r>
    </w:p>
    <w:p w14:paraId="0EDED51B" w14:textId="77777777" w:rsidR="0092513D" w:rsidRDefault="0092513D">
      <w:pPr>
        <w:pStyle w:val="Corpsdetexte"/>
      </w:pPr>
    </w:p>
    <w:p w14:paraId="15A23019" w14:textId="77777777" w:rsidR="0092513D" w:rsidRDefault="009D46A9">
      <w:pPr>
        <w:pStyle w:val="Corpsdetexte"/>
        <w:spacing w:before="1"/>
        <w:ind w:left="292" w:right="252"/>
        <w:jc w:val="both"/>
      </w:pPr>
      <w:r>
        <w:t>Indépendamment de missions particulières qui peuvent lui être confiées par l’ordonnance visée à</w:t>
      </w:r>
      <w:r>
        <w:rPr>
          <w:spacing w:val="1"/>
        </w:rPr>
        <w:t xml:space="preserve"> </w:t>
      </w:r>
      <w:r>
        <w:t>l’alinéa 1</w:t>
      </w:r>
      <w:r>
        <w:rPr>
          <w:vertAlign w:val="superscript"/>
        </w:rPr>
        <w:t>er</w:t>
      </w:r>
      <w:r>
        <w:t xml:space="preserve"> du présent article, le syndic ainsi désigné administre la copropriété dans les conditions</w:t>
      </w:r>
      <w:r>
        <w:rPr>
          <w:spacing w:val="1"/>
        </w:rPr>
        <w:t xml:space="preserve"> </w:t>
      </w:r>
      <w:r>
        <w:t>prévues par l’article 18 de la loi du 16 juin 1988 susvisée et par le présent décret. Il doit notamment</w:t>
      </w:r>
      <w:r>
        <w:rPr>
          <w:spacing w:val="1"/>
        </w:rPr>
        <w:t xml:space="preserve"> </w:t>
      </w:r>
      <w:r>
        <w:t>convoquer l’assemblée générale en vue de la désignation d’un syndic deux mois avant la fin de ses</w:t>
      </w:r>
      <w:r>
        <w:rPr>
          <w:spacing w:val="1"/>
        </w:rPr>
        <w:t xml:space="preserve"> </w:t>
      </w:r>
      <w:r>
        <w:t>fonctions.</w:t>
      </w:r>
    </w:p>
    <w:p w14:paraId="0A1BE6E8" w14:textId="77777777" w:rsidR="0092513D" w:rsidRDefault="0092513D">
      <w:pPr>
        <w:pStyle w:val="Corpsdetexte"/>
        <w:spacing w:before="11"/>
        <w:rPr>
          <w:sz w:val="23"/>
        </w:rPr>
      </w:pPr>
    </w:p>
    <w:p w14:paraId="6B76121E" w14:textId="77777777" w:rsidR="0092513D" w:rsidRDefault="009D46A9">
      <w:pPr>
        <w:pStyle w:val="Corpsdetexte"/>
        <w:ind w:left="292" w:right="251"/>
        <w:jc w:val="both"/>
      </w:pPr>
      <w:r>
        <w:t>La</w:t>
      </w:r>
      <w:r>
        <w:rPr>
          <w:spacing w:val="57"/>
        </w:rPr>
        <w:t xml:space="preserve"> </w:t>
      </w:r>
      <w:r>
        <w:t>mission</w:t>
      </w:r>
      <w:r>
        <w:rPr>
          <w:spacing w:val="58"/>
        </w:rPr>
        <w:t xml:space="preserve"> </w:t>
      </w:r>
      <w:r>
        <w:t>du</w:t>
      </w:r>
      <w:r>
        <w:rPr>
          <w:spacing w:val="58"/>
        </w:rPr>
        <w:t xml:space="preserve"> </w:t>
      </w:r>
      <w:r>
        <w:t>syndic</w:t>
      </w:r>
      <w:r>
        <w:rPr>
          <w:spacing w:val="59"/>
        </w:rPr>
        <w:t xml:space="preserve"> </w:t>
      </w:r>
      <w:r>
        <w:t>désigné</w:t>
      </w:r>
      <w:r>
        <w:rPr>
          <w:spacing w:val="57"/>
        </w:rPr>
        <w:t xml:space="preserve"> </w:t>
      </w:r>
      <w:r>
        <w:t>par</w:t>
      </w:r>
      <w:r>
        <w:rPr>
          <w:spacing w:val="57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président</w:t>
      </w:r>
      <w:r>
        <w:rPr>
          <w:spacing w:val="58"/>
        </w:rPr>
        <w:t xml:space="preserve"> </w:t>
      </w:r>
      <w:r>
        <w:t>du</w:t>
      </w:r>
      <w:r>
        <w:rPr>
          <w:spacing w:val="59"/>
        </w:rPr>
        <w:t xml:space="preserve"> </w:t>
      </w:r>
      <w:r>
        <w:t>tribunal</w:t>
      </w:r>
      <w:r>
        <w:rPr>
          <w:spacing w:val="58"/>
        </w:rPr>
        <w:t xml:space="preserve"> </w:t>
      </w:r>
      <w:r>
        <w:t>cesse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plein</w:t>
      </w:r>
      <w:r>
        <w:rPr>
          <w:spacing w:val="58"/>
        </w:rPr>
        <w:t xml:space="preserve"> </w:t>
      </w:r>
      <w:r>
        <w:t>droit</w:t>
      </w:r>
      <w:r>
        <w:rPr>
          <w:spacing w:val="58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compter</w:t>
      </w:r>
      <w:r>
        <w:rPr>
          <w:spacing w:val="57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l’acceptation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mandat 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syndic</w:t>
      </w:r>
      <w:r>
        <w:rPr>
          <w:spacing w:val="-1"/>
        </w:rPr>
        <w:t xml:space="preserve"> </w:t>
      </w:r>
      <w:r>
        <w:t>désigné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générale.</w:t>
      </w:r>
    </w:p>
    <w:p w14:paraId="2BA1FFD0" w14:textId="77777777" w:rsidR="0092513D" w:rsidRDefault="0092513D">
      <w:pPr>
        <w:pStyle w:val="Corpsdetexte"/>
      </w:pPr>
    </w:p>
    <w:p w14:paraId="00DF8C3C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49. </w:t>
      </w:r>
      <w:r>
        <w:t>- Dans tous les cas, autres que celui prévu par le précédent article, où le syndicat est</w:t>
      </w:r>
      <w:r>
        <w:rPr>
          <w:spacing w:val="1"/>
        </w:rPr>
        <w:t xml:space="preserve"> </w:t>
      </w:r>
      <w:r>
        <w:t>dépourvu de syndic, le président du tribunal compétent, statuant par ordonnance sur requête, à la</w:t>
      </w:r>
      <w:r>
        <w:rPr>
          <w:spacing w:val="1"/>
        </w:rPr>
        <w:t xml:space="preserve"> </w:t>
      </w:r>
      <w:r>
        <w:t>demande de tout intéressé, désigne un administrateur provisoire de la copropriété qui est notamment</w:t>
      </w:r>
      <w:r>
        <w:rPr>
          <w:spacing w:val="-57"/>
        </w:rPr>
        <w:t xml:space="preserve"> </w:t>
      </w:r>
      <w:r>
        <w:t>chargé, dans le délai éventuellement fixé par l’ordonnance et sous réserve de l’application des</w:t>
      </w:r>
      <w:r>
        <w:rPr>
          <w:spacing w:val="1"/>
        </w:rPr>
        <w:t xml:space="preserve"> </w:t>
      </w:r>
      <w:r>
        <w:t>dispositions de l’article 13 ci-dessus, de convoquer l’assemblée en vue de la désignation d’un</w:t>
      </w:r>
      <w:r>
        <w:rPr>
          <w:spacing w:val="1"/>
        </w:rPr>
        <w:t xml:space="preserve"> </w:t>
      </w:r>
      <w:r>
        <w:t>syndic.</w:t>
      </w:r>
    </w:p>
    <w:p w14:paraId="1B1379B8" w14:textId="77777777" w:rsidR="0092513D" w:rsidRDefault="0092513D">
      <w:pPr>
        <w:pStyle w:val="Corpsdetexte"/>
        <w:spacing w:before="9"/>
        <w:rPr>
          <w:sz w:val="23"/>
        </w:rPr>
      </w:pPr>
    </w:p>
    <w:p w14:paraId="553149DB" w14:textId="77777777" w:rsidR="0092513D" w:rsidRDefault="009D46A9">
      <w:pPr>
        <w:pStyle w:val="Corpsdetexte"/>
        <w:spacing w:before="1"/>
        <w:ind w:left="292" w:right="254"/>
        <w:jc w:val="both"/>
      </w:pPr>
      <w:r>
        <w:t>Les fonctions de cet administrateur provisoire cessent de plein droit à compter de l’acceptation de</w:t>
      </w:r>
      <w:r>
        <w:rPr>
          <w:spacing w:val="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mandat 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syndic désigné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générale.</w:t>
      </w:r>
    </w:p>
    <w:p w14:paraId="5EEB3CDF" w14:textId="77777777" w:rsidR="0092513D" w:rsidRDefault="0092513D">
      <w:pPr>
        <w:pStyle w:val="Corpsdetexte"/>
        <w:spacing w:before="11"/>
        <w:rPr>
          <w:sz w:val="23"/>
        </w:rPr>
      </w:pPr>
    </w:p>
    <w:p w14:paraId="018B2529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7"/>
        </w:rPr>
        <w:t xml:space="preserve"> </w:t>
      </w:r>
      <w:r>
        <w:rPr>
          <w:b/>
        </w:rPr>
        <w:t>50.</w:t>
      </w:r>
      <w:r>
        <w:rPr>
          <w:b/>
          <w:spacing w:val="17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défaut</w:t>
      </w:r>
      <w:r>
        <w:rPr>
          <w:spacing w:val="18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désignation</w:t>
      </w:r>
      <w:r>
        <w:rPr>
          <w:spacing w:val="17"/>
        </w:rPr>
        <w:t xml:space="preserve"> </w:t>
      </w:r>
      <w:r>
        <w:t>dans</w:t>
      </w:r>
      <w:r>
        <w:rPr>
          <w:spacing w:val="18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conditions</w:t>
      </w:r>
      <w:r>
        <w:rPr>
          <w:spacing w:val="18"/>
        </w:rPr>
        <w:t xml:space="preserve"> </w:t>
      </w:r>
      <w:r>
        <w:t>prévues</w:t>
      </w:r>
      <w:r>
        <w:rPr>
          <w:spacing w:val="17"/>
        </w:rPr>
        <w:t xml:space="preserve"> </w:t>
      </w:r>
      <w:r>
        <w:t>par</w:t>
      </w:r>
      <w:r>
        <w:rPr>
          <w:spacing w:val="16"/>
        </w:rPr>
        <w:t xml:space="preserve"> </w:t>
      </w:r>
      <w:r>
        <w:t>les</w:t>
      </w:r>
      <w:r>
        <w:rPr>
          <w:spacing w:val="18"/>
        </w:rPr>
        <w:t xml:space="preserve"> </w:t>
      </w:r>
      <w:r>
        <w:t>articles</w:t>
      </w:r>
      <w:r>
        <w:rPr>
          <w:spacing w:val="17"/>
        </w:rPr>
        <w:t xml:space="preserve"> </w:t>
      </w:r>
      <w:r>
        <w:t>24,</w:t>
      </w:r>
      <w:r>
        <w:rPr>
          <w:spacing w:val="18"/>
        </w:rPr>
        <w:t xml:space="preserve"> </w:t>
      </w:r>
      <w:r>
        <w:t>alinéa</w:t>
      </w:r>
      <w:r>
        <w:rPr>
          <w:spacing w:val="16"/>
        </w:rPr>
        <w:t xml:space="preserve"> </w:t>
      </w:r>
      <w:r>
        <w:t>2</w:t>
      </w:r>
      <w:r>
        <w:rPr>
          <w:spacing w:val="17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3,</w:t>
      </w:r>
      <w:r>
        <w:rPr>
          <w:spacing w:val="17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26, alinéa 3 du présent décret, le président du tribunal régional, statuant par ordonnance sur requête</w:t>
      </w:r>
      <w:r>
        <w:rPr>
          <w:spacing w:val="1"/>
        </w:rPr>
        <w:t xml:space="preserve"> </w:t>
      </w:r>
      <w:r>
        <w:t>du syndic ou d’un ou plusieurs copropriétaires, désigne les membres du conseil syndical. S’il s’agit</w:t>
      </w:r>
      <w:r>
        <w:rPr>
          <w:spacing w:val="1"/>
        </w:rPr>
        <w:t xml:space="preserve"> </w:t>
      </w:r>
      <w:r>
        <w:t>de désigner les membres du conseil syndical du syndicat principal la requête peut être présentée</w:t>
      </w:r>
      <w:r>
        <w:rPr>
          <w:spacing w:val="1"/>
        </w:rPr>
        <w:t xml:space="preserve"> </w:t>
      </w:r>
      <w:r>
        <w:t>aussi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syndic</w:t>
      </w:r>
      <w:r>
        <w:rPr>
          <w:spacing w:val="-1"/>
        </w:rPr>
        <w:t xml:space="preserve"> </w:t>
      </w:r>
      <w:r>
        <w:t>principal que</w:t>
      </w:r>
      <w:r>
        <w:rPr>
          <w:spacing w:val="-2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celui du syndicat secondaire.</w:t>
      </w:r>
    </w:p>
    <w:p w14:paraId="521D49D2" w14:textId="77777777" w:rsidR="0092513D" w:rsidRDefault="0092513D">
      <w:pPr>
        <w:pStyle w:val="Corpsdetexte"/>
      </w:pPr>
    </w:p>
    <w:p w14:paraId="48A5D269" w14:textId="77777777" w:rsidR="0092513D" w:rsidRDefault="009D46A9">
      <w:pPr>
        <w:pStyle w:val="Corpsdetexte"/>
        <w:ind w:left="292" w:right="253"/>
        <w:jc w:val="both"/>
      </w:pPr>
      <w:r>
        <w:t>Avant de statuer, le président du tribunal peut charger un mandataire de justice d’une mission</w:t>
      </w:r>
      <w:r>
        <w:rPr>
          <w:spacing w:val="1"/>
        </w:rPr>
        <w:t xml:space="preserve"> </w:t>
      </w:r>
      <w:r>
        <w:t>d’information qui comprend notamment le droit de convoquer l’assemblée générale en vue de la</w:t>
      </w:r>
      <w:r>
        <w:rPr>
          <w:spacing w:val="1"/>
        </w:rPr>
        <w:t xml:space="preserve"> </w:t>
      </w:r>
      <w:r>
        <w:t>désignation</w:t>
      </w:r>
      <w:r>
        <w:rPr>
          <w:spacing w:val="-1"/>
        </w:rPr>
        <w:t xml:space="preserve"> </w:t>
      </w:r>
      <w:r>
        <w:t>des membres</w:t>
      </w:r>
      <w:r>
        <w:rPr>
          <w:spacing w:val="2"/>
        </w:rPr>
        <w:t xml:space="preserve"> </w:t>
      </w:r>
      <w:r>
        <w:t>du conseil syndical.</w:t>
      </w:r>
    </w:p>
    <w:p w14:paraId="1C85D246" w14:textId="77777777" w:rsidR="0092513D" w:rsidRDefault="0092513D">
      <w:pPr>
        <w:pStyle w:val="Corpsdetexte"/>
      </w:pPr>
    </w:p>
    <w:p w14:paraId="54E08FE2" w14:textId="77777777" w:rsidR="0092513D" w:rsidRDefault="009D46A9">
      <w:pPr>
        <w:pStyle w:val="Corpsdetexte"/>
        <w:ind w:left="292"/>
        <w:jc w:val="both"/>
      </w:pPr>
      <w:r>
        <w:t>L’ordonnance</w:t>
      </w:r>
      <w:r>
        <w:rPr>
          <w:spacing w:val="-3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désigne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membres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syndical fixe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fonctions.</w:t>
      </w:r>
    </w:p>
    <w:p w14:paraId="45FCC3BE" w14:textId="77777777" w:rsidR="0092513D" w:rsidRDefault="0092513D">
      <w:pPr>
        <w:pStyle w:val="Corpsdetexte"/>
      </w:pPr>
    </w:p>
    <w:p w14:paraId="0CEE266B" w14:textId="77777777" w:rsidR="0092513D" w:rsidRDefault="009D46A9">
      <w:pPr>
        <w:pStyle w:val="Corpsdetexte"/>
        <w:ind w:left="292" w:right="257"/>
        <w:jc w:val="both"/>
      </w:pPr>
      <w:r>
        <w:t>Ces fonctions cessent de plein droit à compter de l’acceptation de leur mandat par les membres du</w:t>
      </w:r>
      <w:r>
        <w:rPr>
          <w:spacing w:val="1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syndical désignés</w:t>
      </w:r>
      <w:r>
        <w:rPr>
          <w:spacing w:val="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l’assemblée générale.</w:t>
      </w:r>
    </w:p>
    <w:p w14:paraId="27449AE8" w14:textId="77777777" w:rsidR="0092513D" w:rsidRDefault="0092513D">
      <w:pPr>
        <w:pStyle w:val="Corpsdetexte"/>
      </w:pPr>
    </w:p>
    <w:p w14:paraId="0DF78D6D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51.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52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décret,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cas</w:t>
      </w:r>
      <w:r>
        <w:rPr>
          <w:spacing w:val="-57"/>
        </w:rPr>
        <w:t xml:space="preserve"> </w:t>
      </w:r>
      <w:r>
        <w:t>d’empêchement ou de carence du syndic visés à l’article 18, alinéa 3 de la loi du 16 juin 1988</w:t>
      </w:r>
      <w:r>
        <w:rPr>
          <w:spacing w:val="1"/>
        </w:rPr>
        <w:t xml:space="preserve"> </w:t>
      </w:r>
      <w:r>
        <w:t xml:space="preserve">susvisée, le syndic en fonction peut être assigné par tout </w:t>
      </w:r>
      <w:proofErr w:type="gramStart"/>
      <w:r>
        <w:t>intéressé</w:t>
      </w:r>
      <w:proofErr w:type="gramEnd"/>
      <w:r>
        <w:t xml:space="preserve"> devant le président du tribunal</w:t>
      </w:r>
      <w:r>
        <w:rPr>
          <w:spacing w:val="1"/>
        </w:rPr>
        <w:t xml:space="preserve"> </w:t>
      </w:r>
      <w:r>
        <w:t>régional statuant en matière de référé en vue de la désignation d’un administrateur provisoire de la</w:t>
      </w:r>
      <w:r>
        <w:rPr>
          <w:spacing w:val="1"/>
        </w:rPr>
        <w:t xml:space="preserve"> </w:t>
      </w:r>
      <w:r>
        <w:t>copropriété.</w:t>
      </w:r>
    </w:p>
    <w:p w14:paraId="6CF94B96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2D5B427" w14:textId="77777777" w:rsidR="0092513D" w:rsidRDefault="009D46A9">
      <w:pPr>
        <w:pStyle w:val="Corpsdetexte"/>
        <w:spacing w:before="64"/>
        <w:ind w:left="292" w:right="251"/>
        <w:jc w:val="both"/>
      </w:pPr>
      <w:r>
        <w:lastRenderedPageBreak/>
        <w:t>L’ordonnance fixe la durée de la mission de l’administrateur provisoire. Sauf si cette ordonnance la</w:t>
      </w:r>
      <w:r>
        <w:rPr>
          <w:spacing w:val="1"/>
        </w:rPr>
        <w:t xml:space="preserve"> </w:t>
      </w:r>
      <w:r>
        <w:t>limite expressément à un ou plusieurs objets, la mission ainsi confiée est celle qui est définie par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18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susvisée</w:t>
      </w:r>
      <w:r>
        <w:rPr>
          <w:spacing w:val="-2"/>
        </w:rPr>
        <w:t xml:space="preserve"> </w:t>
      </w:r>
      <w:r>
        <w:t>du 16 juin 1988 susvisée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présent décret.</w:t>
      </w:r>
    </w:p>
    <w:p w14:paraId="4B6CFCFB" w14:textId="77777777" w:rsidR="0092513D" w:rsidRDefault="0092513D">
      <w:pPr>
        <w:pStyle w:val="Corpsdetexte"/>
      </w:pPr>
    </w:p>
    <w:p w14:paraId="2F320798" w14:textId="77777777" w:rsidR="0092513D" w:rsidRDefault="009D46A9">
      <w:pPr>
        <w:pStyle w:val="Corpsdetexte"/>
        <w:ind w:left="292" w:right="253"/>
        <w:jc w:val="both"/>
      </w:pPr>
      <w:r>
        <w:t>Sauf</w:t>
      </w:r>
      <w:r>
        <w:rPr>
          <w:spacing w:val="12"/>
        </w:rPr>
        <w:t xml:space="preserve"> </w:t>
      </w:r>
      <w:r>
        <w:t>s’il</w:t>
      </w:r>
      <w:r>
        <w:rPr>
          <w:spacing w:val="16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urgence</w:t>
      </w:r>
      <w:r>
        <w:rPr>
          <w:spacing w:val="12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faire</w:t>
      </w:r>
      <w:r>
        <w:rPr>
          <w:spacing w:val="12"/>
        </w:rPr>
        <w:t xml:space="preserve"> </w:t>
      </w:r>
      <w:r>
        <w:t>procéder</w:t>
      </w:r>
      <w:r>
        <w:rPr>
          <w:spacing w:val="12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l’exécution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certains</w:t>
      </w:r>
      <w:r>
        <w:rPr>
          <w:spacing w:val="13"/>
        </w:rPr>
        <w:t xml:space="preserve"> </w:t>
      </w:r>
      <w:r>
        <w:t>travaux</w:t>
      </w:r>
      <w:r>
        <w:rPr>
          <w:spacing w:val="15"/>
        </w:rPr>
        <w:t xml:space="preserve"> </w:t>
      </w:r>
      <w:r>
        <w:t>nécessaires</w:t>
      </w:r>
      <w:r>
        <w:rPr>
          <w:spacing w:val="13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sauvegarde</w:t>
      </w:r>
      <w:r>
        <w:rPr>
          <w:spacing w:val="-58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l’immeuble</w:t>
      </w:r>
      <w:r>
        <w:rPr>
          <w:spacing w:val="57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au</w:t>
      </w:r>
      <w:r>
        <w:rPr>
          <w:spacing w:val="58"/>
        </w:rPr>
        <w:t xml:space="preserve"> </w:t>
      </w:r>
      <w:r>
        <w:t>fonctionnement</w:t>
      </w:r>
      <w:r>
        <w:rPr>
          <w:spacing w:val="58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services</w:t>
      </w:r>
      <w:r>
        <w:rPr>
          <w:spacing w:val="58"/>
        </w:rPr>
        <w:t xml:space="preserve"> </w:t>
      </w:r>
      <w:r>
        <w:t>d’équipement</w:t>
      </w:r>
      <w:r>
        <w:rPr>
          <w:spacing w:val="58"/>
        </w:rPr>
        <w:t xml:space="preserve"> </w:t>
      </w:r>
      <w:r>
        <w:t>commun,</w:t>
      </w:r>
      <w:r>
        <w:rPr>
          <w:spacing w:val="58"/>
        </w:rPr>
        <w:t xml:space="preserve"> </w:t>
      </w:r>
      <w:r>
        <w:t>la</w:t>
      </w:r>
      <w:r>
        <w:rPr>
          <w:spacing w:val="57"/>
        </w:rPr>
        <w:t xml:space="preserve"> </w:t>
      </w:r>
      <w:r>
        <w:t>demande</w:t>
      </w:r>
      <w:r>
        <w:rPr>
          <w:spacing w:val="57"/>
        </w:rPr>
        <w:t xml:space="preserve"> </w:t>
      </w:r>
      <w:r>
        <w:t>ne</w:t>
      </w:r>
      <w:r>
        <w:rPr>
          <w:spacing w:val="57"/>
        </w:rPr>
        <w:t xml:space="preserve"> </w:t>
      </w:r>
      <w:r>
        <w:t>sera</w:t>
      </w:r>
      <w:r>
        <w:rPr>
          <w:spacing w:val="-58"/>
        </w:rPr>
        <w:t xml:space="preserve"> </w:t>
      </w:r>
      <w:r>
        <w:t>recevable que s’il est justifié d’une mise en demeure adressée au syndic et demeurée infructueuse</w:t>
      </w:r>
      <w:r>
        <w:rPr>
          <w:spacing w:val="1"/>
        </w:rPr>
        <w:t xml:space="preserve"> </w:t>
      </w:r>
      <w:r>
        <w:t>pendant</w:t>
      </w:r>
      <w:r>
        <w:rPr>
          <w:spacing w:val="-1"/>
        </w:rPr>
        <w:t xml:space="preserve"> </w:t>
      </w:r>
      <w:r>
        <w:t>plus de</w:t>
      </w:r>
      <w:r>
        <w:rPr>
          <w:spacing w:val="-1"/>
        </w:rPr>
        <w:t xml:space="preserve"> </w:t>
      </w:r>
      <w:r>
        <w:t>huit jours.</w:t>
      </w:r>
    </w:p>
    <w:p w14:paraId="2D5A26F7" w14:textId="77777777" w:rsidR="0092513D" w:rsidRDefault="0092513D">
      <w:pPr>
        <w:pStyle w:val="Corpsdetexte"/>
        <w:spacing w:before="9"/>
        <w:rPr>
          <w:sz w:val="23"/>
        </w:rPr>
      </w:pPr>
    </w:p>
    <w:p w14:paraId="769595EA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52.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l’hypothèse</w:t>
      </w:r>
      <w:r>
        <w:rPr>
          <w:spacing w:val="1"/>
        </w:rPr>
        <w:t xml:space="preserve"> </w:t>
      </w:r>
      <w:r>
        <w:t>prévue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8,</w:t>
      </w:r>
      <w:r>
        <w:rPr>
          <w:spacing w:val="1"/>
        </w:rPr>
        <w:t xml:space="preserve"> </w:t>
      </w:r>
      <w:r>
        <w:t>alinéa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ci-dessus,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tribunal</w:t>
      </w:r>
      <w:r>
        <w:rPr>
          <w:spacing w:val="-57"/>
        </w:rPr>
        <w:t xml:space="preserve"> </w:t>
      </w:r>
      <w:r>
        <w:t>compétent, statuant en matière de référé, peut, à la requête de tout copropriétaire, habiliter un</w:t>
      </w:r>
      <w:r>
        <w:rPr>
          <w:spacing w:val="1"/>
        </w:rPr>
        <w:t xml:space="preserve"> </w:t>
      </w:r>
      <w:r>
        <w:t>copropriétaire ou un mandataire de justice à l’effet de convoquer l’assemblée générale. Dans ce cas,</w:t>
      </w:r>
      <w:r>
        <w:rPr>
          <w:spacing w:val="-57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peut charger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mandataire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présider</w:t>
      </w:r>
      <w:r>
        <w:rPr>
          <w:spacing w:val="-1"/>
        </w:rPr>
        <w:t xml:space="preserve"> </w:t>
      </w:r>
      <w:r>
        <w:t>l’assemblée.</w:t>
      </w:r>
    </w:p>
    <w:p w14:paraId="63A51716" w14:textId="77777777" w:rsidR="0092513D" w:rsidRDefault="0092513D">
      <w:pPr>
        <w:pStyle w:val="Corpsdetexte"/>
      </w:pPr>
    </w:p>
    <w:p w14:paraId="4F73822E" w14:textId="77777777" w:rsidR="0092513D" w:rsidRDefault="009D46A9">
      <w:pPr>
        <w:pStyle w:val="Corpsdetexte"/>
        <w:ind w:left="292" w:right="254"/>
        <w:jc w:val="both"/>
      </w:pPr>
      <w:r>
        <w:t>Sous</w:t>
      </w:r>
      <w:r>
        <w:rPr>
          <w:spacing w:val="1"/>
        </w:rPr>
        <w:t xml:space="preserve"> </w:t>
      </w:r>
      <w:r>
        <w:t>peine</w:t>
      </w:r>
      <w:r>
        <w:rPr>
          <w:spacing w:val="1"/>
        </w:rPr>
        <w:t xml:space="preserve"> </w:t>
      </w:r>
      <w:r>
        <w:t>d’irrecevabilité,</w:t>
      </w:r>
      <w:r>
        <w:rPr>
          <w:spacing w:val="1"/>
        </w:rPr>
        <w:t xml:space="preserve"> </w:t>
      </w:r>
      <w:r>
        <w:t>l’assignation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devra</w:t>
      </w:r>
      <w:r>
        <w:rPr>
          <w:spacing w:val="1"/>
        </w:rPr>
        <w:t xml:space="preserve"> </w:t>
      </w:r>
      <w:r>
        <w:t>intervenir</w:t>
      </w:r>
      <w:r>
        <w:rPr>
          <w:spacing w:val="1"/>
        </w:rPr>
        <w:t xml:space="preserve"> </w:t>
      </w:r>
      <w:r>
        <w:t>qu’après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60"/>
        </w:rPr>
        <w:t xml:space="preserve"> </w:t>
      </w:r>
      <w:r>
        <w:t>demeure</w:t>
      </w:r>
      <w:r>
        <w:rPr>
          <w:spacing w:val="1"/>
        </w:rPr>
        <w:t xml:space="preserve"> </w:t>
      </w:r>
      <w:r>
        <w:t>adressée au syndic ou le cas échéant au président du conseil syndical, si elle reste infructueuse après</w:t>
      </w:r>
      <w:r>
        <w:rPr>
          <w:spacing w:val="-57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délai de</w:t>
      </w:r>
      <w:r>
        <w:rPr>
          <w:spacing w:val="-1"/>
        </w:rPr>
        <w:t xml:space="preserve"> </w:t>
      </w:r>
      <w:r>
        <w:t>8 jours.</w:t>
      </w:r>
    </w:p>
    <w:p w14:paraId="1D55FABA" w14:textId="77777777" w:rsidR="0092513D" w:rsidRDefault="0092513D">
      <w:pPr>
        <w:pStyle w:val="Corpsdetexte"/>
      </w:pPr>
    </w:p>
    <w:p w14:paraId="06806726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53. </w:t>
      </w:r>
      <w:r>
        <w:t>- Toute assignation délivrée par un copropriétaire exerçant seul les actions relatives à la</w:t>
      </w:r>
      <w:r>
        <w:rPr>
          <w:spacing w:val="1"/>
        </w:rPr>
        <w:t xml:space="preserve"> </w:t>
      </w:r>
      <w:r>
        <w:t>propriété en vertu de l’article 15, alinéa 2, de la</w:t>
      </w:r>
      <w:r>
        <w:rPr>
          <w:spacing w:val="1"/>
        </w:rPr>
        <w:t xml:space="preserve"> </w:t>
      </w:r>
      <w:r>
        <w:t>loi du 16 juin 1988 susvisée devra</w:t>
      </w:r>
      <w:r>
        <w:rPr>
          <w:spacing w:val="60"/>
        </w:rPr>
        <w:t xml:space="preserve"> </w:t>
      </w:r>
      <w:r>
        <w:t>faire l’objet</w:t>
      </w:r>
      <w:r>
        <w:rPr>
          <w:spacing w:val="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copie</w:t>
      </w:r>
      <w:r>
        <w:rPr>
          <w:spacing w:val="1"/>
        </w:rPr>
        <w:t xml:space="preserve"> </w:t>
      </w:r>
      <w:r>
        <w:t>adressée</w:t>
      </w:r>
      <w:r>
        <w:rPr>
          <w:spacing w:val="-1"/>
        </w:rPr>
        <w:t xml:space="preserve"> </w:t>
      </w:r>
      <w:r>
        <w:t>au syndic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d’huissier.</w:t>
      </w:r>
    </w:p>
    <w:p w14:paraId="0701CB6A" w14:textId="77777777" w:rsidR="0092513D" w:rsidRDefault="0092513D">
      <w:pPr>
        <w:pStyle w:val="Corpsdetexte"/>
      </w:pPr>
    </w:p>
    <w:p w14:paraId="6AE5543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54. </w:t>
      </w:r>
      <w:r>
        <w:t>- L’action en justice visée à l’article 12 de la loi du 16 juin 1988 susvisée est intentée à</w:t>
      </w:r>
      <w:r>
        <w:rPr>
          <w:spacing w:val="1"/>
        </w:rPr>
        <w:t xml:space="preserve"> </w:t>
      </w:r>
      <w:r>
        <w:t>l’encontre du syndicat lorsqu’elle est fondée sur le fait que la part, dans l’une ou l’autre des</w:t>
      </w:r>
      <w:r>
        <w:rPr>
          <w:spacing w:val="1"/>
        </w:rPr>
        <w:t xml:space="preserve"> </w:t>
      </w:r>
      <w:r>
        <w:t>catégories de charges, incombant au lot du demandeur est supérieure de plus d’un quart à celle qui</w:t>
      </w:r>
      <w:r>
        <w:rPr>
          <w:spacing w:val="1"/>
        </w:rPr>
        <w:t xml:space="preserve"> </w:t>
      </w:r>
      <w:r>
        <w:t>résulterait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répartition conforme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2"/>
        </w:rPr>
        <w:t xml:space="preserve"> </w:t>
      </w:r>
      <w:r>
        <w:t>10 de</w:t>
      </w:r>
      <w:r>
        <w:rPr>
          <w:spacing w:val="-1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loi.</w:t>
      </w:r>
    </w:p>
    <w:p w14:paraId="7ADD5A82" w14:textId="77777777" w:rsidR="0092513D" w:rsidRDefault="0092513D">
      <w:pPr>
        <w:pStyle w:val="Corpsdetexte"/>
      </w:pPr>
    </w:p>
    <w:p w14:paraId="18E62FD4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55. </w:t>
      </w:r>
      <w:r>
        <w:t>- Si la part d’un copropriétaire est inférieure de plus d’un quart, dans l’une ou l’autre des</w:t>
      </w:r>
      <w:r>
        <w:rPr>
          <w:spacing w:val="1"/>
        </w:rPr>
        <w:t xml:space="preserve"> </w:t>
      </w:r>
      <w:r>
        <w:t>catégories de charges, à celle qui résulterait d’une répartition conforme aux dispositions de l’article</w:t>
      </w:r>
      <w:r>
        <w:rPr>
          <w:spacing w:val="1"/>
        </w:rPr>
        <w:t xml:space="preserve"> </w:t>
      </w:r>
      <w:r>
        <w:t>10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loi</w:t>
      </w:r>
      <w:r>
        <w:rPr>
          <w:spacing w:val="6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16</w:t>
      </w:r>
      <w:r>
        <w:rPr>
          <w:spacing w:val="6"/>
        </w:rPr>
        <w:t xml:space="preserve"> </w:t>
      </w:r>
      <w:r>
        <w:t>juin</w:t>
      </w:r>
      <w:r>
        <w:rPr>
          <w:spacing w:val="3"/>
        </w:rPr>
        <w:t xml:space="preserve"> </w:t>
      </w:r>
      <w:r>
        <w:t>1988</w:t>
      </w:r>
      <w:r>
        <w:rPr>
          <w:spacing w:val="6"/>
        </w:rPr>
        <w:t xml:space="preserve"> </w:t>
      </w:r>
      <w:r>
        <w:t>susvisée,</w:t>
      </w:r>
      <w:r>
        <w:rPr>
          <w:spacing w:val="5"/>
        </w:rPr>
        <w:t xml:space="preserve"> </w:t>
      </w:r>
      <w:r>
        <w:t>l’action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justice</w:t>
      </w:r>
      <w:r>
        <w:rPr>
          <w:spacing w:val="5"/>
        </w:rPr>
        <w:t xml:space="preserve"> </w:t>
      </w:r>
      <w:r>
        <w:t>visée</w:t>
      </w:r>
      <w:r>
        <w:rPr>
          <w:spacing w:val="5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l’article</w:t>
      </w:r>
      <w:r>
        <w:rPr>
          <w:spacing w:val="5"/>
        </w:rPr>
        <w:t xml:space="preserve"> </w:t>
      </w:r>
      <w:r>
        <w:t>12</w:t>
      </w:r>
      <w:r>
        <w:rPr>
          <w:spacing w:val="8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ladite</w:t>
      </w:r>
      <w:r>
        <w:rPr>
          <w:spacing w:val="5"/>
        </w:rPr>
        <w:t xml:space="preserve"> </w:t>
      </w:r>
      <w:r>
        <w:t>loi</w:t>
      </w:r>
      <w:r>
        <w:rPr>
          <w:spacing w:val="6"/>
        </w:rPr>
        <w:t xml:space="preserve"> </w:t>
      </w:r>
      <w:r>
        <w:t>est</w:t>
      </w:r>
      <w:r>
        <w:rPr>
          <w:spacing w:val="6"/>
        </w:rPr>
        <w:t xml:space="preserve"> </w:t>
      </w:r>
      <w:r>
        <w:t>intentée</w:t>
      </w:r>
      <w:r>
        <w:rPr>
          <w:spacing w:val="-57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l’encontre</w:t>
      </w:r>
      <w:r>
        <w:rPr>
          <w:spacing w:val="40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ce</w:t>
      </w:r>
      <w:r>
        <w:rPr>
          <w:spacing w:val="40"/>
        </w:rPr>
        <w:t xml:space="preserve"> </w:t>
      </w:r>
      <w:r>
        <w:t>copropriétaire.</w:t>
      </w:r>
      <w:r>
        <w:rPr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peine</w:t>
      </w:r>
      <w:r>
        <w:rPr>
          <w:spacing w:val="40"/>
        </w:rPr>
        <w:t xml:space="preserve"> </w:t>
      </w:r>
      <w:r>
        <w:t>d’irrecevabilité</w:t>
      </w:r>
      <w:r>
        <w:rPr>
          <w:spacing w:val="4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l’action,</w:t>
      </w:r>
      <w:r>
        <w:rPr>
          <w:spacing w:val="42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syndicat</w:t>
      </w:r>
      <w:r>
        <w:rPr>
          <w:spacing w:val="41"/>
        </w:rPr>
        <w:t xml:space="preserve"> </w:t>
      </w:r>
      <w:r>
        <w:t>est</w:t>
      </w:r>
      <w:r>
        <w:rPr>
          <w:spacing w:val="42"/>
        </w:rPr>
        <w:t xml:space="preserve"> </w:t>
      </w:r>
      <w:r>
        <w:t>appelé</w:t>
      </w:r>
      <w:r>
        <w:rPr>
          <w:spacing w:val="40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cause.</w:t>
      </w:r>
    </w:p>
    <w:p w14:paraId="51C5A292" w14:textId="77777777" w:rsidR="0092513D" w:rsidRDefault="0092513D">
      <w:pPr>
        <w:pStyle w:val="Corpsdetexte"/>
      </w:pPr>
    </w:p>
    <w:p w14:paraId="25FA8A9D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Art. 56. </w:t>
      </w:r>
      <w:r>
        <w:t>- Chaque fois qu’une action en justice intentée contre le syndicat a pour objet ou peut avoir</w:t>
      </w:r>
      <w:r>
        <w:rPr>
          <w:spacing w:val="-57"/>
        </w:rPr>
        <w:t xml:space="preserve"> </w:t>
      </w:r>
      <w:r>
        <w:t>pour conséquence une révision de la répartition des charges et, indépendamment du droit pour tout</w:t>
      </w:r>
      <w:r>
        <w:rPr>
          <w:spacing w:val="1"/>
        </w:rPr>
        <w:t xml:space="preserve"> </w:t>
      </w:r>
      <w:r>
        <w:t>copropriétaire d’intervenir personnellement dans l’instance, le syndic ou tout copropriétaire peut,</w:t>
      </w:r>
      <w:r>
        <w:rPr>
          <w:spacing w:val="1"/>
        </w:rPr>
        <w:t xml:space="preserve"> </w:t>
      </w:r>
      <w:r>
        <w:t>s’il existe des oppositions d’intérêts entre les copropriétaires qui ne sont pas demandeurs, présenter</w:t>
      </w:r>
      <w:r>
        <w:rPr>
          <w:spacing w:val="1"/>
        </w:rPr>
        <w:t xml:space="preserve"> </w:t>
      </w:r>
      <w:r>
        <w:t>requête</w:t>
      </w:r>
      <w:r>
        <w:rPr>
          <w:spacing w:val="13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président</w:t>
      </w:r>
      <w:r>
        <w:rPr>
          <w:spacing w:val="12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tribunal</w:t>
      </w:r>
      <w:r>
        <w:rPr>
          <w:spacing w:val="12"/>
        </w:rPr>
        <w:t xml:space="preserve"> </w:t>
      </w:r>
      <w:r>
        <w:t>compétent</w:t>
      </w:r>
      <w:r>
        <w:rPr>
          <w:spacing w:val="16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vue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désignation</w:t>
      </w:r>
      <w:r>
        <w:rPr>
          <w:spacing w:val="13"/>
        </w:rPr>
        <w:t xml:space="preserve"> </w:t>
      </w:r>
      <w:r>
        <w:t>d’un</w:t>
      </w:r>
      <w:r>
        <w:rPr>
          <w:spacing w:val="14"/>
        </w:rPr>
        <w:t xml:space="preserve"> </w:t>
      </w:r>
      <w:r>
        <w:t>mandataire</w:t>
      </w:r>
      <w:r>
        <w:rPr>
          <w:spacing w:val="14"/>
        </w:rPr>
        <w:t xml:space="preserve"> </w:t>
      </w:r>
      <w:r>
        <w:t>ad</w:t>
      </w:r>
      <w:r>
        <w:rPr>
          <w:spacing w:val="13"/>
        </w:rPr>
        <w:t xml:space="preserve"> </w:t>
      </w:r>
      <w:r>
        <w:t>hoc.</w:t>
      </w:r>
      <w:r>
        <w:rPr>
          <w:spacing w:val="14"/>
        </w:rPr>
        <w:t xml:space="preserve"> </w:t>
      </w:r>
      <w:r>
        <w:t>Dans</w:t>
      </w:r>
      <w:r>
        <w:rPr>
          <w:spacing w:val="-57"/>
        </w:rPr>
        <w:t xml:space="preserve"> </w:t>
      </w:r>
      <w:r>
        <w:t>ce cas, la signification des actes de procédure est valablement faite aux copropriétaires intervenants</w:t>
      </w:r>
      <w:r>
        <w:rPr>
          <w:spacing w:val="1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qu’au mandataire</w:t>
      </w:r>
      <w:r>
        <w:rPr>
          <w:spacing w:val="-1"/>
        </w:rPr>
        <w:t xml:space="preserve"> </w:t>
      </w:r>
      <w:r>
        <w:t>ad hoc.</w:t>
      </w:r>
    </w:p>
    <w:p w14:paraId="17A47F21" w14:textId="77777777" w:rsidR="0092513D" w:rsidRDefault="0092513D">
      <w:pPr>
        <w:pStyle w:val="Corpsdetexte"/>
        <w:spacing w:before="11"/>
        <w:rPr>
          <w:sz w:val="23"/>
        </w:rPr>
      </w:pPr>
    </w:p>
    <w:p w14:paraId="1CADE384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57. </w:t>
      </w:r>
      <w:r>
        <w:t>- Le syndic ne peut intenter une action en justice au nom du syndicat sans y avoir été</w:t>
      </w:r>
      <w:r>
        <w:rPr>
          <w:spacing w:val="1"/>
        </w:rPr>
        <w:t xml:space="preserve"> </w:t>
      </w:r>
      <w:r>
        <w:t>autorisé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l’assemblée</w:t>
      </w:r>
      <w:r>
        <w:rPr>
          <w:spacing w:val="1"/>
        </w:rPr>
        <w:t xml:space="preserve"> </w:t>
      </w:r>
      <w:r>
        <w:t>générale,</w:t>
      </w:r>
      <w:r>
        <w:rPr>
          <w:spacing w:val="1"/>
        </w:rPr>
        <w:t xml:space="preserve"> </w:t>
      </w:r>
      <w:r>
        <w:t>sauf</w:t>
      </w:r>
      <w:r>
        <w:rPr>
          <w:spacing w:val="1"/>
        </w:rPr>
        <w:t xml:space="preserve"> </w:t>
      </w:r>
      <w:r>
        <w:t>lorsqu’il</w:t>
      </w:r>
      <w:r>
        <w:rPr>
          <w:spacing w:val="1"/>
        </w:rPr>
        <w:t xml:space="preserve"> </w:t>
      </w:r>
      <w:r>
        <w:t>s’agit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action</w:t>
      </w:r>
      <w:r>
        <w:rPr>
          <w:spacing w:val="60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recouvrement de créance même par voie d’exécution forcée. Dans tous les cas, le syndic doit rendre</w:t>
      </w:r>
      <w:r>
        <w:rPr>
          <w:spacing w:val="-57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des actions qu’il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introduites, 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prochaine</w:t>
      </w:r>
      <w:r>
        <w:rPr>
          <w:spacing w:val="-1"/>
        </w:rPr>
        <w:t xml:space="preserve"> </w:t>
      </w:r>
      <w:r>
        <w:t>assemblée</w:t>
      </w:r>
      <w:r>
        <w:rPr>
          <w:spacing w:val="1"/>
        </w:rPr>
        <w:t xml:space="preserve"> </w:t>
      </w:r>
      <w:r>
        <w:t>générale.</w:t>
      </w:r>
    </w:p>
    <w:p w14:paraId="55FE0037" w14:textId="77777777" w:rsidR="0092513D" w:rsidRDefault="0092513D">
      <w:pPr>
        <w:pStyle w:val="Corpsdetexte"/>
      </w:pPr>
    </w:p>
    <w:p w14:paraId="0C5B1FD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58. </w:t>
      </w:r>
      <w:r>
        <w:t>- Tout intéressé peut demander au président du tribunal compétent, statuant sur requête de</w:t>
      </w:r>
      <w:r>
        <w:rPr>
          <w:spacing w:val="1"/>
        </w:rPr>
        <w:t xml:space="preserve"> </w:t>
      </w:r>
      <w:r>
        <w:t>désigner un mandataire ad hoc pour ester en justice au nom du syndicat lorsque celui-ci est partie</w:t>
      </w:r>
      <w:r>
        <w:rPr>
          <w:spacing w:val="1"/>
        </w:rPr>
        <w:t xml:space="preserve"> </w:t>
      </w:r>
      <w:r>
        <w:t>dans une instance relative à l’exécution de la construction de l’immeuble, aux garanties dues ou aux</w:t>
      </w:r>
      <w:r>
        <w:rPr>
          <w:spacing w:val="-57"/>
        </w:rPr>
        <w:t xml:space="preserve"> </w:t>
      </w:r>
      <w:r>
        <w:t>responsabilités</w:t>
      </w:r>
      <w:r>
        <w:rPr>
          <w:spacing w:val="1"/>
        </w:rPr>
        <w:t xml:space="preserve"> </w:t>
      </w:r>
      <w:r>
        <w:t>encourues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occasion,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syndic,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conjoint,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commettants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employeurs, leurs préposés, ou leurs parents ont, directement ou indirectement, à quelque titre que</w:t>
      </w:r>
      <w:r>
        <w:rPr>
          <w:spacing w:val="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soit, même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personne</w:t>
      </w:r>
      <w:r>
        <w:rPr>
          <w:spacing w:val="-2"/>
        </w:rPr>
        <w:t xml:space="preserve"> </w:t>
      </w:r>
      <w:r>
        <w:t>interposée, participé</w:t>
      </w:r>
      <w:r>
        <w:rPr>
          <w:spacing w:val="1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ladite</w:t>
      </w:r>
      <w:r>
        <w:rPr>
          <w:spacing w:val="-2"/>
        </w:rPr>
        <w:t xml:space="preserve"> </w:t>
      </w:r>
      <w:r>
        <w:t>construction.</w:t>
      </w:r>
    </w:p>
    <w:p w14:paraId="1EE1372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10C8D0F" w14:textId="77777777" w:rsidR="0092513D" w:rsidRDefault="009D46A9">
      <w:pPr>
        <w:pStyle w:val="Corpsdetexte"/>
        <w:spacing w:before="64"/>
        <w:ind w:left="292" w:right="251"/>
        <w:jc w:val="both"/>
      </w:pPr>
      <w:r>
        <w:rPr>
          <w:b/>
        </w:rPr>
        <w:lastRenderedPageBreak/>
        <w:t xml:space="preserve">Art. 59. </w:t>
      </w:r>
      <w:r>
        <w:t>- Lorsque le syndic s’est opposé dans les conditions prévues à l’article 20 de la loi du 16</w:t>
      </w:r>
      <w:r>
        <w:rPr>
          <w:spacing w:val="1"/>
        </w:rPr>
        <w:t xml:space="preserve"> </w:t>
      </w:r>
      <w:r>
        <w:t>juin 1988 susvisée, au paiement du prix de vente d’un lot ou d’une fraction de lot, pour une créance</w:t>
      </w:r>
      <w:r>
        <w:rPr>
          <w:spacing w:val="1"/>
        </w:rPr>
        <w:t xml:space="preserve"> </w:t>
      </w:r>
      <w:r>
        <w:t>inférieure au montant de ce prix, les effets de l’opposition ainsi formée peuvent être limités, par</w:t>
      </w:r>
      <w:r>
        <w:rPr>
          <w:spacing w:val="1"/>
        </w:rPr>
        <w:t xml:space="preserve"> </w:t>
      </w:r>
      <w:r>
        <w:t>ordonnance du président du tribunal compétent statuant en référé, au montant des sommes restant</w:t>
      </w:r>
      <w:r>
        <w:rPr>
          <w:spacing w:val="1"/>
        </w:rPr>
        <w:t xml:space="preserve"> </w:t>
      </w:r>
      <w:r>
        <w:t>dues</w:t>
      </w:r>
      <w:r>
        <w:rPr>
          <w:spacing w:val="-1"/>
        </w:rPr>
        <w:t xml:space="preserve"> </w:t>
      </w:r>
      <w:r>
        <w:t>au syndicat par</w:t>
      </w:r>
      <w:r>
        <w:rPr>
          <w:spacing w:val="-1"/>
        </w:rPr>
        <w:t xml:space="preserve"> </w:t>
      </w:r>
      <w:r>
        <w:t>l’ancien propriétaire.</w:t>
      </w:r>
    </w:p>
    <w:p w14:paraId="198C4866" w14:textId="77777777" w:rsidR="0092513D" w:rsidRDefault="0092513D">
      <w:pPr>
        <w:pStyle w:val="Corpsdetexte"/>
      </w:pPr>
    </w:p>
    <w:p w14:paraId="35C243A0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60.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l’occasion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litiges</w:t>
      </w:r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saisie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juridiction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concernent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fonctionnement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syndicat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lesquels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syndicat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partie,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syndic</w:t>
      </w:r>
      <w:r>
        <w:rPr>
          <w:spacing w:val="1"/>
        </w:rPr>
        <w:t xml:space="preserve"> </w:t>
      </w:r>
      <w:r>
        <w:t>avise</w:t>
      </w:r>
      <w:r>
        <w:rPr>
          <w:spacing w:val="1"/>
        </w:rPr>
        <w:t xml:space="preserve"> </w:t>
      </w:r>
      <w:r>
        <w:t>chaque</w:t>
      </w:r>
      <w:r>
        <w:rPr>
          <w:spacing w:val="-57"/>
        </w:rPr>
        <w:t xml:space="preserve"> </w:t>
      </w:r>
      <w:r>
        <w:t>copropriétaire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l’existence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l’objet de</w:t>
      </w:r>
      <w:r>
        <w:rPr>
          <w:spacing w:val="-2"/>
        </w:rPr>
        <w:t xml:space="preserve"> </w:t>
      </w:r>
      <w:r>
        <w:t>l’instance.</w:t>
      </w:r>
    </w:p>
    <w:p w14:paraId="78A93168" w14:textId="77777777" w:rsidR="0092513D" w:rsidRDefault="0092513D">
      <w:pPr>
        <w:pStyle w:val="Corpsdetexte"/>
        <w:spacing w:before="9"/>
        <w:rPr>
          <w:sz w:val="23"/>
        </w:rPr>
      </w:pPr>
    </w:p>
    <w:p w14:paraId="0DD94C49" w14:textId="77777777" w:rsidR="0092513D" w:rsidRDefault="009D46A9">
      <w:pPr>
        <w:pStyle w:val="Corpsdetexte"/>
        <w:ind w:left="292" w:right="252"/>
        <w:jc w:val="both"/>
      </w:pPr>
      <w:r>
        <w:t>Les actes de procédure concernant le syndicat des copropriétaires sont régulièrement signifiés,</w:t>
      </w:r>
      <w:r>
        <w:rPr>
          <w:spacing w:val="1"/>
        </w:rPr>
        <w:t xml:space="preserve"> </w:t>
      </w:r>
      <w:r>
        <w:t>suivant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cas, au syndic</w:t>
      </w:r>
      <w:r>
        <w:rPr>
          <w:spacing w:val="1"/>
        </w:rPr>
        <w:t xml:space="preserve"> </w:t>
      </w:r>
      <w:r>
        <w:t>ou 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requête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celui-ci.</w:t>
      </w:r>
    </w:p>
    <w:p w14:paraId="64503667" w14:textId="77777777" w:rsidR="0092513D" w:rsidRDefault="0092513D">
      <w:pPr>
        <w:pStyle w:val="Corpsdetexte"/>
      </w:pPr>
    </w:p>
    <w:p w14:paraId="7443FBDC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61. </w:t>
      </w:r>
      <w:r>
        <w:t>- Sauf dispositions contraires, toute demande formée par le syndicat à l’encontre d’un ou</w:t>
      </w:r>
      <w:r>
        <w:rPr>
          <w:spacing w:val="1"/>
        </w:rPr>
        <w:t xml:space="preserve"> </w:t>
      </w:r>
      <w:r>
        <w:t>plusieurs copropriétaires, suivant la procédure d’injonction de payer, est portée devant la juridiction</w:t>
      </w:r>
      <w:r>
        <w:rPr>
          <w:spacing w:val="-57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lieu où se</w:t>
      </w:r>
      <w:r>
        <w:rPr>
          <w:spacing w:val="-1"/>
        </w:rPr>
        <w:t xml:space="preserve"> </w:t>
      </w:r>
      <w:r>
        <w:t>trouve</w:t>
      </w:r>
      <w:r>
        <w:rPr>
          <w:spacing w:val="-1"/>
        </w:rPr>
        <w:t xml:space="preserve"> </w:t>
      </w:r>
      <w:r>
        <w:t>l’immeuble.</w:t>
      </w:r>
    </w:p>
    <w:p w14:paraId="6F221D15" w14:textId="77777777" w:rsidR="0092513D" w:rsidRDefault="0092513D">
      <w:pPr>
        <w:pStyle w:val="Corpsdetexte"/>
      </w:pPr>
    </w:p>
    <w:p w14:paraId="0AC299B4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62. </w:t>
      </w:r>
      <w:r>
        <w:t>- Pour l’application de l’article 23, alinéa 2 de la loi du 16 juin 1988 susvisée, le président</w:t>
      </w:r>
      <w:r>
        <w:rPr>
          <w:spacing w:val="1"/>
        </w:rPr>
        <w:t xml:space="preserve"> </w:t>
      </w:r>
      <w:r>
        <w:t>du tribunal régional statue, par ordonnance sur requête, lorsqu’en cas d’indivision ou d’usufruit la</w:t>
      </w:r>
      <w:r>
        <w:rPr>
          <w:spacing w:val="1"/>
        </w:rPr>
        <w:t xml:space="preserve"> </w:t>
      </w:r>
      <w:r>
        <w:t>désignation</w:t>
      </w:r>
      <w:r>
        <w:rPr>
          <w:spacing w:val="-1"/>
        </w:rPr>
        <w:t xml:space="preserve"> </w:t>
      </w:r>
      <w:r>
        <w:t>d’un mandataire</w:t>
      </w:r>
      <w:r>
        <w:rPr>
          <w:spacing w:val="-1"/>
        </w:rPr>
        <w:t xml:space="preserve"> </w:t>
      </w:r>
      <w:r>
        <w:t>commun est demandée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justice.</w:t>
      </w:r>
    </w:p>
    <w:p w14:paraId="668F5798" w14:textId="77777777" w:rsidR="0092513D" w:rsidRDefault="0092513D">
      <w:pPr>
        <w:pStyle w:val="Corpsdetexte"/>
      </w:pPr>
    </w:p>
    <w:p w14:paraId="24204DD1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Art. 63. </w:t>
      </w:r>
      <w:r>
        <w:t>- Tous les litiges nés de l’application de la loi du 16 juin 1988 susvisée du présent décret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compétence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tribunal</w:t>
      </w:r>
      <w:r>
        <w:rPr>
          <w:spacing w:val="-1"/>
        </w:rPr>
        <w:t xml:space="preserve"> </w:t>
      </w:r>
      <w:r>
        <w:t>régional du lieu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situation de</w:t>
      </w:r>
      <w:r>
        <w:rPr>
          <w:spacing w:val="-2"/>
        </w:rPr>
        <w:t xml:space="preserve"> </w:t>
      </w:r>
      <w:r>
        <w:t>l’immeuble.</w:t>
      </w:r>
    </w:p>
    <w:p w14:paraId="06561E7A" w14:textId="77777777" w:rsidR="0092513D" w:rsidRDefault="0092513D">
      <w:pPr>
        <w:pStyle w:val="Corpsdetexte"/>
        <w:spacing w:before="6"/>
      </w:pPr>
    </w:p>
    <w:p w14:paraId="30DBCFBD" w14:textId="77777777" w:rsidR="0092513D" w:rsidRDefault="009D46A9">
      <w:pPr>
        <w:pStyle w:val="Titre3"/>
        <w:ind w:left="281"/>
      </w:pPr>
      <w:bookmarkStart w:id="7" w:name="_TOC_250079"/>
      <w:r>
        <w:t>SECTION</w:t>
      </w:r>
      <w:r>
        <w:rPr>
          <w:spacing w:val="-4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bookmarkEnd w:id="7"/>
      <w:r>
        <w:t>RECONSTRUCTION</w:t>
      </w:r>
    </w:p>
    <w:p w14:paraId="7BBD5FF2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2B16C266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64. </w:t>
      </w:r>
      <w:r>
        <w:t>- En cas de destruction totale ou partielle, l’assemblée générale des copropriétaires dont les</w:t>
      </w:r>
      <w:r>
        <w:rPr>
          <w:spacing w:val="-57"/>
        </w:rPr>
        <w:t xml:space="preserve"> </w:t>
      </w:r>
      <w:r>
        <w:t>lots composent le bâtiment sinistré peut décider, à la majorité des voix de ces copropriétaires, la</w:t>
      </w:r>
      <w:r>
        <w:rPr>
          <w:spacing w:val="1"/>
        </w:rPr>
        <w:t xml:space="preserve"> </w:t>
      </w:r>
      <w:r>
        <w:t>reconstruction de ce bâtiment ou la remise en état de la partie endommagée. Dans le cas où la</w:t>
      </w:r>
      <w:r>
        <w:rPr>
          <w:spacing w:val="1"/>
        </w:rPr>
        <w:t xml:space="preserve"> </w:t>
      </w:r>
      <w:r>
        <w:t>destruction affecte moins de la moitié du bâtiment, la remise en état est obligatoire si la majorité des</w:t>
      </w:r>
      <w:r>
        <w:rPr>
          <w:spacing w:val="-57"/>
        </w:rPr>
        <w:t xml:space="preserve"> </w:t>
      </w:r>
      <w:r>
        <w:t>copropriétaires sinistrés la demande. Les copropriétaires qui participent à l’entretien des bâtiments</w:t>
      </w:r>
      <w:r>
        <w:rPr>
          <w:spacing w:val="1"/>
        </w:rPr>
        <w:t xml:space="preserve"> </w:t>
      </w:r>
      <w:r>
        <w:t>ayant subi les dommages sont tenus de participer dans les mêmes proportions et suivant les mêmes</w:t>
      </w:r>
      <w:r>
        <w:rPr>
          <w:spacing w:val="1"/>
        </w:rPr>
        <w:t xml:space="preserve"> </w:t>
      </w:r>
      <w:r>
        <w:t>règles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dépenses des travaux.</w:t>
      </w:r>
    </w:p>
    <w:p w14:paraId="232C83B8" w14:textId="77777777" w:rsidR="0092513D" w:rsidRDefault="0092513D">
      <w:pPr>
        <w:pStyle w:val="Corpsdetexte"/>
      </w:pPr>
    </w:p>
    <w:p w14:paraId="7DC5FA50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65.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d’amélioration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d’addition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rapport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l’état</w:t>
      </w:r>
      <w:r>
        <w:rPr>
          <w:spacing w:val="1"/>
        </w:rPr>
        <w:t xml:space="preserve"> </w:t>
      </w:r>
      <w:r>
        <w:t>antérieur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sinistre,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du chapitre</w:t>
      </w:r>
      <w:r>
        <w:rPr>
          <w:spacing w:val="1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du 16 juin</w:t>
      </w:r>
      <w:r>
        <w:rPr>
          <w:spacing w:val="-1"/>
        </w:rPr>
        <w:t xml:space="preserve"> </w:t>
      </w:r>
      <w:r>
        <w:t>1988 susvisée</w:t>
      </w:r>
      <w:r>
        <w:rPr>
          <w:spacing w:val="-1"/>
        </w:rPr>
        <w:t xml:space="preserve"> </w:t>
      </w:r>
      <w:r>
        <w:t>sont applicables.</w:t>
      </w:r>
    </w:p>
    <w:p w14:paraId="2F20D26A" w14:textId="77777777" w:rsidR="0092513D" w:rsidRDefault="0092513D">
      <w:pPr>
        <w:pStyle w:val="Corpsdetexte"/>
      </w:pPr>
    </w:p>
    <w:p w14:paraId="1934F005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66. </w:t>
      </w:r>
      <w:r>
        <w:t>- Les indemnités compensatrices de l’immeuble détruit sont, sous réserve des droits des</w:t>
      </w:r>
      <w:r>
        <w:rPr>
          <w:spacing w:val="1"/>
        </w:rPr>
        <w:t xml:space="preserve"> </w:t>
      </w:r>
      <w:r>
        <w:t>créanciers</w:t>
      </w:r>
      <w:r>
        <w:rPr>
          <w:spacing w:val="-1"/>
        </w:rPr>
        <w:t xml:space="preserve"> </w:t>
      </w:r>
      <w:r>
        <w:t>inscrits, affectées par</w:t>
      </w:r>
      <w:r>
        <w:rPr>
          <w:spacing w:val="-1"/>
        </w:rPr>
        <w:t xml:space="preserve"> </w:t>
      </w:r>
      <w:r>
        <w:t>priorité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reconstruction.</w:t>
      </w:r>
    </w:p>
    <w:p w14:paraId="1EE8BC8C" w14:textId="77777777" w:rsidR="0092513D" w:rsidRDefault="0092513D">
      <w:pPr>
        <w:pStyle w:val="Corpsdetexte"/>
      </w:pPr>
    </w:p>
    <w:p w14:paraId="6195FA5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67. </w:t>
      </w:r>
      <w:r>
        <w:t>- Si la décision est prise, dans les conditions prévues à l’article 34 du présent décret, de ne</w:t>
      </w:r>
      <w:r>
        <w:rPr>
          <w:spacing w:val="1"/>
        </w:rPr>
        <w:t xml:space="preserve"> </w:t>
      </w:r>
      <w:r>
        <w:t>pas remettre en état le bâtiment sinistré, il est procédé à la liquidation des droits dans la copropriété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l’indemnisation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des copropriétaires dont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n’est pas</w:t>
      </w:r>
      <w:r>
        <w:rPr>
          <w:spacing w:val="-1"/>
        </w:rPr>
        <w:t xml:space="preserve"> </w:t>
      </w:r>
      <w:r>
        <w:t>reconstitué.</w:t>
      </w:r>
    </w:p>
    <w:p w14:paraId="51B186EA" w14:textId="77777777" w:rsidR="0092513D" w:rsidRDefault="0092513D">
      <w:pPr>
        <w:pStyle w:val="Corpsdetexte"/>
        <w:spacing w:before="6"/>
      </w:pPr>
    </w:p>
    <w:p w14:paraId="22919866" w14:textId="77777777" w:rsidR="0092513D" w:rsidRDefault="009D46A9">
      <w:pPr>
        <w:pStyle w:val="Titre3"/>
        <w:ind w:left="281"/>
      </w:pPr>
      <w:bookmarkStart w:id="8" w:name="_TOC_250078"/>
      <w:r>
        <w:t>SECTION</w:t>
      </w:r>
      <w:r>
        <w:rPr>
          <w:spacing w:val="-4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2"/>
        </w:rPr>
        <w:t xml:space="preserve"> </w:t>
      </w:r>
      <w:bookmarkEnd w:id="8"/>
      <w:r>
        <w:t>DIVERSES</w:t>
      </w:r>
    </w:p>
    <w:p w14:paraId="46904F48" w14:textId="77777777" w:rsidR="0092513D" w:rsidRDefault="009D46A9">
      <w:pPr>
        <w:pStyle w:val="Corpsdetexte"/>
        <w:spacing w:before="269"/>
        <w:ind w:left="292" w:right="254"/>
        <w:jc w:val="both"/>
      </w:pPr>
      <w:r>
        <w:rPr>
          <w:b/>
        </w:rPr>
        <w:t xml:space="preserve">Art. 68. </w:t>
      </w:r>
      <w:r>
        <w:t>- Toutes les notifications et mises en demeure prévues par la loi du 16 juin 1988 susvisée et</w:t>
      </w:r>
      <w:r>
        <w:rPr>
          <w:spacing w:val="-57"/>
        </w:rPr>
        <w:t xml:space="preserve"> </w:t>
      </w:r>
      <w:r>
        <w:t>par le présent décret, à l’exception de la mise en demeure visée à l’article 19 de ladite loi, sont</w:t>
      </w:r>
      <w:r>
        <w:rPr>
          <w:spacing w:val="1"/>
        </w:rPr>
        <w:t xml:space="preserve"> </w:t>
      </w:r>
      <w:r>
        <w:t>valablement</w:t>
      </w:r>
      <w:r>
        <w:rPr>
          <w:spacing w:val="-1"/>
        </w:rPr>
        <w:t xml:space="preserve"> </w:t>
      </w:r>
      <w:r>
        <w:t>faites par</w:t>
      </w:r>
      <w:r>
        <w:rPr>
          <w:spacing w:val="-1"/>
        </w:rPr>
        <w:t xml:space="preserve"> </w:t>
      </w:r>
      <w:r>
        <w:t>lettre</w:t>
      </w:r>
      <w:r>
        <w:rPr>
          <w:spacing w:val="-1"/>
        </w:rPr>
        <w:t xml:space="preserve"> </w:t>
      </w:r>
      <w:r>
        <w:t>ou par</w:t>
      </w:r>
      <w:r>
        <w:rPr>
          <w:spacing w:val="-1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d’huissier.</w:t>
      </w:r>
    </w:p>
    <w:p w14:paraId="293E48E9" w14:textId="77777777" w:rsidR="0092513D" w:rsidRDefault="0092513D">
      <w:pPr>
        <w:pStyle w:val="Corpsdetexte"/>
      </w:pPr>
    </w:p>
    <w:p w14:paraId="557FDE9F" w14:textId="77777777" w:rsidR="0092513D" w:rsidRDefault="009D46A9">
      <w:pPr>
        <w:pStyle w:val="Corpsdetexte"/>
        <w:spacing w:before="1"/>
        <w:ind w:left="292" w:right="252"/>
        <w:jc w:val="both"/>
      </w:pPr>
      <w:r>
        <w:t>Toutefois la notification des convocations prévues au présent décret ainsi que celles de l’avis</w:t>
      </w:r>
      <w:r>
        <w:rPr>
          <w:spacing w:val="1"/>
        </w:rPr>
        <w:t xml:space="preserve"> </w:t>
      </w:r>
      <w:r>
        <w:t>mentionné à l’article 60 ci-dessus peuvent valablement résulter d’une remise contre récépissé ou</w:t>
      </w:r>
      <w:r>
        <w:rPr>
          <w:spacing w:val="1"/>
        </w:rPr>
        <w:t xml:space="preserve"> </w:t>
      </w:r>
      <w:r>
        <w:t>émargement.</w:t>
      </w:r>
    </w:p>
    <w:p w14:paraId="258C5AA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47E4077" w14:textId="77777777" w:rsidR="0092513D" w:rsidRDefault="009D46A9">
      <w:pPr>
        <w:pStyle w:val="Corpsdetexte"/>
        <w:spacing w:before="64"/>
        <w:ind w:left="292" w:right="251"/>
        <w:jc w:val="both"/>
      </w:pPr>
      <w:r>
        <w:rPr>
          <w:b/>
        </w:rPr>
        <w:lastRenderedPageBreak/>
        <w:t xml:space="preserve">Art. 69. </w:t>
      </w:r>
      <w:r>
        <w:t>- En vue de l’application de l’article précédent, chaque copropriétaire ou titulaire d’un droit</w:t>
      </w:r>
      <w:r>
        <w:rPr>
          <w:spacing w:val="-57"/>
        </w:rPr>
        <w:t xml:space="preserve"> </w:t>
      </w:r>
      <w:r>
        <w:t>d’usufruit ou de nue-propriété sur un lot ou une fraction de lot doit notifier au syndic son domicile</w:t>
      </w:r>
      <w:r>
        <w:rPr>
          <w:spacing w:val="1"/>
        </w:rPr>
        <w:t xml:space="preserve"> </w:t>
      </w:r>
      <w:r>
        <w:t>réel ou élu. Les notifications et mises en demeure prévues par l’article 68 du présent décret sont</w:t>
      </w:r>
      <w:r>
        <w:rPr>
          <w:spacing w:val="1"/>
        </w:rPr>
        <w:t xml:space="preserve"> </w:t>
      </w:r>
      <w:r>
        <w:t>valablement</w:t>
      </w:r>
      <w:r>
        <w:rPr>
          <w:spacing w:val="-1"/>
        </w:rPr>
        <w:t xml:space="preserve"> </w:t>
      </w:r>
      <w:r>
        <w:t>faites</w:t>
      </w:r>
      <w:r>
        <w:rPr>
          <w:spacing w:val="2"/>
        </w:rPr>
        <w:t xml:space="preserve"> </w:t>
      </w:r>
      <w:r>
        <w:t>au dernier</w:t>
      </w:r>
      <w:r>
        <w:rPr>
          <w:spacing w:val="-1"/>
        </w:rPr>
        <w:t xml:space="preserve"> </w:t>
      </w:r>
      <w:r>
        <w:t>domicile</w:t>
      </w:r>
      <w:r>
        <w:rPr>
          <w:spacing w:val="-1"/>
        </w:rPr>
        <w:t xml:space="preserve"> </w:t>
      </w:r>
      <w:r>
        <w:t>connu</w:t>
      </w:r>
      <w:r>
        <w:rPr>
          <w:spacing w:val="-1"/>
        </w:rPr>
        <w:t xml:space="preserve"> </w:t>
      </w:r>
      <w:r>
        <w:t>du syndic.</w:t>
      </w:r>
    </w:p>
    <w:p w14:paraId="4A7BC483" w14:textId="77777777" w:rsidR="0092513D" w:rsidRDefault="0092513D">
      <w:pPr>
        <w:pStyle w:val="Corpsdetexte"/>
      </w:pPr>
    </w:p>
    <w:p w14:paraId="092EA0AC" w14:textId="77777777" w:rsidR="0092513D" w:rsidRDefault="009D46A9">
      <w:pPr>
        <w:pStyle w:val="Corpsdetexte"/>
        <w:ind w:left="292" w:right="252"/>
        <w:jc w:val="both"/>
      </w:pPr>
      <w:r>
        <w:t>Les notifications, mises en demeure ou significations intéressant le syndicat sont valablement faites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siège</w:t>
      </w:r>
      <w:r>
        <w:rPr>
          <w:spacing w:val="-1"/>
        </w:rPr>
        <w:t xml:space="preserve"> </w:t>
      </w:r>
      <w:r>
        <w:t>du syndicat ou</w:t>
      </w:r>
      <w:r>
        <w:rPr>
          <w:spacing w:val="2"/>
        </w:rPr>
        <w:t xml:space="preserve"> </w:t>
      </w:r>
      <w:r>
        <w:t>au domicile</w:t>
      </w:r>
      <w:r>
        <w:rPr>
          <w:spacing w:val="-1"/>
        </w:rPr>
        <w:t xml:space="preserve"> </w:t>
      </w:r>
      <w:r>
        <w:t>du syndic.</w:t>
      </w:r>
    </w:p>
    <w:p w14:paraId="5CD69A1C" w14:textId="77777777" w:rsidR="0092513D" w:rsidRDefault="0092513D">
      <w:pPr>
        <w:pStyle w:val="Corpsdetexte"/>
      </w:pPr>
    </w:p>
    <w:p w14:paraId="2FE303C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70. </w:t>
      </w:r>
      <w:r>
        <w:t>- Sont abrogées toutes dispositions contraires notamment le chapitre II du décret n° 49-299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23</w:t>
      </w:r>
      <w:r>
        <w:rPr>
          <w:spacing w:val="1"/>
        </w:rPr>
        <w:t xml:space="preserve"> </w:t>
      </w:r>
      <w:r>
        <w:t>février</w:t>
      </w:r>
      <w:r>
        <w:rPr>
          <w:spacing w:val="1"/>
        </w:rPr>
        <w:t xml:space="preserve"> </w:t>
      </w:r>
      <w:r>
        <w:t>1949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règlement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statut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copropriété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divisés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appartements</w:t>
      </w:r>
      <w:r>
        <w:rPr>
          <w:spacing w:val="1"/>
        </w:rPr>
        <w:t xml:space="preserve"> </w:t>
      </w:r>
      <w:r>
        <w:t>en Afrique</w:t>
      </w:r>
      <w:r>
        <w:rPr>
          <w:spacing w:val="1"/>
        </w:rPr>
        <w:t xml:space="preserve"> </w:t>
      </w:r>
      <w:r>
        <w:t>occidentale</w:t>
      </w:r>
      <w:r>
        <w:rPr>
          <w:spacing w:val="1"/>
        </w:rPr>
        <w:t xml:space="preserve"> </w:t>
      </w:r>
      <w:r>
        <w:t>française.</w:t>
      </w:r>
    </w:p>
    <w:p w14:paraId="3314E0CE" w14:textId="77777777" w:rsidR="0092513D" w:rsidRDefault="0092513D">
      <w:pPr>
        <w:pStyle w:val="Corpsdetexte"/>
        <w:spacing w:before="9"/>
        <w:rPr>
          <w:sz w:val="23"/>
        </w:rPr>
      </w:pPr>
    </w:p>
    <w:p w14:paraId="6AF10DAF" w14:textId="357FE7C9" w:rsidR="0092513D" w:rsidRDefault="009D46A9" w:rsidP="00C906C5">
      <w:pPr>
        <w:pStyle w:val="Corpsdetexte"/>
        <w:ind w:left="292" w:right="253"/>
        <w:jc w:val="both"/>
        <w:rPr>
          <w:sz w:val="2"/>
        </w:rPr>
      </w:pPr>
      <w:r>
        <w:rPr>
          <w:b/>
        </w:rPr>
        <w:t xml:space="preserve">Art. 71. </w:t>
      </w:r>
      <w:r>
        <w:t>- Le Ministre de l’Economie et des Finances, le Garde des Sceaux, Ministre de la Justice, le</w:t>
      </w:r>
      <w:r>
        <w:rPr>
          <w:spacing w:val="-57"/>
        </w:rPr>
        <w:t xml:space="preserve"> </w:t>
      </w:r>
      <w:r>
        <w:t>Ministre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l’Intérieur,</w:t>
      </w:r>
      <w:r>
        <w:rPr>
          <w:spacing w:val="14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Ministre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l’Equipement</w:t>
      </w:r>
      <w:r>
        <w:rPr>
          <w:spacing w:val="15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Transports,</w:t>
      </w:r>
      <w:r>
        <w:rPr>
          <w:spacing w:val="14"/>
        </w:rPr>
        <w:t xml:space="preserve"> </w:t>
      </w:r>
      <w:r>
        <w:t>le</w:t>
      </w:r>
      <w:r>
        <w:rPr>
          <w:spacing w:val="16"/>
        </w:rPr>
        <w:t xml:space="preserve"> </w:t>
      </w:r>
      <w:r>
        <w:t>Ministre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l’Agriculture</w:t>
      </w:r>
      <w:r>
        <w:rPr>
          <w:spacing w:val="-58"/>
        </w:rPr>
        <w:t xml:space="preserve"> </w:t>
      </w:r>
      <w:r>
        <w:t>et de l’Elevage, le Ministre des Petites et Moyennes Entreprises et du Commerce, le Ministre de</w:t>
      </w:r>
      <w:r>
        <w:rPr>
          <w:spacing w:val="1"/>
        </w:rPr>
        <w:t xml:space="preserve"> </w:t>
      </w:r>
      <w:r>
        <w:t>l’Urbanisme et de l’Aménagement du Territoire et le Ministre de la Culture, du Tourisme et des</w:t>
      </w:r>
      <w:r>
        <w:rPr>
          <w:spacing w:val="1"/>
        </w:rPr>
        <w:t xml:space="preserve"> </w:t>
      </w:r>
      <w:r>
        <w:t>Loisirs sont chargés, chacun en ce qui le concerne, de l’exécution du présent décret qui sera publié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Journal officiel.</w:t>
      </w:r>
    </w:p>
    <w:sectPr w:rsidR="0092513D" w:rsidSect="00C906C5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DA724" w14:textId="77777777" w:rsidR="00A9477C" w:rsidRDefault="00A9477C">
      <w:r>
        <w:separator/>
      </w:r>
    </w:p>
  </w:endnote>
  <w:endnote w:type="continuationSeparator" w:id="0">
    <w:p w14:paraId="37B3487C" w14:textId="77777777" w:rsidR="00A9477C" w:rsidRDefault="00A94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487018EC" w:rsidR="0092513D" w:rsidRDefault="00A03C28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44674287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76CACB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3830FCF0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C28C9" w14:textId="77777777" w:rsidR="00A9477C" w:rsidRDefault="00A9477C">
      <w:r>
        <w:separator/>
      </w:r>
    </w:p>
  </w:footnote>
  <w:footnote w:type="continuationSeparator" w:id="0">
    <w:p w14:paraId="3F4B8397" w14:textId="77777777" w:rsidR="00A9477C" w:rsidRDefault="00A94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1E5693"/>
    <w:rsid w:val="002B04DA"/>
    <w:rsid w:val="00364689"/>
    <w:rsid w:val="005D3843"/>
    <w:rsid w:val="00677402"/>
    <w:rsid w:val="00804EC6"/>
    <w:rsid w:val="008D7C8C"/>
    <w:rsid w:val="0092513D"/>
    <w:rsid w:val="009756BE"/>
    <w:rsid w:val="009D46A9"/>
    <w:rsid w:val="00A03C28"/>
    <w:rsid w:val="00A30673"/>
    <w:rsid w:val="00A7187B"/>
    <w:rsid w:val="00A9477C"/>
    <w:rsid w:val="00C23B30"/>
    <w:rsid w:val="00C906C5"/>
    <w:rsid w:val="00D174CC"/>
    <w:rsid w:val="00DC4F95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6434</Words>
  <Characters>35387</Characters>
  <Application>Microsoft Office Word</Application>
  <DocSecurity>0</DocSecurity>
  <Lines>294</Lines>
  <Paragraphs>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41738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4</cp:revision>
  <dcterms:created xsi:type="dcterms:W3CDTF">2024-03-19T12:49:00Z</dcterms:created>
  <dcterms:modified xsi:type="dcterms:W3CDTF">2024-03-19T16:16:00Z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