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MediDoc — Dossier technique</w:t>
      </w:r>
    </w:p>
    <w:p>
      <w:pPr>
        <w:spacing w:after="100"/>
      </w:pPr>
      <w:r>
        <w:rPr>
          <w:i/>
          <w:iCs/>
          <w:color w:val="6B6A62"/>
          <w:sz w:val="22"/>
          <w:szCs w:val="22"/>
        </w:rPr>
        <w:t xml:space="preserve">Acteurs et cas d'utilisation, tables de la base de donnees, modele entite-association et modele logique de donnees</w:t>
      </w:r>
    </w:p>
    <w:p>
      <w:pPr>
        <w:spacing w:after="300"/>
      </w:pPr>
      <w:r>
        <w:rPr>
          <w:color w:val="9B998E"/>
          <w:sz w:val="20"/>
          <w:szCs w:val="20"/>
        </w:rPr>
        <w:t xml:space="preserve">5 juillet 2026</w:t>
      </w:r>
    </w:p>
    <w:p>
      <w:pPr>
        <w:spacing w:after="160"/>
      </w:pPr>
      <w:r>
        <w:rPr>
          <w:sz w:val="22"/>
          <w:szCs w:val="22"/>
        </w:rPr>
        <w:t xml:space="preserve">Ce document reprend l'ensemble des fonctionnalites construites sur MediDoc, organisees par acteur pour faciliter la mise a jour des diagrammes de cas d'utilisation, ainsi que la structure complete de la base de donnees (tables, modele entite-association, modele logique).</w:t>
      </w:r>
    </w:p>
    <w:p>
      <w:pPr>
        <w:pStyle w:val="Heading2"/>
      </w:pPr>
      <w:r>
        <w:t xml:space="preserve">1. Acteurs et cas d'utilisation</w:t>
      </w:r>
    </w:p>
    <w:p>
      <w:pPr>
        <w:spacing w:after="160"/>
      </w:pPr>
      <w:r>
        <w:rPr>
          <w:sz w:val="22"/>
          <w:szCs w:val="22"/>
        </w:rPr>
        <w:t xml:space="preserve">Quatre acteurs interagissent avec la plateforme : l'administrateur plateforme, le responsable de labo, le technicien, et le patient (qui n'a pas de compte). Un responsable de labo peut en plus cumuler la capacite technicien et basculer entre les deux vues ; dans ce cas, les cas d'utilisation du technicien s'appliquent aussi a lui, mais restreints a ses propres envois.</w:t>
      </w:r>
    </w:p>
    <w:p>
      <w:pPr>
        <w:pStyle w:val="Heading3"/>
      </w:pPr>
      <w:r>
        <w:t xml:space="preserve">1.1 Administrateur plateforme</w:t>
      </w:r>
    </w:p>
    <w:p>
      <w:pPr>
        <w:spacing w:after="160"/>
      </w:pPr>
      <w:r>
        <w:rPr>
          <w:sz w:val="22"/>
          <w:szCs w:val="22"/>
        </w:rPr>
        <w:t xml:space="preserve">Role sans acces a aucune donnee patient (jamais de nom, telephone ou resultat medical) - uniquement la gestion des etablissements et de la plateforme.</w:t>
      </w:r>
    </w:p>
    <w:p>
      <w:pPr>
        <w:pStyle w:val="ListParagraph"/>
        <w:numPr>
          <w:ilvl w:val="0"/>
          <w:numId w:val="2"/>
        </w:numPr>
        <w:spacing w:after="80"/>
      </w:pPr>
      <w:r>
        <w:rPr>
          <w:sz w:val="22"/>
          <w:szCs w:val="22"/>
        </w:rPr>
        <w:t xml:space="preserve">Se connecter / se deconnecter</w:t>
      </w:r>
    </w:p>
    <w:p>
      <w:pPr>
        <w:pStyle w:val="ListParagraph"/>
        <w:numPr>
          <w:ilvl w:val="0"/>
          <w:numId w:val="2"/>
        </w:numPr>
        <w:spacing w:after="80"/>
      </w:pPr>
      <w:r>
        <w:rPr>
          <w:sz w:val="22"/>
          <w:szCs w:val="22"/>
        </w:rPr>
        <w:t xml:space="preserve">Consulter et modifier son profil, changer son mot de passe</w:t>
      </w:r>
    </w:p>
    <w:p>
      <w:pPr>
        <w:pStyle w:val="ListParagraph"/>
        <w:numPr>
          <w:ilvl w:val="0"/>
          <w:numId w:val="2"/>
        </w:numPr>
        <w:spacing w:after="80"/>
      </w:pPr>
      <w:r>
        <w:rPr>
          <w:sz w:val="22"/>
          <w:szCs w:val="22"/>
        </w:rPr>
        <w:t xml:space="preserve">Consulter le tableau de bord plateforme (nombre d'hopitaux, hopitaux actifs, demandes en attente, repartition des credits)</w:t>
      </w:r>
    </w:p>
    <w:p>
      <w:pPr>
        <w:pStyle w:val="ListParagraph"/>
        <w:numPr>
          <w:ilvl w:val="0"/>
          <w:numId w:val="2"/>
        </w:numPr>
        <w:spacing w:after="80"/>
      </w:pPr>
      <w:r>
        <w:rPr>
          <w:sz w:val="22"/>
          <w:szCs w:val="22"/>
        </w:rPr>
        <w:t xml:space="preserve">Consulter la liste des demandes d'inscription d'hopitaux</w:t>
      </w:r>
    </w:p>
    <w:p>
      <w:pPr>
        <w:pStyle w:val="ListParagraph"/>
        <w:numPr>
          <w:ilvl w:val="0"/>
          <w:numId w:val="2"/>
        </w:numPr>
        <w:spacing w:after="80"/>
      </w:pPr>
      <w:r>
        <w:rPr>
          <w:sz w:val="22"/>
          <w:szCs w:val="22"/>
        </w:rPr>
        <w:t xml:space="preserve">Approuver une demande d'inscription (cree l'hopital et le premier compte responsable de labo, envoie l'email d'activation)</w:t>
      </w:r>
    </w:p>
    <w:p>
      <w:pPr>
        <w:pStyle w:val="ListParagraph"/>
        <w:numPr>
          <w:ilvl w:val="0"/>
          <w:numId w:val="2"/>
        </w:numPr>
        <w:spacing w:after="80"/>
      </w:pPr>
      <w:r>
        <w:rPr>
          <w:sz w:val="22"/>
          <w:szCs w:val="22"/>
        </w:rPr>
        <w:t xml:space="preserve">Refuser une demande d'inscription (avec motif)</w:t>
      </w:r>
    </w:p>
    <w:p>
      <w:pPr>
        <w:pStyle w:val="ListParagraph"/>
        <w:numPr>
          <w:ilvl w:val="0"/>
          <w:numId w:val="2"/>
        </w:numPr>
        <w:spacing w:after="80"/>
      </w:pPr>
      <w:r>
        <w:rPr>
          <w:sz w:val="22"/>
          <w:szCs w:val="22"/>
        </w:rPr>
        <w:t xml:space="preserve">Consulter la liste des hopitaux inscrits</w:t>
      </w:r>
    </w:p>
    <w:p>
      <w:pPr>
        <w:pStyle w:val="ListParagraph"/>
        <w:numPr>
          <w:ilvl w:val="0"/>
          <w:numId w:val="2"/>
        </w:numPr>
        <w:spacing w:after="80"/>
      </w:pPr>
      <w:r>
        <w:rPr>
          <w:sz w:val="22"/>
          <w:szCs w:val="22"/>
        </w:rPr>
        <w:t xml:space="preserve">Suspendre / reactiver un hopital</w:t>
      </w:r>
    </w:p>
    <w:p>
      <w:pPr>
        <w:pStyle w:val="ListParagraph"/>
        <w:numPr>
          <w:ilvl w:val="0"/>
          <w:numId w:val="2"/>
        </w:numPr>
        <w:spacing w:after="80"/>
      </w:pPr>
      <w:r>
        <w:rPr>
          <w:sz w:val="22"/>
          <w:szCs w:val="22"/>
        </w:rPr>
        <w:t xml:space="preserve">Consulter la repartition du solde de credits SMS/WhatsApp par hopital</w:t>
      </w:r>
    </w:p>
    <w:p>
      <w:pPr>
        <w:pStyle w:val="ListParagraph"/>
        <w:numPr>
          <w:ilvl w:val="0"/>
          <w:numId w:val="2"/>
        </w:numPr>
        <w:spacing w:after="80"/>
      </w:pPr>
      <w:r>
        <w:rPr>
          <w:sz w:val="22"/>
          <w:szCs w:val="22"/>
        </w:rPr>
        <w:t xml:space="preserve">Consulter l'historique des transactions de credits d'un hopital</w:t>
      </w:r>
    </w:p>
    <w:p>
      <w:pPr>
        <w:pStyle w:val="ListParagraph"/>
        <w:numPr>
          <w:ilvl w:val="0"/>
          <w:numId w:val="2"/>
        </w:numPr>
        <w:spacing w:after="80"/>
      </w:pPr>
      <w:r>
        <w:rPr>
          <w:sz w:val="22"/>
          <w:szCs w:val="22"/>
        </w:rPr>
        <w:t xml:space="preserve">Allouer manuellement des credits a un hopital (apres paiement recu hors plateforme)</w:t>
      </w:r>
    </w:p>
    <w:p>
      <w:pPr>
        <w:pStyle w:val="ListParagraph"/>
        <w:numPr>
          <w:ilvl w:val="0"/>
          <w:numId w:val="2"/>
        </w:numPr>
        <w:spacing w:after="80"/>
      </w:pPr>
      <w:r>
        <w:rPr>
          <w:sz w:val="22"/>
          <w:szCs w:val="22"/>
        </w:rPr>
        <w:t xml:space="preserve">Consulter et modifier les parametres techniques globaux de la plateforme</w:t>
      </w:r>
    </w:p>
    <w:p>
      <w:pPr>
        <w:pStyle w:val="ListParagraph"/>
        <w:numPr>
          <w:ilvl w:val="0"/>
          <w:numId w:val="2"/>
        </w:numPr>
        <w:spacing w:after="80"/>
      </w:pPr>
      <w:r>
        <w:rPr>
          <w:sz w:val="22"/>
          <w:szCs w:val="22"/>
        </w:rPr>
        <w:t xml:space="preserve">(Outil technique de diagnostic, hors cas d'utilisation metier) Tester la connexion WhatsApp, afficher le QR code, se connecter/deconnecter, envoyer un message ou document de test</w:t>
      </w:r>
    </w:p>
    <w:p>
      <w:pPr>
        <w:spacing w:after="160"/>
      </w:pPr>
      <w:r>
        <w:rPr>
          <w:i/>
          <w:iCs/>
          <w:color w:val="9B998E"/>
          <w:sz w:val="22"/>
          <w:szCs w:val="22"/>
        </w:rPr>
        <w:t xml:space="preserve">Existe cote serveur mais sans page dans l'interface pour le moment (a construire) : consulter la liste des comptes responsables de labo tous hopitaux confondus, et les suspendre/reactiver individuellement.</w:t>
      </w:r>
    </w:p>
    <w:p>
      <w:pPr>
        <w:pStyle w:val="Heading3"/>
      </w:pPr>
      <w:r>
        <w:t xml:space="preserve">1.2 Responsable de labo</w:t>
      </w:r>
    </w:p>
    <w:p>
      <w:pPr>
        <w:spacing w:after="160"/>
      </w:pPr>
      <w:r>
        <w:rPr>
          <w:sz w:val="22"/>
          <w:szCs w:val="22"/>
        </w:rPr>
        <w:t xml:space="preserve">Gere un seul hopital. Toutes ses actions sont automatiquement limitees aux donnees de son propre etablissement.</w:t>
      </w:r>
    </w:p>
    <w:p>
      <w:pPr>
        <w:pStyle w:val="ListParagraph"/>
        <w:numPr>
          <w:ilvl w:val="0"/>
          <w:numId w:val="2"/>
        </w:numPr>
        <w:spacing w:after="80"/>
      </w:pPr>
      <w:r>
        <w:rPr>
          <w:sz w:val="22"/>
          <w:szCs w:val="22"/>
        </w:rPr>
        <w:t xml:space="preserve">Se connecter / se deconnecter</w:t>
      </w:r>
    </w:p>
    <w:p>
      <w:pPr>
        <w:pStyle w:val="ListParagraph"/>
        <w:numPr>
          <w:ilvl w:val="0"/>
          <w:numId w:val="2"/>
        </w:numPr>
        <w:spacing w:after="80"/>
      </w:pPr>
      <w:r>
        <w:rPr>
          <w:sz w:val="22"/>
          <w:szCs w:val="22"/>
        </w:rPr>
        <w:t xml:space="preserve">Consulter et modifier son profil, changer son mot de passe</w:t>
      </w:r>
    </w:p>
    <w:p>
      <w:pPr>
        <w:pStyle w:val="ListParagraph"/>
        <w:numPr>
          <w:ilvl w:val="0"/>
          <w:numId w:val="2"/>
        </w:numPr>
        <w:spacing w:after="80"/>
      </w:pPr>
      <w:r>
        <w:rPr>
          <w:sz w:val="22"/>
          <w:szCs w:val="22"/>
        </w:rPr>
        <w:t xml:space="preserve">Activer / desactiver sa capacite technicien (double role)</w:t>
      </w:r>
    </w:p>
    <w:p>
      <w:pPr>
        <w:pStyle w:val="ListParagraph"/>
        <w:numPr>
          <w:ilvl w:val="0"/>
          <w:numId w:val="2"/>
        </w:numPr>
        <w:spacing w:after="80"/>
      </w:pPr>
      <w:r>
        <w:rPr>
          <w:sz w:val="22"/>
          <w:szCs w:val="22"/>
        </w:rPr>
        <w:t xml:space="preserve">Basculer entre la vue « responsable de labo » et la vue « technicien »</w:t>
      </w:r>
    </w:p>
    <w:p>
      <w:pPr>
        <w:pStyle w:val="ListParagraph"/>
        <w:numPr>
          <w:ilvl w:val="0"/>
          <w:numId w:val="2"/>
        </w:numPr>
        <w:spacing w:after="80"/>
      </w:pPr>
      <w:r>
        <w:rPr>
          <w:sz w:val="22"/>
          <w:szCs w:val="22"/>
        </w:rPr>
        <w:t xml:space="preserve">Consulter le tableau de bord de son hopital (techniciens, envois du mois, taux de consultation, canaux utilises, tendance sur 7 jours, activite recente, solde de credits)</w:t>
      </w:r>
    </w:p>
    <w:p>
      <w:pPr>
        <w:pStyle w:val="ListParagraph"/>
        <w:numPr>
          <w:ilvl w:val="0"/>
          <w:numId w:val="2"/>
        </w:numPr>
        <w:spacing w:after="80"/>
      </w:pPr>
      <w:r>
        <w:rPr>
          <w:sz w:val="22"/>
          <w:szCs w:val="22"/>
        </w:rPr>
        <w:t xml:space="preserve">Consulter la liste des comptes techniciens de son hopital</w:t>
      </w:r>
    </w:p>
    <w:p>
      <w:pPr>
        <w:pStyle w:val="ListParagraph"/>
        <w:numPr>
          <w:ilvl w:val="0"/>
          <w:numId w:val="2"/>
        </w:numPr>
        <w:spacing w:after="80"/>
      </w:pPr>
      <w:r>
        <w:rPr>
          <w:sz w:val="22"/>
          <w:szCs w:val="22"/>
        </w:rPr>
        <w:t xml:space="preserve">Creer un compte technicien</w:t>
      </w:r>
    </w:p>
    <w:p>
      <w:pPr>
        <w:pStyle w:val="ListParagraph"/>
        <w:numPr>
          <w:ilvl w:val="0"/>
          <w:numId w:val="2"/>
        </w:numPr>
        <w:spacing w:after="80"/>
      </w:pPr>
      <w:r>
        <w:rPr>
          <w:sz w:val="22"/>
          <w:szCs w:val="22"/>
        </w:rPr>
        <w:t xml:space="preserve">Modifier un compte technicien</w:t>
      </w:r>
    </w:p>
    <w:p>
      <w:pPr>
        <w:pStyle w:val="ListParagraph"/>
        <w:numPr>
          <w:ilvl w:val="0"/>
          <w:numId w:val="2"/>
        </w:numPr>
        <w:spacing w:after="80"/>
      </w:pPr>
      <w:r>
        <w:rPr>
          <w:sz w:val="22"/>
          <w:szCs w:val="22"/>
        </w:rPr>
        <w:t xml:space="preserve">Activer / suspendre un compte technicien</w:t>
      </w:r>
    </w:p>
    <w:p>
      <w:pPr>
        <w:pStyle w:val="ListParagraph"/>
        <w:numPr>
          <w:ilvl w:val="0"/>
          <w:numId w:val="2"/>
        </w:numPr>
        <w:spacing w:after="80"/>
      </w:pPr>
      <w:r>
        <w:rPr>
          <w:sz w:val="22"/>
          <w:szCs w:val="22"/>
        </w:rPr>
        <w:t xml:space="preserve">Supprimer un compte technicien</w:t>
      </w:r>
    </w:p>
    <w:p>
      <w:pPr>
        <w:pStyle w:val="ListParagraph"/>
        <w:numPr>
          <w:ilvl w:val="0"/>
          <w:numId w:val="2"/>
        </w:numPr>
        <w:spacing w:after="80"/>
      </w:pPr>
      <w:r>
        <w:rPr>
          <w:sz w:val="22"/>
          <w:szCs w:val="22"/>
        </w:rPr>
        <w:t xml:space="preserve">Consulter l'historique de tous les envois de son hopital, tous techniciens confondus</w:t>
      </w:r>
    </w:p>
    <w:p>
      <w:pPr>
        <w:pStyle w:val="ListParagraph"/>
        <w:numPr>
          <w:ilvl w:val="0"/>
          <w:numId w:val="2"/>
        </w:numPr>
        <w:spacing w:after="80"/>
      </w:pPr>
      <w:r>
        <w:rPr>
          <w:sz w:val="22"/>
          <w:szCs w:val="22"/>
        </w:rPr>
        <w:t xml:space="preserve">Consulter le detail d'un envoi (avec code d'acces et lien de test/support)</w:t>
      </w:r>
    </w:p>
    <w:p>
      <w:pPr>
        <w:pStyle w:val="ListParagraph"/>
        <w:numPr>
          <w:ilvl w:val="0"/>
          <w:numId w:val="2"/>
        </w:numPr>
        <w:spacing w:after="80"/>
      </w:pPr>
      <w:r>
        <w:rPr>
          <w:sz w:val="22"/>
          <w:szCs w:val="22"/>
        </w:rPr>
        <w:t xml:space="preserve">Debloquer un envoi verrouille apres trop de tentatives</w:t>
      </w:r>
    </w:p>
    <w:p>
      <w:pPr>
        <w:pStyle w:val="ListParagraph"/>
        <w:numPr>
          <w:ilvl w:val="0"/>
          <w:numId w:val="2"/>
        </w:numPr>
        <w:spacing w:after="80"/>
      </w:pPr>
      <w:r>
        <w:rPr>
          <w:sz w:val="22"/>
          <w:szCs w:val="22"/>
        </w:rPr>
        <w:t xml:space="preserve">Annuler un envoi (le sien ou celui d'un technicien de son hopital), y compris apres consultation par le patient</w:t>
      </w:r>
    </w:p>
    <w:p>
      <w:pPr>
        <w:pStyle w:val="ListParagraph"/>
        <w:numPr>
          <w:ilvl w:val="0"/>
          <w:numId w:val="2"/>
        </w:numPr>
        <w:spacing w:after="80"/>
      </w:pPr>
      <w:r>
        <w:rPr>
          <w:sz w:val="22"/>
          <w:szCs w:val="22"/>
        </w:rPr>
        <w:t xml:space="preserve">Configurer les parametres d'envoi de son hopital (email SMTP personnalise, numero SMS/WhatsApp)</w:t>
      </w:r>
    </w:p>
    <w:p>
      <w:pPr>
        <w:pStyle w:val="ListParagraph"/>
        <w:numPr>
          <w:ilvl w:val="0"/>
          <w:numId w:val="2"/>
        </w:numPr>
        <w:spacing w:after="80"/>
      </w:pPr>
      <w:r>
        <w:rPr>
          <w:sz w:val="22"/>
          <w:szCs w:val="22"/>
        </w:rPr>
        <w:t xml:space="preserve">Tester la configuration email avant de l'enregistrer</w:t>
      </w:r>
    </w:p>
    <w:p>
      <w:pPr>
        <w:pStyle w:val="ListParagraph"/>
        <w:numPr>
          <w:ilvl w:val="0"/>
          <w:numId w:val="2"/>
        </w:numPr>
        <w:spacing w:after="80"/>
      </w:pPr>
      <w:r>
        <w:rPr>
          <w:sz w:val="22"/>
          <w:szCs w:val="22"/>
        </w:rPr>
        <w:t xml:space="preserve">Consulter le solde de credits SMS/WhatsApp et l'historique des transactions</w:t>
      </w:r>
    </w:p>
    <w:p>
      <w:pPr>
        <w:pStyle w:val="ListParagraph"/>
        <w:numPr>
          <w:ilvl w:val="0"/>
          <w:numId w:val="2"/>
        </w:numPr>
        <w:spacing w:after="80"/>
      </w:pPr>
      <w:r>
        <w:rPr>
          <w:sz w:val="22"/>
          <w:szCs w:val="22"/>
        </w:rPr>
        <w:t xml:space="preserve">Consulter le journal d'activite complet de son equipe, filtrable par action, auteur, periode et recherche libre</w:t>
      </w:r>
    </w:p>
    <w:p>
      <w:pPr>
        <w:pStyle w:val="Heading3"/>
      </w:pPr>
      <w:r>
        <w:t xml:space="preserve">1.3 Technicien</w:t>
      </w:r>
    </w:p>
    <w:p>
      <w:pPr>
        <w:spacing w:after="160"/>
      </w:pPr>
      <w:r>
        <w:rPr>
          <w:sz w:val="22"/>
          <w:szCs w:val="22"/>
        </w:rPr>
        <w:t xml:space="preserve">Peut etre un compte technicien pur, ou un responsable de labo en vue technicien (dans ce cas, limite a ses propres envois).</w:t>
      </w:r>
    </w:p>
    <w:p>
      <w:pPr>
        <w:pStyle w:val="ListParagraph"/>
        <w:numPr>
          <w:ilvl w:val="0"/>
          <w:numId w:val="2"/>
        </w:numPr>
        <w:spacing w:after="80"/>
      </w:pPr>
      <w:r>
        <w:rPr>
          <w:sz w:val="22"/>
          <w:szCs w:val="22"/>
        </w:rPr>
        <w:t xml:space="preserve">Se connecter / se deconnecter</w:t>
      </w:r>
    </w:p>
    <w:p>
      <w:pPr>
        <w:pStyle w:val="ListParagraph"/>
        <w:numPr>
          <w:ilvl w:val="0"/>
          <w:numId w:val="2"/>
        </w:numPr>
        <w:spacing w:after="80"/>
      </w:pPr>
      <w:r>
        <w:rPr>
          <w:sz w:val="22"/>
          <w:szCs w:val="22"/>
        </w:rPr>
        <w:t xml:space="preserve">Consulter et modifier son profil, changer son mot de passe</w:t>
      </w:r>
    </w:p>
    <w:p>
      <w:pPr>
        <w:pStyle w:val="ListParagraph"/>
        <w:numPr>
          <w:ilvl w:val="0"/>
          <w:numId w:val="2"/>
        </w:numPr>
        <w:spacing w:after="80"/>
      </w:pPr>
      <w:r>
        <w:rPr>
          <w:sz w:val="22"/>
          <w:szCs w:val="22"/>
        </w:rPr>
        <w:t xml:space="preserve">Envoyer un resultat medical a un patient (depot du PDF protege par code, choix du mode d'envoi : WhatsApp + Email ou Email + SMS)</w:t>
      </w:r>
    </w:p>
    <w:p>
      <w:pPr>
        <w:pStyle w:val="ListParagraph"/>
        <w:numPr>
          <w:ilvl w:val="0"/>
          <w:numId w:val="2"/>
        </w:numPr>
        <w:spacing w:after="80"/>
      </w:pPr>
      <w:r>
        <w:rPr>
          <w:sz w:val="22"/>
          <w:szCs w:val="22"/>
        </w:rPr>
        <w:t xml:space="preserve">Consulter la liste de ses propres envois (« Mes envois »), avec recherche et filtre par statut</w:t>
      </w:r>
    </w:p>
    <w:p>
      <w:pPr>
        <w:pStyle w:val="ListParagraph"/>
        <w:numPr>
          <w:ilvl w:val="0"/>
          <w:numId w:val="2"/>
        </w:numPr>
        <w:spacing w:after="80"/>
      </w:pPr>
      <w:r>
        <w:rPr>
          <w:sz w:val="22"/>
          <w:szCs w:val="22"/>
        </w:rPr>
        <w:t xml:space="preserve">Consulter ses propres statistiques d'envoi (total, en attente, consultes, annules)</w:t>
      </w:r>
    </w:p>
    <w:p>
      <w:pPr>
        <w:pStyle w:val="ListParagraph"/>
        <w:numPr>
          <w:ilvl w:val="0"/>
          <w:numId w:val="2"/>
        </w:numPr>
        <w:spacing w:after="80"/>
      </w:pPr>
      <w:r>
        <w:rPr>
          <w:sz w:val="22"/>
          <w:szCs w:val="22"/>
        </w:rPr>
        <w:t xml:space="preserve">Annuler l'un de ses propres envois</w:t>
      </w:r>
    </w:p>
    <w:p>
      <w:pPr>
        <w:pStyle w:val="Heading3"/>
      </w:pPr>
      <w:r>
        <w:t xml:space="preserve">1.4 Patient (sans compte)</w:t>
      </w:r>
    </w:p>
    <w:p>
      <w:pPr>
        <w:spacing w:after="160"/>
      </w:pPr>
      <w:r>
        <w:rPr>
          <w:sz w:val="22"/>
          <w:szCs w:val="22"/>
        </w:rPr>
        <w:t xml:space="preserve">Acces uniquement via le lien recu par WhatsApp ou Email, sans identifiant ni mot de passe.</w:t>
      </w:r>
    </w:p>
    <w:p>
      <w:pPr>
        <w:pStyle w:val="ListParagraph"/>
        <w:numPr>
          <w:ilvl w:val="0"/>
          <w:numId w:val="2"/>
        </w:numPr>
        <w:spacing w:after="80"/>
      </w:pPr>
      <w:r>
        <w:rPr>
          <w:sz w:val="22"/>
          <w:szCs w:val="22"/>
        </w:rPr>
        <w:t xml:space="preserve">Ouvrir le lien recu et consulter les informations generales (statut, expiration) avant authentification complete</w:t>
      </w:r>
    </w:p>
    <w:p>
      <w:pPr>
        <w:pStyle w:val="ListParagraph"/>
        <w:numPr>
          <w:ilvl w:val="0"/>
          <w:numId w:val="2"/>
        </w:numPr>
        <w:spacing w:after="80"/>
      </w:pPr>
      <w:r>
        <w:rPr>
          <w:sz w:val="22"/>
          <w:szCs w:val="22"/>
        </w:rPr>
        <w:t xml:space="preserve">Saisir le code d'acces recu par l'autre canal (maximum 3 tentatives)</w:t>
      </w:r>
    </w:p>
    <w:p>
      <w:pPr>
        <w:pStyle w:val="ListParagraph"/>
        <w:numPr>
          <w:ilvl w:val="0"/>
          <w:numId w:val="2"/>
        </w:numPr>
        <w:spacing w:after="80"/>
      </w:pPr>
      <w:r>
        <w:rPr>
          <w:sz w:val="22"/>
          <w:szCs w:val="22"/>
        </w:rPr>
        <w:t xml:space="preserve">Consulter / telecharger le document PDF protege une fois le code valide</w:t>
      </w:r>
    </w:p>
    <w:p>
      <w:pPr>
        <w:pStyle w:val="ListParagraph"/>
        <w:numPr>
          <w:ilvl w:val="0"/>
          <w:numId w:val="2"/>
        </w:numPr>
        <w:spacing w:after="80"/>
      </w:pPr>
      <w:r>
        <w:rPr>
          <w:sz w:val="22"/>
          <w:szCs w:val="22"/>
        </w:rPr>
        <w:t xml:space="preserve">(Consequence automatique du systeme, pas une action du patient) Voir son acces bloque apres 3 echecs, ou son lien expire apres 48h, ou son envoi annule par l'hopital</w:t>
      </w:r>
    </w:p>
    <w:p>
      <w:pPr>
        <w:pageBreakBefore/>
      </w:pPr>
      <w:r>
        <w:t xml:space="preserve"/>
      </w:r>
    </w:p>
    <w:p>
      <w:pPr>
        <w:pStyle w:val="Heading2"/>
      </w:pPr>
      <w:r>
        <w:t xml:space="preserve">2. Tables de la base de donnees</w:t>
      </w:r>
    </w:p>
    <w:p>
      <w:pPr>
        <w:spacing w:after="160"/>
      </w:pPr>
      <w:r>
        <w:rPr>
          <w:sz w:val="22"/>
          <w:szCs w:val="22"/>
        </w:rPr>
        <w:t xml:space="preserve">La base compte 10 tables, reparties en trois grands groupes : la gestion des etablissements et de leur configuration, les comptes utilisateurs, et les resultats medicaux envoyes aux patients.</w:t>
      </w:r>
    </w:p>
    <w:p>
      <w:pPr>
        <w:pStyle w:val="Heading3"/>
      </w:pPr>
      <w:r>
        <w:t xml:space="preserve">2.1 hospitals</w:t>
      </w:r>
    </w:p>
    <w:p>
      <w:pPr>
        <w:spacing w:after="160"/>
      </w:pPr>
      <w:r>
        <w:rPr>
          <w:sz w:val="22"/>
          <w:szCs w:val="22"/>
        </w:rPr>
        <w:t xml:space="preserve">Les etablissements (hopitaux/laboratoires) inscrits sur la plateforme.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C6B4A" w:val="clear"/>
            <w:tcMar>
              <w:top w:type="dxa" w:w="80"/>
              <w:left w:type="dxa" w:w="120"/>
              <w:bottom w:type="dxa" w:w="80"/>
              <w:right w:type="dxa" w:w="120"/>
            </w:tcMar>
          </w:tcPr>
          <w:p>
            <w:r>
              <w:rPr>
                <w:b/>
                <w:bCs/>
                <w:color w:val="FFFFFF"/>
                <w:sz w:val="20"/>
                <w:szCs w:val="20"/>
              </w:rPr>
              <w:t xml:space="preserve">Colonne</w:t>
            </w:r>
          </w:p>
        </w:tc>
        <w:tc>
          <w:tcPr>
            <w:tcW w:type="dxa" w:w="6160"/>
            <w:tcBorders>
              <w:top w:val="single" w:color="CCCCCC" w:sz="1"/>
              <w:left w:val="single" w:color="CCCCCC" w:sz="1"/>
              <w:bottom w:val="single" w:color="CCCCCC" w:sz="1"/>
              <w:right w:val="single" w:color="CCCCCC" w:sz="1"/>
            </w:tcBorders>
            <w:shd w:fill="1C6B4A" w:val="clear"/>
            <w:tcMar>
              <w:top w:type="dxa" w:w="80"/>
              <w:left w:type="dxa" w:w="120"/>
              <w:bottom w:type="dxa" w:w="80"/>
              <w:right w:type="dxa" w:w="120"/>
            </w:tcMar>
          </w:tcPr>
          <w:p>
            <w:r>
              <w:rPr>
                <w:b/>
                <w:bCs/>
                <w:color w:val="FFFFFF"/>
                <w:sz w:val="20"/>
                <w:szCs w:val="20"/>
              </w:rPr>
              <w:t xml:space="preserve">Rôle</w:t>
            </w:r>
          </w:p>
        </w:tc>
      </w:tr>
      <w:tr>
        <w:tc>
          <w:tcPr>
            <w:tcW w:type="dxa" w:w="32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Courier New" w:cs="Courier New" w:eastAsia="Courier New" w:hAnsi="Courier New"/>
                <w:sz w:val="18"/>
                <w:szCs w:val="18"/>
              </w:rPr>
              <w:t xml:space="preserve">id (PK)</w:t>
            </w:r>
          </w:p>
        </w:tc>
        <w:tc>
          <w:tcPr>
            <w:tcW w:type="dxa" w:w="61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sz w:val="20"/>
                <w:szCs w:val="20"/>
              </w:rPr>
              <w:t xml:space="preserve">Identifiant unique de l'hopital</w:t>
            </w:r>
          </w:p>
        </w:tc>
      </w:tr>
      <w:tr>
        <w:tc>
          <w:tcPr>
            <w:tcW w:type="dxa" w:w="32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Courier New" w:cs="Courier New" w:eastAsia="Courier New" w:hAnsi="Courier New"/>
                <w:sz w:val="18"/>
                <w:szCs w:val="18"/>
              </w:rPr>
              <w:t xml:space="preserve">name</w:t>
            </w:r>
          </w:p>
        </w:tc>
        <w:tc>
          <w:tcPr>
            <w:tcW w:type="dxa" w:w="61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sz w:val="20"/>
                <w:szCs w:val="20"/>
              </w:rPr>
              <w:t xml:space="preserve">Nom de l'etablissement</w:t>
            </w:r>
          </w:p>
        </w:tc>
      </w:tr>
      <w:tr>
        <w:tc>
          <w:tcPr>
            <w:tcW w:type="dxa" w:w="32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Courier New" w:cs="Courier New" w:eastAsia="Courier New" w:hAnsi="Courier New"/>
                <w:sz w:val="18"/>
                <w:szCs w:val="18"/>
              </w:rPr>
              <w:t xml:space="preserve">address, phone, email</w:t>
            </w:r>
          </w:p>
        </w:tc>
        <w:tc>
          <w:tcPr>
            <w:tcW w:type="dxa" w:w="61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sz w:val="20"/>
                <w:szCs w:val="20"/>
              </w:rPr>
              <w:t xml:space="preserve">Coordonnees</w:t>
            </w:r>
          </w:p>
        </w:tc>
      </w:tr>
      <w:tr>
        <w:tc>
          <w:tcPr>
            <w:tcW w:type="dxa" w:w="32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Courier New" w:cs="Courier New" w:eastAsia="Courier New" w:hAnsi="Courier New"/>
                <w:sz w:val="18"/>
                <w:szCs w:val="18"/>
              </w:rPr>
              <w:t xml:space="preserve">status</w:t>
            </w:r>
          </w:p>
        </w:tc>
        <w:tc>
          <w:tcPr>
            <w:tcW w:type="dxa" w:w="61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sz w:val="20"/>
                <w:szCs w:val="20"/>
              </w:rPr>
              <w:t xml:space="preserve">'active' ou 'suspended'</w:t>
            </w:r>
          </w:p>
        </w:tc>
      </w:tr>
      <w:tr>
        <w:tc>
          <w:tcPr>
            <w:tcW w:type="dxa" w:w="32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Courier New" w:cs="Courier New" w:eastAsia="Courier New" w:hAnsi="Courier New"/>
                <w:sz w:val="18"/>
                <w:szCs w:val="18"/>
              </w:rPr>
              <w:t xml:space="preserve">created_at, updated_at</w:t>
            </w:r>
          </w:p>
        </w:tc>
        <w:tc>
          <w:tcPr>
            <w:tcW w:type="dxa" w:w="61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sz w:val="20"/>
                <w:szCs w:val="20"/>
              </w:rPr>
              <w:t xml:space="preserve">Horodatage</w:t>
            </w:r>
          </w:p>
        </w:tc>
      </w:tr>
    </w:tbl>
    <w:p>
      <w:pPr>
        <w:spacing w:after="240"/>
      </w:pPr>
    </w:p>
    <w:p>
      <w:pPr>
        <w:pStyle w:val="Heading3"/>
      </w:pPr>
      <w:r>
        <w:t xml:space="preserve">2.2 hospital_requests</w:t>
      </w:r>
    </w:p>
    <w:p>
      <w:pPr>
        <w:spacing w:after="160"/>
      </w:pPr>
      <w:r>
        <w:rPr>
          <w:sz w:val="22"/>
          <w:szCs w:val="22"/>
        </w:rPr>
        <w:t xml:space="preserve">Demandes d'inscription soumises depuis le formulaire public, a valider par l'admin plateforme.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C6B4A" w:val="clear"/>
            <w:tcMar>
              <w:top w:type="dxa" w:w="80"/>
              <w:left w:type="dxa" w:w="120"/>
              <w:bottom w:type="dxa" w:w="80"/>
              <w:right w:type="dxa" w:w="120"/>
            </w:tcMar>
          </w:tcPr>
          <w:p>
            <w:r>
              <w:rPr>
                <w:b/>
                <w:bCs/>
                <w:color w:val="FFFFFF"/>
                <w:sz w:val="20"/>
                <w:szCs w:val="20"/>
              </w:rPr>
              <w:t xml:space="preserve">Colonne</w:t>
            </w:r>
          </w:p>
        </w:tc>
        <w:tc>
          <w:tcPr>
            <w:tcW w:type="dxa" w:w="6160"/>
            <w:tcBorders>
              <w:top w:val="single" w:color="CCCCCC" w:sz="1"/>
              <w:left w:val="single" w:color="CCCCCC" w:sz="1"/>
              <w:bottom w:val="single" w:color="CCCCCC" w:sz="1"/>
              <w:right w:val="single" w:color="CCCCCC" w:sz="1"/>
            </w:tcBorders>
            <w:shd w:fill="1C6B4A" w:val="clear"/>
            <w:tcMar>
              <w:top w:type="dxa" w:w="80"/>
              <w:left w:type="dxa" w:w="120"/>
              <w:bottom w:type="dxa" w:w="80"/>
              <w:right w:type="dxa" w:w="120"/>
            </w:tcMar>
          </w:tcPr>
          <w:p>
            <w:r>
              <w:rPr>
                <w:b/>
                <w:bCs/>
                <w:color w:val="FFFFFF"/>
                <w:sz w:val="20"/>
                <w:szCs w:val="20"/>
              </w:rPr>
              <w:t xml:space="preserve">Rôle</w:t>
            </w:r>
          </w:p>
        </w:tc>
      </w:tr>
      <w:tr>
        <w:tc>
          <w:tcPr>
            <w:tcW w:type="dxa" w:w="32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Courier New" w:cs="Courier New" w:eastAsia="Courier New" w:hAnsi="Courier New"/>
                <w:sz w:val="18"/>
                <w:szCs w:val="18"/>
              </w:rPr>
              <w:t xml:space="preserve">id (PK)</w:t>
            </w:r>
          </w:p>
        </w:tc>
        <w:tc>
          <w:tcPr>
            <w:tcW w:type="dxa" w:w="61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sz w:val="20"/>
                <w:szCs w:val="20"/>
              </w:rPr>
              <w:t xml:space="preserve">Identifiant unique de la demande</w:t>
            </w:r>
          </w:p>
        </w:tc>
      </w:tr>
      <w:tr>
        <w:tc>
          <w:tcPr>
            <w:tcW w:type="dxa" w:w="32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Courier New" w:cs="Courier New" w:eastAsia="Courier New" w:hAnsi="Courier New"/>
                <w:sz w:val="18"/>
                <w:szCs w:val="18"/>
              </w:rPr>
              <w:t xml:space="preserve">hospital_name, contact_name, contact_email, contact_phone, message</w:t>
            </w:r>
          </w:p>
        </w:tc>
        <w:tc>
          <w:tcPr>
            <w:tcW w:type="dxa" w:w="61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sz w:val="20"/>
                <w:szCs w:val="20"/>
              </w:rPr>
              <w:t xml:space="preserve">Informations soumises par le demandeur</w:t>
            </w:r>
          </w:p>
        </w:tc>
      </w:tr>
      <w:tr>
        <w:tc>
          <w:tcPr>
            <w:tcW w:type="dxa" w:w="32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Courier New" w:cs="Courier New" w:eastAsia="Courier New" w:hAnsi="Courier New"/>
                <w:sz w:val="18"/>
                <w:szCs w:val="18"/>
              </w:rPr>
              <w:t xml:space="preserve">status</w:t>
            </w:r>
          </w:p>
        </w:tc>
        <w:tc>
          <w:tcPr>
            <w:tcW w:type="dxa" w:w="61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sz w:val="20"/>
                <w:szCs w:val="20"/>
              </w:rPr>
              <w:t xml:space="preserve">'pending', 'approved' ou 'rejected'</w:t>
            </w:r>
          </w:p>
        </w:tc>
      </w:tr>
      <w:tr>
        <w:tc>
          <w:tcPr>
            <w:tcW w:type="dxa" w:w="32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Courier New" w:cs="Courier New" w:eastAsia="Courier New" w:hAnsi="Courier New"/>
                <w:sz w:val="18"/>
                <w:szCs w:val="18"/>
              </w:rPr>
              <w:t xml:space="preserve">reviewed_by</w:t>
            </w:r>
          </w:p>
        </w:tc>
        <w:tc>
          <w:tcPr>
            <w:tcW w:type="dxa" w:w="61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sz w:val="20"/>
                <w:szCs w:val="20"/>
              </w:rPr>
              <w:t xml:space="preserve">Reference a l'admin qui a traite la demande (non contrainte en base)</w:t>
            </w:r>
          </w:p>
        </w:tc>
      </w:tr>
      <w:tr>
        <w:tc>
          <w:tcPr>
            <w:tcW w:type="dxa" w:w="32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Courier New" w:cs="Courier New" w:eastAsia="Courier New" w:hAnsi="Courier New"/>
                <w:sz w:val="18"/>
                <w:szCs w:val="18"/>
              </w:rPr>
              <w:t xml:space="preserve">reviewed_at, rejection_reason</w:t>
            </w:r>
          </w:p>
        </w:tc>
        <w:tc>
          <w:tcPr>
            <w:tcW w:type="dxa" w:w="61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sz w:val="20"/>
                <w:szCs w:val="20"/>
              </w:rPr>
              <w:t xml:space="preserve">Details du traitement</w:t>
            </w:r>
          </w:p>
        </w:tc>
      </w:tr>
      <w:tr>
        <w:tc>
          <w:tcPr>
            <w:tcW w:type="dxa" w:w="32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Courier New" w:cs="Courier New" w:eastAsia="Courier New" w:hAnsi="Courier New"/>
                <w:sz w:val="18"/>
                <w:szCs w:val="18"/>
              </w:rPr>
              <w:t xml:space="preserve">created_hospital_id (FK -&gt; hospitals)</w:t>
            </w:r>
          </w:p>
        </w:tc>
        <w:tc>
          <w:tcPr>
            <w:tcW w:type="dxa" w:w="61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sz w:val="20"/>
                <w:szCs w:val="20"/>
              </w:rPr>
              <w:t xml:space="preserve">Hopital cree si la demande est approuvee</w:t>
            </w:r>
          </w:p>
        </w:tc>
      </w:tr>
    </w:tbl>
    <w:p>
      <w:pPr>
        <w:spacing w:after="240"/>
      </w:pPr>
    </w:p>
    <w:p>
      <w:pPr>
        <w:pStyle w:val="Heading3"/>
      </w:pPr>
      <w:r>
        <w:t xml:space="preserve">2.3 users</w:t>
      </w:r>
    </w:p>
    <w:p>
      <w:pPr>
        <w:spacing w:after="160"/>
      </w:pPr>
      <w:r>
        <w:rPr>
          <w:sz w:val="22"/>
          <w:szCs w:val="22"/>
        </w:rPr>
        <w:t xml:space="preserve">Tous les comptes de la plateforme (admin, responsable de labo, technicien) dans une seule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C6B4A" w:val="clear"/>
            <w:tcMar>
              <w:top w:type="dxa" w:w="80"/>
              <w:left w:type="dxa" w:w="120"/>
              <w:bottom w:type="dxa" w:w="80"/>
              <w:right w:type="dxa" w:w="120"/>
            </w:tcMar>
          </w:tcPr>
          <w:p>
            <w:r>
              <w:rPr>
                <w:b/>
                <w:bCs/>
                <w:color w:val="FFFFFF"/>
                <w:sz w:val="20"/>
                <w:szCs w:val="20"/>
              </w:rPr>
              <w:t xml:space="preserve">Colonne</w:t>
            </w:r>
          </w:p>
        </w:tc>
        <w:tc>
          <w:tcPr>
            <w:tcW w:type="dxa" w:w="6160"/>
            <w:tcBorders>
              <w:top w:val="single" w:color="CCCCCC" w:sz="1"/>
              <w:left w:val="single" w:color="CCCCCC" w:sz="1"/>
              <w:bottom w:val="single" w:color="CCCCCC" w:sz="1"/>
              <w:right w:val="single" w:color="CCCCCC" w:sz="1"/>
            </w:tcBorders>
            <w:shd w:fill="1C6B4A" w:val="clear"/>
            <w:tcMar>
              <w:top w:type="dxa" w:w="80"/>
              <w:left w:type="dxa" w:w="120"/>
              <w:bottom w:type="dxa" w:w="80"/>
              <w:right w:type="dxa" w:w="120"/>
            </w:tcMar>
          </w:tcPr>
          <w:p>
            <w:r>
              <w:rPr>
                <w:b/>
                <w:bCs/>
                <w:color w:val="FFFFFF"/>
                <w:sz w:val="20"/>
                <w:szCs w:val="20"/>
              </w:rPr>
              <w:t xml:space="preserve">Rôle</w:t>
            </w:r>
          </w:p>
        </w:tc>
      </w:tr>
      <w:tr>
        <w:tc>
          <w:tcPr>
            <w:tcW w:type="dxa" w:w="32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Courier New" w:cs="Courier New" w:eastAsia="Courier New" w:hAnsi="Courier New"/>
                <w:sz w:val="18"/>
                <w:szCs w:val="18"/>
              </w:rPr>
              <w:t xml:space="preserve">id (PK)</w:t>
            </w:r>
          </w:p>
        </w:tc>
        <w:tc>
          <w:tcPr>
            <w:tcW w:type="dxa" w:w="61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sz w:val="20"/>
                <w:szCs w:val="20"/>
              </w:rPr>
              <w:t xml:space="preserve">Identifiant unique</w:t>
            </w:r>
          </w:p>
        </w:tc>
      </w:tr>
      <w:tr>
        <w:tc>
          <w:tcPr>
            <w:tcW w:type="dxa" w:w="32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Courier New" w:cs="Courier New" w:eastAsia="Courier New" w:hAnsi="Courier New"/>
                <w:sz w:val="18"/>
                <w:szCs w:val="18"/>
              </w:rPr>
              <w:t xml:space="preserve">email, password</w:t>
            </w:r>
          </w:p>
        </w:tc>
        <w:tc>
          <w:tcPr>
            <w:tcW w:type="dxa" w:w="61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sz w:val="20"/>
                <w:szCs w:val="20"/>
              </w:rPr>
              <w:t xml:space="preserve">Identifiants de connexion (mot de passe hache)</w:t>
            </w:r>
          </w:p>
        </w:tc>
      </w:tr>
      <w:tr>
        <w:tc>
          <w:tcPr>
            <w:tcW w:type="dxa" w:w="32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Courier New" w:cs="Courier New" w:eastAsia="Courier New" w:hAnsi="Courier New"/>
                <w:sz w:val="18"/>
                <w:szCs w:val="18"/>
              </w:rPr>
              <w:t xml:space="preserve">full_name, first_name, last_name, date_naissance</w:t>
            </w:r>
          </w:p>
        </w:tc>
        <w:tc>
          <w:tcPr>
            <w:tcW w:type="dxa" w:w="61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sz w:val="20"/>
                <w:szCs w:val="20"/>
              </w:rPr>
              <w:t xml:space="preserve">Identite</w:t>
            </w:r>
          </w:p>
        </w:tc>
      </w:tr>
      <w:tr>
        <w:tc>
          <w:tcPr>
            <w:tcW w:type="dxa" w:w="32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Courier New" w:cs="Courier New" w:eastAsia="Courier New" w:hAnsi="Courier New"/>
                <w:sz w:val="18"/>
                <w:szCs w:val="18"/>
              </w:rPr>
              <w:t xml:space="preserve">role</w:t>
            </w:r>
          </w:p>
        </w:tc>
        <w:tc>
          <w:tcPr>
            <w:tcW w:type="dxa" w:w="61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sz w:val="20"/>
                <w:szCs w:val="20"/>
              </w:rPr>
              <w:t xml:space="preserve">'admin', 'lab_manager' ou 'technician'</w:t>
            </w:r>
          </w:p>
        </w:tc>
      </w:tr>
      <w:tr>
        <w:tc>
          <w:tcPr>
            <w:tcW w:type="dxa" w:w="32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Courier New" w:cs="Courier New" w:eastAsia="Courier New" w:hAnsi="Courier New"/>
                <w:sz w:val="18"/>
                <w:szCs w:val="18"/>
              </w:rPr>
              <w:t xml:space="preserve">phone</w:t>
            </w:r>
          </w:p>
        </w:tc>
        <w:tc>
          <w:tcPr>
            <w:tcW w:type="dxa" w:w="61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sz w:val="20"/>
                <w:szCs w:val="20"/>
              </w:rPr>
              <w:t xml:space="preserve">Telephone</w:t>
            </w:r>
          </w:p>
        </w:tc>
      </w:tr>
      <w:tr>
        <w:tc>
          <w:tcPr>
            <w:tcW w:type="dxa" w:w="32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Courier New" w:cs="Courier New" w:eastAsia="Courier New" w:hAnsi="Courier New"/>
                <w:sz w:val="18"/>
                <w:szCs w:val="18"/>
              </w:rPr>
              <w:t xml:space="preserve">hospital_id (FK -&gt; hospitals, nullable)</w:t>
            </w:r>
          </w:p>
        </w:tc>
        <w:tc>
          <w:tcPr>
            <w:tcW w:type="dxa" w:w="61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sz w:val="20"/>
                <w:szCs w:val="20"/>
              </w:rPr>
              <w:t xml:space="preserve">Hopital de rattachement (NULL pour l'admin plateforme)</w:t>
            </w:r>
          </w:p>
        </w:tc>
      </w:tr>
      <w:tr>
        <w:tc>
          <w:tcPr>
            <w:tcW w:type="dxa" w:w="32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Courier New" w:cs="Courier New" w:eastAsia="Courier New" w:hAnsi="Courier New"/>
                <w:sz w:val="18"/>
                <w:szCs w:val="18"/>
              </w:rPr>
              <w:t xml:space="preserve">is_active</w:t>
            </w:r>
          </w:p>
        </w:tc>
        <w:tc>
          <w:tcPr>
            <w:tcW w:type="dxa" w:w="61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sz w:val="20"/>
                <w:szCs w:val="20"/>
              </w:rPr>
              <w:t xml:space="preserve">Compte actif ou suspendu</w:t>
            </w:r>
          </w:p>
        </w:tc>
      </w:tr>
      <w:tr>
        <w:tc>
          <w:tcPr>
            <w:tcW w:type="dxa" w:w="32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Courier New" w:cs="Courier New" w:eastAsia="Courier New" w:hAnsi="Courier New"/>
                <w:sz w:val="18"/>
                <w:szCs w:val="18"/>
              </w:rPr>
              <w:t xml:space="preserve">is_technician, active_view</w:t>
            </w:r>
          </w:p>
        </w:tc>
        <w:tc>
          <w:tcPr>
            <w:tcW w:type="dxa" w:w="61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sz w:val="20"/>
                <w:szCs w:val="20"/>
              </w:rPr>
              <w:t xml:space="preserve">Double capacite technicien pour un responsable de labo, et vue actuellement choisie</w:t>
            </w:r>
          </w:p>
        </w:tc>
      </w:tr>
      <w:tr>
        <w:tc>
          <w:tcPr>
            <w:tcW w:type="dxa" w:w="32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Courier New" w:cs="Courier New" w:eastAsia="Courier New" w:hAnsi="Courier New"/>
                <w:sz w:val="18"/>
                <w:szCs w:val="18"/>
              </w:rPr>
              <w:t xml:space="preserve">must_change_password</w:t>
            </w:r>
          </w:p>
        </w:tc>
        <w:tc>
          <w:tcPr>
            <w:tcW w:type="dxa" w:w="61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sz w:val="20"/>
                <w:szCs w:val="20"/>
              </w:rPr>
              <w:t xml:space="preserve">Oblige a changer le mot de passe a la premiere connexion</w:t>
            </w:r>
          </w:p>
        </w:tc>
      </w:tr>
      <w:tr>
        <w:tc>
          <w:tcPr>
            <w:tcW w:type="dxa" w:w="32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Courier New" w:cs="Courier New" w:eastAsia="Courier New" w:hAnsi="Courier New"/>
                <w:sz w:val="18"/>
                <w:szCs w:val="18"/>
              </w:rPr>
              <w:t xml:space="preserve">failed_login_attempts, locked_until</w:t>
            </w:r>
          </w:p>
        </w:tc>
        <w:tc>
          <w:tcPr>
            <w:tcW w:type="dxa" w:w="61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sz w:val="20"/>
                <w:szCs w:val="20"/>
              </w:rPr>
              <w:t xml:space="preserve">Anti brute-force : blocage temporaire apres 3 echecs</w:t>
            </w:r>
          </w:p>
        </w:tc>
      </w:tr>
      <w:tr>
        <w:tc>
          <w:tcPr>
            <w:tcW w:type="dxa" w:w="32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Courier New" w:cs="Courier New" w:eastAsia="Courier New" w:hAnsi="Courier New"/>
                <w:sz w:val="18"/>
                <w:szCs w:val="18"/>
              </w:rPr>
              <w:t xml:space="preserve">created_at, updated_at</w:t>
            </w:r>
          </w:p>
        </w:tc>
        <w:tc>
          <w:tcPr>
            <w:tcW w:type="dxa" w:w="61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sz w:val="20"/>
                <w:szCs w:val="20"/>
              </w:rPr>
              <w:t xml:space="preserve">Horodatage</w:t>
            </w:r>
          </w:p>
        </w:tc>
      </w:tr>
    </w:tbl>
    <w:p>
      <w:pPr>
        <w:spacing w:after="240"/>
      </w:pPr>
    </w:p>
    <w:p>
      <w:pPr>
        <w:pStyle w:val="Heading3"/>
      </w:pPr>
      <w:r>
        <w:t xml:space="preserve">2.4 medical_results</w:t>
      </w:r>
    </w:p>
    <w:p>
      <w:pPr>
        <w:spacing w:after="160"/>
      </w:pPr>
      <w:r>
        <w:rPr>
          <w:sz w:val="22"/>
          <w:szCs w:val="22"/>
        </w:rPr>
        <w:t xml:space="preserve">Chaque envoi de resultat medical a un patient. Table centrale de l'application.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C6B4A" w:val="clear"/>
            <w:tcMar>
              <w:top w:type="dxa" w:w="80"/>
              <w:left w:type="dxa" w:w="120"/>
              <w:bottom w:type="dxa" w:w="80"/>
              <w:right w:type="dxa" w:w="120"/>
            </w:tcMar>
          </w:tcPr>
          <w:p>
            <w:r>
              <w:rPr>
                <w:b/>
                <w:bCs/>
                <w:color w:val="FFFFFF"/>
                <w:sz w:val="20"/>
                <w:szCs w:val="20"/>
              </w:rPr>
              <w:t xml:space="preserve">Colonne</w:t>
            </w:r>
          </w:p>
        </w:tc>
        <w:tc>
          <w:tcPr>
            <w:tcW w:type="dxa" w:w="6160"/>
            <w:tcBorders>
              <w:top w:val="single" w:color="CCCCCC" w:sz="1"/>
              <w:left w:val="single" w:color="CCCCCC" w:sz="1"/>
              <w:bottom w:val="single" w:color="CCCCCC" w:sz="1"/>
              <w:right w:val="single" w:color="CCCCCC" w:sz="1"/>
            </w:tcBorders>
            <w:shd w:fill="1C6B4A" w:val="clear"/>
            <w:tcMar>
              <w:top w:type="dxa" w:w="80"/>
              <w:left w:type="dxa" w:w="120"/>
              <w:bottom w:type="dxa" w:w="80"/>
              <w:right w:type="dxa" w:w="120"/>
            </w:tcMar>
          </w:tcPr>
          <w:p>
            <w:r>
              <w:rPr>
                <w:b/>
                <w:bCs/>
                <w:color w:val="FFFFFF"/>
                <w:sz w:val="20"/>
                <w:szCs w:val="20"/>
              </w:rPr>
              <w:t xml:space="preserve">Rôle</w:t>
            </w:r>
          </w:p>
        </w:tc>
      </w:tr>
      <w:tr>
        <w:tc>
          <w:tcPr>
            <w:tcW w:type="dxa" w:w="32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Courier New" w:cs="Courier New" w:eastAsia="Courier New" w:hAnsi="Courier New"/>
                <w:sz w:val="18"/>
                <w:szCs w:val="18"/>
              </w:rPr>
              <w:t xml:space="preserve">id (PK)</w:t>
            </w:r>
          </w:p>
        </w:tc>
        <w:tc>
          <w:tcPr>
            <w:tcW w:type="dxa" w:w="61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sz w:val="20"/>
                <w:szCs w:val="20"/>
              </w:rPr>
              <w:t xml:space="preserve">Identifiant unique de l'envoi</w:t>
            </w:r>
          </w:p>
        </w:tc>
      </w:tr>
      <w:tr>
        <w:tc>
          <w:tcPr>
            <w:tcW w:type="dxa" w:w="32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Courier New" w:cs="Courier New" w:eastAsia="Courier New" w:hAnsi="Courier New"/>
                <w:sz w:val="18"/>
                <w:szCs w:val="18"/>
              </w:rPr>
              <w:t xml:space="preserve">technician_id (FK -&gt; users)</w:t>
            </w:r>
          </w:p>
        </w:tc>
        <w:tc>
          <w:tcPr>
            <w:tcW w:type="dxa" w:w="61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sz w:val="20"/>
                <w:szCs w:val="20"/>
              </w:rPr>
              <w:t xml:space="preserve">Technicien ayant realise l'envoi</w:t>
            </w:r>
          </w:p>
        </w:tc>
      </w:tr>
      <w:tr>
        <w:tc>
          <w:tcPr>
            <w:tcW w:type="dxa" w:w="32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Courier New" w:cs="Courier New" w:eastAsia="Courier New" w:hAnsi="Courier New"/>
                <w:sz w:val="18"/>
                <w:szCs w:val="18"/>
              </w:rPr>
              <w:t xml:space="preserve">hospital_id (FK -&gt; hospitals)</w:t>
            </w:r>
          </w:p>
        </w:tc>
        <w:tc>
          <w:tcPr>
            <w:tcW w:type="dxa" w:w="61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sz w:val="20"/>
                <w:szCs w:val="20"/>
              </w:rPr>
              <w:t xml:space="preserve">Hopital concerne</w:t>
            </w:r>
          </w:p>
        </w:tc>
      </w:tr>
      <w:tr>
        <w:tc>
          <w:tcPr>
            <w:tcW w:type="dxa" w:w="32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Courier New" w:cs="Courier New" w:eastAsia="Courier New" w:hAnsi="Courier New"/>
                <w:sz w:val="18"/>
                <w:szCs w:val="18"/>
              </w:rPr>
              <w:t xml:space="preserve">patient_name, patient_phone, patient_email</w:t>
            </w:r>
          </w:p>
        </w:tc>
        <w:tc>
          <w:tcPr>
            <w:tcW w:type="dxa" w:w="61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sz w:val="20"/>
                <w:szCs w:val="20"/>
              </w:rPr>
              <w:t xml:space="preserve">Coordonnees du patient</w:t>
            </w:r>
          </w:p>
        </w:tc>
      </w:tr>
      <w:tr>
        <w:tc>
          <w:tcPr>
            <w:tcW w:type="dxa" w:w="32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Courier New" w:cs="Courier New" w:eastAsia="Courier New" w:hAnsi="Courier New"/>
                <w:sz w:val="18"/>
                <w:szCs w:val="18"/>
              </w:rPr>
              <w:t xml:space="preserve">original_filename, protected_filename</w:t>
            </w:r>
          </w:p>
        </w:tc>
        <w:tc>
          <w:tcPr>
            <w:tcW w:type="dxa" w:w="61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sz w:val="20"/>
                <w:szCs w:val="20"/>
              </w:rPr>
              <w:t xml:space="preserve">Fichier PDF original et sa version protegee par code</w:t>
            </w:r>
          </w:p>
        </w:tc>
      </w:tr>
      <w:tr>
        <w:tc>
          <w:tcPr>
            <w:tcW w:type="dxa" w:w="32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Courier New" w:cs="Courier New" w:eastAsia="Courier New" w:hAnsi="Courier New"/>
                <w:sz w:val="18"/>
                <w:szCs w:val="18"/>
              </w:rPr>
              <w:t xml:space="preserve">access_code, access_token</w:t>
            </w:r>
          </w:p>
        </w:tc>
        <w:tc>
          <w:tcPr>
            <w:tcW w:type="dxa" w:w="61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sz w:val="20"/>
                <w:szCs w:val="20"/>
              </w:rPr>
              <w:t xml:space="preserve">Code a 6 chiffres et jeton du lien envoyes au patient</w:t>
            </w:r>
          </w:p>
        </w:tc>
      </w:tr>
      <w:tr>
        <w:tc>
          <w:tcPr>
            <w:tcW w:type="dxa" w:w="32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Courier New" w:cs="Courier New" w:eastAsia="Courier New" w:hAnsi="Courier New"/>
                <w:sz w:val="18"/>
                <w:szCs w:val="18"/>
              </w:rPr>
              <w:t xml:space="preserve">channel</w:t>
            </w:r>
          </w:p>
        </w:tc>
        <w:tc>
          <w:tcPr>
            <w:tcW w:type="dxa" w:w="61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sz w:val="20"/>
                <w:szCs w:val="20"/>
              </w:rPr>
              <w:t xml:space="preserve">'email_whatsapp' ou 'email_sms'</w:t>
            </w:r>
          </w:p>
        </w:tc>
      </w:tr>
      <w:tr>
        <w:tc>
          <w:tcPr>
            <w:tcW w:type="dxa" w:w="32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Courier New" w:cs="Courier New" w:eastAsia="Courier New" w:hAnsi="Courier New"/>
                <w:sz w:val="18"/>
                <w:szCs w:val="18"/>
              </w:rPr>
              <w:t xml:space="preserve">status</w:t>
            </w:r>
          </w:p>
        </w:tc>
        <w:tc>
          <w:tcPr>
            <w:tcW w:type="dxa" w:w="61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sz w:val="20"/>
                <w:szCs w:val="20"/>
              </w:rPr>
              <w:t xml:space="preserve">'pending', 'sent', 'delivered', 'accessed', 'expired', 'locked' ou 'cancelled'</w:t>
            </w:r>
          </w:p>
        </w:tc>
      </w:tr>
      <w:tr>
        <w:tc>
          <w:tcPr>
            <w:tcW w:type="dxa" w:w="32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Courier New" w:cs="Courier New" w:eastAsia="Courier New" w:hAnsi="Courier New"/>
                <w:sz w:val="18"/>
                <w:szCs w:val="18"/>
              </w:rPr>
              <w:t xml:space="preserve">whatsapp_sent, sms_sent, email_sent</w:t>
            </w:r>
          </w:p>
        </w:tc>
        <w:tc>
          <w:tcPr>
            <w:tcW w:type="dxa" w:w="61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sz w:val="20"/>
                <w:szCs w:val="20"/>
              </w:rPr>
              <w:t xml:space="preserve">Statut d'envoi reel par canal</w:t>
            </w:r>
          </w:p>
        </w:tc>
      </w:tr>
      <w:tr>
        <w:tc>
          <w:tcPr>
            <w:tcW w:type="dxa" w:w="32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Courier New" w:cs="Courier New" w:eastAsia="Courier New" w:hAnsi="Courier New"/>
                <w:sz w:val="18"/>
                <w:szCs w:val="18"/>
              </w:rPr>
              <w:t xml:space="preserve">code_accessed, access_count, attempt_count</w:t>
            </w:r>
          </w:p>
        </w:tc>
        <w:tc>
          <w:tcPr>
            <w:tcW w:type="dxa" w:w="61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sz w:val="20"/>
                <w:szCs w:val="20"/>
              </w:rPr>
              <w:t xml:space="preserve">Suivi de la consultation patient</w:t>
            </w:r>
          </w:p>
        </w:tc>
      </w:tr>
      <w:tr>
        <w:tc>
          <w:tcPr>
            <w:tcW w:type="dxa" w:w="32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Courier New" w:cs="Courier New" w:eastAsia="Courier New" w:hAnsi="Courier New"/>
                <w:sz w:val="18"/>
                <w:szCs w:val="18"/>
              </w:rPr>
              <w:t xml:space="preserve">is_locked</w:t>
            </w:r>
          </w:p>
        </w:tc>
        <w:tc>
          <w:tcPr>
            <w:tcW w:type="dxa" w:w="61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sz w:val="20"/>
                <w:szCs w:val="20"/>
              </w:rPr>
              <w:t xml:space="preserve">Verrouille apres 3 tentatives de code incorrectes</w:t>
            </w:r>
          </w:p>
        </w:tc>
      </w:tr>
      <w:tr>
        <w:tc>
          <w:tcPr>
            <w:tcW w:type="dxa" w:w="32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Courier New" w:cs="Courier New" w:eastAsia="Courier New" w:hAnsi="Courier New"/>
                <w:sz w:val="18"/>
                <w:szCs w:val="18"/>
              </w:rPr>
              <w:t xml:space="preserve">cancelled_by (FK -&gt; users, nullable), cancelled_at</w:t>
            </w:r>
          </w:p>
        </w:tc>
        <w:tc>
          <w:tcPr>
            <w:tcW w:type="dxa" w:w="61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sz w:val="20"/>
                <w:szCs w:val="20"/>
              </w:rPr>
              <w:t xml:space="preserve">Auteur et date d'une annulation</w:t>
            </w:r>
          </w:p>
        </w:tc>
      </w:tr>
      <w:tr>
        <w:tc>
          <w:tcPr>
            <w:tcW w:type="dxa" w:w="32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Courier New" w:cs="Courier New" w:eastAsia="Courier New" w:hAnsi="Courier New"/>
                <w:sz w:val="18"/>
                <w:szCs w:val="18"/>
              </w:rPr>
              <w:t xml:space="preserve">created_at, sent_at, accessed_at, expires_at</w:t>
            </w:r>
          </w:p>
        </w:tc>
        <w:tc>
          <w:tcPr>
            <w:tcW w:type="dxa" w:w="61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sz w:val="20"/>
                <w:szCs w:val="20"/>
              </w:rPr>
              <w:t xml:space="preserve">Horodatage du cycle de vie (expiration a 48h)</w:t>
            </w:r>
          </w:p>
        </w:tc>
      </w:tr>
    </w:tbl>
    <w:p>
      <w:pPr>
        <w:spacing w:after="240"/>
      </w:pPr>
    </w:p>
    <w:p>
      <w:pPr>
        <w:pStyle w:val="Heading3"/>
      </w:pPr>
      <w:r>
        <w:t xml:space="preserve">2.5 hospital_send_config</w:t>
      </w:r>
    </w:p>
    <w:p>
      <w:pPr>
        <w:spacing w:after="160"/>
      </w:pPr>
      <w:r>
        <w:rPr>
          <w:sz w:val="22"/>
          <w:szCs w:val="22"/>
        </w:rPr>
        <w:t xml:space="preserve">Configuration d'envoi propre a chaque hopital (email SMTP personnalise, numero SMS/WhatsApp).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C6B4A" w:val="clear"/>
            <w:tcMar>
              <w:top w:type="dxa" w:w="80"/>
              <w:left w:type="dxa" w:w="120"/>
              <w:bottom w:type="dxa" w:w="80"/>
              <w:right w:type="dxa" w:w="120"/>
            </w:tcMar>
          </w:tcPr>
          <w:p>
            <w:r>
              <w:rPr>
                <w:b/>
                <w:bCs/>
                <w:color w:val="FFFFFF"/>
                <w:sz w:val="20"/>
                <w:szCs w:val="20"/>
              </w:rPr>
              <w:t xml:space="preserve">Colonne</w:t>
            </w:r>
          </w:p>
        </w:tc>
        <w:tc>
          <w:tcPr>
            <w:tcW w:type="dxa" w:w="6160"/>
            <w:tcBorders>
              <w:top w:val="single" w:color="CCCCCC" w:sz="1"/>
              <w:left w:val="single" w:color="CCCCCC" w:sz="1"/>
              <w:bottom w:val="single" w:color="CCCCCC" w:sz="1"/>
              <w:right w:val="single" w:color="CCCCCC" w:sz="1"/>
            </w:tcBorders>
            <w:shd w:fill="1C6B4A" w:val="clear"/>
            <w:tcMar>
              <w:top w:type="dxa" w:w="80"/>
              <w:left w:type="dxa" w:w="120"/>
              <w:bottom w:type="dxa" w:w="80"/>
              <w:right w:type="dxa" w:w="120"/>
            </w:tcMar>
          </w:tcPr>
          <w:p>
            <w:r>
              <w:rPr>
                <w:b/>
                <w:bCs/>
                <w:color w:val="FFFFFF"/>
                <w:sz w:val="20"/>
                <w:szCs w:val="20"/>
              </w:rPr>
              <w:t xml:space="preserve">Rôle</w:t>
            </w:r>
          </w:p>
        </w:tc>
      </w:tr>
      <w:tr>
        <w:tc>
          <w:tcPr>
            <w:tcW w:type="dxa" w:w="32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Courier New" w:cs="Courier New" w:eastAsia="Courier New" w:hAnsi="Courier New"/>
                <w:sz w:val="18"/>
                <w:szCs w:val="18"/>
              </w:rPr>
              <w:t xml:space="preserve">hospital_id (PK, FK -&gt; hospitals)</w:t>
            </w:r>
          </w:p>
        </w:tc>
        <w:tc>
          <w:tcPr>
            <w:tcW w:type="dxa" w:w="61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sz w:val="20"/>
                <w:szCs w:val="20"/>
              </w:rPr>
              <w:t xml:space="preserve">Un enregistrement par hopital</w:t>
            </w:r>
          </w:p>
        </w:tc>
      </w:tr>
      <w:tr>
        <w:tc>
          <w:tcPr>
            <w:tcW w:type="dxa" w:w="32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Courier New" w:cs="Courier New" w:eastAsia="Courier New" w:hAnsi="Courier New"/>
                <w:sz w:val="18"/>
                <w:szCs w:val="18"/>
              </w:rPr>
              <w:t xml:space="preserve">smtp_host, smtp_port, smtp_user, smtp_pass</w:t>
            </w:r>
          </w:p>
        </w:tc>
        <w:tc>
          <w:tcPr>
            <w:tcW w:type="dxa" w:w="61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sz w:val="20"/>
                <w:szCs w:val="20"/>
              </w:rPr>
              <w:t xml:space="preserve">Identifiants du compte email utilise pour envoyer aux patients</w:t>
            </w:r>
          </w:p>
        </w:tc>
      </w:tr>
      <w:tr>
        <w:tc>
          <w:tcPr>
            <w:tcW w:type="dxa" w:w="32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Courier New" w:cs="Courier New" w:eastAsia="Courier New" w:hAnsi="Courier New"/>
                <w:sz w:val="18"/>
                <w:szCs w:val="18"/>
              </w:rPr>
              <w:t xml:space="preserve">smtp_from_name</w:t>
            </w:r>
          </w:p>
        </w:tc>
        <w:tc>
          <w:tcPr>
            <w:tcW w:type="dxa" w:w="61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sz w:val="20"/>
                <w:szCs w:val="20"/>
              </w:rPr>
              <w:t xml:space="preserve">Nom affiche comme expediteur</w:t>
            </w:r>
          </w:p>
        </w:tc>
      </w:tr>
      <w:tr>
        <w:tc>
          <w:tcPr>
            <w:tcW w:type="dxa" w:w="32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Courier New" w:cs="Courier New" w:eastAsia="Courier New" w:hAnsi="Courier New"/>
                <w:sz w:val="18"/>
                <w:szCs w:val="18"/>
              </w:rPr>
              <w:t xml:space="preserve">sms_whatsapp_sender</w:t>
            </w:r>
          </w:p>
        </w:tc>
        <w:tc>
          <w:tcPr>
            <w:tcW w:type="dxa" w:w="61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sz w:val="20"/>
                <w:szCs w:val="20"/>
              </w:rPr>
              <w:t xml:space="preserve">Numero d'envoi SMS/WhatsApp deja active cote plateforme</w:t>
            </w:r>
          </w:p>
        </w:tc>
      </w:tr>
      <w:tr>
        <w:tc>
          <w:tcPr>
            <w:tcW w:type="dxa" w:w="32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Courier New" w:cs="Courier New" w:eastAsia="Courier New" w:hAnsi="Courier New"/>
                <w:sz w:val="18"/>
                <w:szCs w:val="18"/>
              </w:rPr>
              <w:t xml:space="preserve">updated_at</w:t>
            </w:r>
          </w:p>
        </w:tc>
        <w:tc>
          <w:tcPr>
            <w:tcW w:type="dxa" w:w="61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sz w:val="20"/>
                <w:szCs w:val="20"/>
              </w:rPr>
              <w:t xml:space="preserve">Horodatage</w:t>
            </w:r>
          </w:p>
        </w:tc>
      </w:tr>
    </w:tbl>
    <w:p>
      <w:pPr>
        <w:spacing w:after="240"/>
      </w:pPr>
    </w:p>
    <w:p>
      <w:pPr>
        <w:pStyle w:val="Heading3"/>
      </w:pPr>
      <w:r>
        <w:t xml:space="preserve">2.6 hospital_credits</w:t>
      </w:r>
    </w:p>
    <w:p>
      <w:pPr>
        <w:spacing w:after="160"/>
      </w:pPr>
      <w:r>
        <w:rPr>
          <w:sz w:val="22"/>
          <w:szCs w:val="22"/>
        </w:rPr>
        <w:t xml:space="preserve">Solde virtuel de credits SMS/WhatsApp de chaque hopital.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C6B4A" w:val="clear"/>
            <w:tcMar>
              <w:top w:type="dxa" w:w="80"/>
              <w:left w:type="dxa" w:w="120"/>
              <w:bottom w:type="dxa" w:w="80"/>
              <w:right w:type="dxa" w:w="120"/>
            </w:tcMar>
          </w:tcPr>
          <w:p>
            <w:r>
              <w:rPr>
                <w:b/>
                <w:bCs/>
                <w:color w:val="FFFFFF"/>
                <w:sz w:val="20"/>
                <w:szCs w:val="20"/>
              </w:rPr>
              <w:t xml:space="preserve">Colonne</w:t>
            </w:r>
          </w:p>
        </w:tc>
        <w:tc>
          <w:tcPr>
            <w:tcW w:type="dxa" w:w="6160"/>
            <w:tcBorders>
              <w:top w:val="single" w:color="CCCCCC" w:sz="1"/>
              <w:left w:val="single" w:color="CCCCCC" w:sz="1"/>
              <w:bottom w:val="single" w:color="CCCCCC" w:sz="1"/>
              <w:right w:val="single" w:color="CCCCCC" w:sz="1"/>
            </w:tcBorders>
            <w:shd w:fill="1C6B4A" w:val="clear"/>
            <w:tcMar>
              <w:top w:type="dxa" w:w="80"/>
              <w:left w:type="dxa" w:w="120"/>
              <w:bottom w:type="dxa" w:w="80"/>
              <w:right w:type="dxa" w:w="120"/>
            </w:tcMar>
          </w:tcPr>
          <w:p>
            <w:r>
              <w:rPr>
                <w:b/>
                <w:bCs/>
                <w:color w:val="FFFFFF"/>
                <w:sz w:val="20"/>
                <w:szCs w:val="20"/>
              </w:rPr>
              <w:t xml:space="preserve">Rôle</w:t>
            </w:r>
          </w:p>
        </w:tc>
      </w:tr>
      <w:tr>
        <w:tc>
          <w:tcPr>
            <w:tcW w:type="dxa" w:w="32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Courier New" w:cs="Courier New" w:eastAsia="Courier New" w:hAnsi="Courier New"/>
                <w:sz w:val="18"/>
                <w:szCs w:val="18"/>
              </w:rPr>
              <w:t xml:space="preserve">hospital_id (PK, FK -&gt; hospitals)</w:t>
            </w:r>
          </w:p>
        </w:tc>
        <w:tc>
          <w:tcPr>
            <w:tcW w:type="dxa" w:w="61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sz w:val="20"/>
                <w:szCs w:val="20"/>
              </w:rPr>
              <w:t xml:space="preserve">Un solde par hopital</w:t>
            </w:r>
          </w:p>
        </w:tc>
      </w:tr>
      <w:tr>
        <w:tc>
          <w:tcPr>
            <w:tcW w:type="dxa" w:w="32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Courier New" w:cs="Courier New" w:eastAsia="Courier New" w:hAnsi="Courier New"/>
                <w:sz w:val="18"/>
                <w:szCs w:val="18"/>
              </w:rPr>
              <w:t xml:space="preserve">balance</w:t>
            </w:r>
          </w:p>
        </w:tc>
        <w:tc>
          <w:tcPr>
            <w:tcW w:type="dxa" w:w="61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sz w:val="20"/>
                <w:szCs w:val="20"/>
              </w:rPr>
              <w:t xml:space="preserve">Solde actuel</w:t>
            </w:r>
          </w:p>
        </w:tc>
      </w:tr>
      <w:tr>
        <w:tc>
          <w:tcPr>
            <w:tcW w:type="dxa" w:w="32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Courier New" w:cs="Courier New" w:eastAsia="Courier New" w:hAnsi="Courier New"/>
                <w:sz w:val="18"/>
                <w:szCs w:val="18"/>
              </w:rPr>
              <w:t xml:space="preserve">updated_at</w:t>
            </w:r>
          </w:p>
        </w:tc>
        <w:tc>
          <w:tcPr>
            <w:tcW w:type="dxa" w:w="61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sz w:val="20"/>
                <w:szCs w:val="20"/>
              </w:rPr>
              <w:t xml:space="preserve">Horodatage</w:t>
            </w:r>
          </w:p>
        </w:tc>
      </w:tr>
    </w:tbl>
    <w:p>
      <w:pPr>
        <w:spacing w:after="240"/>
      </w:pPr>
    </w:p>
    <w:p>
      <w:pPr>
        <w:pStyle w:val="Heading3"/>
      </w:pPr>
      <w:r>
        <w:t xml:space="preserve">2.7 hospital_credit_transactions</w:t>
      </w:r>
    </w:p>
    <w:p>
      <w:pPr>
        <w:spacing w:after="160"/>
      </w:pPr>
      <w:r>
        <w:rPr>
          <w:sz w:val="22"/>
          <w:szCs w:val="22"/>
        </w:rPr>
        <w:t xml:space="preserve">Historique des mouvements de credits (recharge, deduction lors d'un envoi, ajustement/remboursement).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C6B4A" w:val="clear"/>
            <w:tcMar>
              <w:top w:type="dxa" w:w="80"/>
              <w:left w:type="dxa" w:w="120"/>
              <w:bottom w:type="dxa" w:w="80"/>
              <w:right w:type="dxa" w:w="120"/>
            </w:tcMar>
          </w:tcPr>
          <w:p>
            <w:r>
              <w:rPr>
                <w:b/>
                <w:bCs/>
                <w:color w:val="FFFFFF"/>
                <w:sz w:val="20"/>
                <w:szCs w:val="20"/>
              </w:rPr>
              <w:t xml:space="preserve">Colonne</w:t>
            </w:r>
          </w:p>
        </w:tc>
        <w:tc>
          <w:tcPr>
            <w:tcW w:type="dxa" w:w="6160"/>
            <w:tcBorders>
              <w:top w:val="single" w:color="CCCCCC" w:sz="1"/>
              <w:left w:val="single" w:color="CCCCCC" w:sz="1"/>
              <w:bottom w:val="single" w:color="CCCCCC" w:sz="1"/>
              <w:right w:val="single" w:color="CCCCCC" w:sz="1"/>
            </w:tcBorders>
            <w:shd w:fill="1C6B4A" w:val="clear"/>
            <w:tcMar>
              <w:top w:type="dxa" w:w="80"/>
              <w:left w:type="dxa" w:w="120"/>
              <w:bottom w:type="dxa" w:w="80"/>
              <w:right w:type="dxa" w:w="120"/>
            </w:tcMar>
          </w:tcPr>
          <w:p>
            <w:r>
              <w:rPr>
                <w:b/>
                <w:bCs/>
                <w:color w:val="FFFFFF"/>
                <w:sz w:val="20"/>
                <w:szCs w:val="20"/>
              </w:rPr>
              <w:t xml:space="preserve">Rôle</w:t>
            </w:r>
          </w:p>
        </w:tc>
      </w:tr>
      <w:tr>
        <w:tc>
          <w:tcPr>
            <w:tcW w:type="dxa" w:w="32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Courier New" w:cs="Courier New" w:eastAsia="Courier New" w:hAnsi="Courier New"/>
                <w:sz w:val="18"/>
                <w:szCs w:val="18"/>
              </w:rPr>
              <w:t xml:space="preserve">id (PK)</w:t>
            </w:r>
          </w:p>
        </w:tc>
        <w:tc>
          <w:tcPr>
            <w:tcW w:type="dxa" w:w="61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sz w:val="20"/>
                <w:szCs w:val="20"/>
              </w:rPr>
              <w:t xml:space="preserve">Identifiant unique</w:t>
            </w:r>
          </w:p>
        </w:tc>
      </w:tr>
      <w:tr>
        <w:tc>
          <w:tcPr>
            <w:tcW w:type="dxa" w:w="32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Courier New" w:cs="Courier New" w:eastAsia="Courier New" w:hAnsi="Courier New"/>
                <w:sz w:val="18"/>
                <w:szCs w:val="18"/>
              </w:rPr>
              <w:t xml:space="preserve">hospital_id (FK -&gt; hospitals)</w:t>
            </w:r>
          </w:p>
        </w:tc>
        <w:tc>
          <w:tcPr>
            <w:tcW w:type="dxa" w:w="61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sz w:val="20"/>
                <w:szCs w:val="20"/>
              </w:rPr>
              <w:t xml:space="preserve">Hopital concerne</w:t>
            </w:r>
          </w:p>
        </w:tc>
      </w:tr>
      <w:tr>
        <w:tc>
          <w:tcPr>
            <w:tcW w:type="dxa" w:w="32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Courier New" w:cs="Courier New" w:eastAsia="Courier New" w:hAnsi="Courier New"/>
                <w:sz w:val="18"/>
                <w:szCs w:val="18"/>
              </w:rPr>
              <w:t xml:space="preserve">type</w:t>
            </w:r>
          </w:p>
        </w:tc>
        <w:tc>
          <w:tcPr>
            <w:tcW w:type="dxa" w:w="61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sz w:val="20"/>
                <w:szCs w:val="20"/>
              </w:rPr>
              <w:t xml:space="preserve">'recharge', 'deduction' ou 'adjustment'</w:t>
            </w:r>
          </w:p>
        </w:tc>
      </w:tr>
      <w:tr>
        <w:tc>
          <w:tcPr>
            <w:tcW w:type="dxa" w:w="32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Courier New" w:cs="Courier New" w:eastAsia="Courier New" w:hAnsi="Courier New"/>
                <w:sz w:val="18"/>
                <w:szCs w:val="18"/>
              </w:rPr>
              <w:t xml:space="preserve">amount, balance_after</w:t>
            </w:r>
          </w:p>
        </w:tc>
        <w:tc>
          <w:tcPr>
            <w:tcW w:type="dxa" w:w="61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sz w:val="20"/>
                <w:szCs w:val="20"/>
              </w:rPr>
              <w:t xml:space="preserve">Montant du mouvement et solde resultant</w:t>
            </w:r>
          </w:p>
        </w:tc>
      </w:tr>
      <w:tr>
        <w:tc>
          <w:tcPr>
            <w:tcW w:type="dxa" w:w="32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Courier New" w:cs="Courier New" w:eastAsia="Courier New" w:hAnsi="Courier New"/>
                <w:sz w:val="18"/>
                <w:szCs w:val="18"/>
              </w:rPr>
              <w:t xml:space="preserve">related_result_id (FK -&gt; medical_results, nullable)</w:t>
            </w:r>
          </w:p>
        </w:tc>
        <w:tc>
          <w:tcPr>
            <w:tcW w:type="dxa" w:w="61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sz w:val="20"/>
                <w:szCs w:val="20"/>
              </w:rPr>
              <w:t xml:space="preserve">Envoi a l'origine du mouvement, le cas echeant</w:t>
            </w:r>
          </w:p>
        </w:tc>
      </w:tr>
      <w:tr>
        <w:tc>
          <w:tcPr>
            <w:tcW w:type="dxa" w:w="32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Courier New" w:cs="Courier New" w:eastAsia="Courier New" w:hAnsi="Courier New"/>
                <w:sz w:val="18"/>
                <w:szCs w:val="18"/>
              </w:rPr>
              <w:t xml:space="preserve">note</w:t>
            </w:r>
          </w:p>
        </w:tc>
        <w:tc>
          <w:tcPr>
            <w:tcW w:type="dxa" w:w="61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sz w:val="20"/>
                <w:szCs w:val="20"/>
              </w:rPr>
              <w:t xml:space="preserve">Detail libre</w:t>
            </w:r>
          </w:p>
        </w:tc>
      </w:tr>
      <w:tr>
        <w:tc>
          <w:tcPr>
            <w:tcW w:type="dxa" w:w="32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Courier New" w:cs="Courier New" w:eastAsia="Courier New" w:hAnsi="Courier New"/>
                <w:sz w:val="18"/>
                <w:szCs w:val="18"/>
              </w:rPr>
              <w:t xml:space="preserve">created_by (FK -&gt; users, nullable)</w:t>
            </w:r>
          </w:p>
        </w:tc>
        <w:tc>
          <w:tcPr>
            <w:tcW w:type="dxa" w:w="61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sz w:val="20"/>
                <w:szCs w:val="20"/>
              </w:rPr>
              <w:t xml:space="preserve">Auteur (admin plateforme pour une recharge)</w:t>
            </w:r>
          </w:p>
        </w:tc>
      </w:tr>
      <w:tr>
        <w:tc>
          <w:tcPr>
            <w:tcW w:type="dxa" w:w="32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Courier New" w:cs="Courier New" w:eastAsia="Courier New" w:hAnsi="Courier New"/>
                <w:sz w:val="18"/>
                <w:szCs w:val="18"/>
              </w:rPr>
              <w:t xml:space="preserve">created_at</w:t>
            </w:r>
          </w:p>
        </w:tc>
        <w:tc>
          <w:tcPr>
            <w:tcW w:type="dxa" w:w="61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sz w:val="20"/>
                <w:szCs w:val="20"/>
              </w:rPr>
              <w:t xml:space="preserve">Horodatage</w:t>
            </w:r>
          </w:p>
        </w:tc>
      </w:tr>
    </w:tbl>
    <w:p>
      <w:pPr>
        <w:spacing w:after="240"/>
      </w:pPr>
    </w:p>
    <w:p>
      <w:pPr>
        <w:pStyle w:val="Heading3"/>
      </w:pPr>
      <w:r>
        <w:t xml:space="preserve">2.8 password_reset_tokens</w:t>
      </w:r>
    </w:p>
    <w:p>
      <w:pPr>
        <w:spacing w:after="160"/>
      </w:pPr>
      <w:r>
        <w:rPr>
          <w:sz w:val="22"/>
          <w:szCs w:val="22"/>
        </w:rPr>
        <w:t xml:space="preserve">Jetons temporaires pour la reinitialisation de mot de passe et le tout premier mot de passe.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C6B4A" w:val="clear"/>
            <w:tcMar>
              <w:top w:type="dxa" w:w="80"/>
              <w:left w:type="dxa" w:w="120"/>
              <w:bottom w:type="dxa" w:w="80"/>
              <w:right w:type="dxa" w:w="120"/>
            </w:tcMar>
          </w:tcPr>
          <w:p>
            <w:r>
              <w:rPr>
                <w:b/>
                <w:bCs/>
                <w:color w:val="FFFFFF"/>
                <w:sz w:val="20"/>
                <w:szCs w:val="20"/>
              </w:rPr>
              <w:t xml:space="preserve">Colonne</w:t>
            </w:r>
          </w:p>
        </w:tc>
        <w:tc>
          <w:tcPr>
            <w:tcW w:type="dxa" w:w="6160"/>
            <w:tcBorders>
              <w:top w:val="single" w:color="CCCCCC" w:sz="1"/>
              <w:left w:val="single" w:color="CCCCCC" w:sz="1"/>
              <w:bottom w:val="single" w:color="CCCCCC" w:sz="1"/>
              <w:right w:val="single" w:color="CCCCCC" w:sz="1"/>
            </w:tcBorders>
            <w:shd w:fill="1C6B4A" w:val="clear"/>
            <w:tcMar>
              <w:top w:type="dxa" w:w="80"/>
              <w:left w:type="dxa" w:w="120"/>
              <w:bottom w:type="dxa" w:w="80"/>
              <w:right w:type="dxa" w:w="120"/>
            </w:tcMar>
          </w:tcPr>
          <w:p>
            <w:r>
              <w:rPr>
                <w:b/>
                <w:bCs/>
                <w:color w:val="FFFFFF"/>
                <w:sz w:val="20"/>
                <w:szCs w:val="20"/>
              </w:rPr>
              <w:t xml:space="preserve">Rôle</w:t>
            </w:r>
          </w:p>
        </w:tc>
      </w:tr>
      <w:tr>
        <w:tc>
          <w:tcPr>
            <w:tcW w:type="dxa" w:w="32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Courier New" w:cs="Courier New" w:eastAsia="Courier New" w:hAnsi="Courier New"/>
                <w:sz w:val="18"/>
                <w:szCs w:val="18"/>
              </w:rPr>
              <w:t xml:space="preserve">id (PK)</w:t>
            </w:r>
          </w:p>
        </w:tc>
        <w:tc>
          <w:tcPr>
            <w:tcW w:type="dxa" w:w="61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sz w:val="20"/>
                <w:szCs w:val="20"/>
              </w:rPr>
              <w:t xml:space="preserve">Identifiant unique</w:t>
            </w:r>
          </w:p>
        </w:tc>
      </w:tr>
      <w:tr>
        <w:tc>
          <w:tcPr>
            <w:tcW w:type="dxa" w:w="32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Courier New" w:cs="Courier New" w:eastAsia="Courier New" w:hAnsi="Courier New"/>
                <w:sz w:val="18"/>
                <w:szCs w:val="18"/>
              </w:rPr>
              <w:t xml:space="preserve">user_id (FK -&gt; users)</w:t>
            </w:r>
          </w:p>
        </w:tc>
        <w:tc>
          <w:tcPr>
            <w:tcW w:type="dxa" w:w="61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sz w:val="20"/>
                <w:szCs w:val="20"/>
              </w:rPr>
              <w:t xml:space="preserve">Compte concerne</w:t>
            </w:r>
          </w:p>
        </w:tc>
      </w:tr>
      <w:tr>
        <w:tc>
          <w:tcPr>
            <w:tcW w:type="dxa" w:w="32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Courier New" w:cs="Courier New" w:eastAsia="Courier New" w:hAnsi="Courier New"/>
                <w:sz w:val="18"/>
                <w:szCs w:val="18"/>
              </w:rPr>
              <w:t xml:space="preserve">token</w:t>
            </w:r>
          </w:p>
        </w:tc>
        <w:tc>
          <w:tcPr>
            <w:tcW w:type="dxa" w:w="61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sz w:val="20"/>
                <w:szCs w:val="20"/>
              </w:rPr>
              <w:t xml:space="preserve">Jeton unique envoye par email</w:t>
            </w:r>
          </w:p>
        </w:tc>
      </w:tr>
      <w:tr>
        <w:tc>
          <w:tcPr>
            <w:tcW w:type="dxa" w:w="32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Courier New" w:cs="Courier New" w:eastAsia="Courier New" w:hAnsi="Courier New"/>
                <w:sz w:val="18"/>
                <w:szCs w:val="18"/>
              </w:rPr>
              <w:t xml:space="preserve">expires_at, used</w:t>
            </w:r>
          </w:p>
        </w:tc>
        <w:tc>
          <w:tcPr>
            <w:tcW w:type="dxa" w:w="61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sz w:val="20"/>
                <w:szCs w:val="20"/>
              </w:rPr>
              <w:t xml:space="preserve">Duree de validite (1h en reinitialisation normale, 24h a la creation de compte) et statut d'utilisation</w:t>
            </w:r>
          </w:p>
        </w:tc>
      </w:tr>
      <w:tr>
        <w:tc>
          <w:tcPr>
            <w:tcW w:type="dxa" w:w="32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Courier New" w:cs="Courier New" w:eastAsia="Courier New" w:hAnsi="Courier New"/>
                <w:sz w:val="18"/>
                <w:szCs w:val="18"/>
              </w:rPr>
              <w:t xml:space="preserve">created_at</w:t>
            </w:r>
          </w:p>
        </w:tc>
        <w:tc>
          <w:tcPr>
            <w:tcW w:type="dxa" w:w="61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sz w:val="20"/>
                <w:szCs w:val="20"/>
              </w:rPr>
              <w:t xml:space="preserve">Horodatage</w:t>
            </w:r>
          </w:p>
        </w:tc>
      </w:tr>
    </w:tbl>
    <w:p>
      <w:pPr>
        <w:spacing w:after="240"/>
      </w:pPr>
    </w:p>
    <w:p>
      <w:pPr>
        <w:pStyle w:val="Heading3"/>
      </w:pPr>
      <w:r>
        <w:t xml:space="preserve">2.9 activity_logs</w:t>
      </w:r>
    </w:p>
    <w:p>
      <w:pPr>
        <w:spacing w:after="160"/>
      </w:pPr>
      <w:r>
        <w:rPr>
          <w:sz w:val="22"/>
          <w:szCs w:val="22"/>
        </w:rPr>
        <w:t xml:space="preserve">Journal d'audit de toutes les actions importantes (envois, annulations, gestion des comptes, allocations de credit).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C6B4A" w:val="clear"/>
            <w:tcMar>
              <w:top w:type="dxa" w:w="80"/>
              <w:left w:type="dxa" w:w="120"/>
              <w:bottom w:type="dxa" w:w="80"/>
              <w:right w:type="dxa" w:w="120"/>
            </w:tcMar>
          </w:tcPr>
          <w:p>
            <w:r>
              <w:rPr>
                <w:b/>
                <w:bCs/>
                <w:color w:val="FFFFFF"/>
                <w:sz w:val="20"/>
                <w:szCs w:val="20"/>
              </w:rPr>
              <w:t xml:space="preserve">Colonne</w:t>
            </w:r>
          </w:p>
        </w:tc>
        <w:tc>
          <w:tcPr>
            <w:tcW w:type="dxa" w:w="6160"/>
            <w:tcBorders>
              <w:top w:val="single" w:color="CCCCCC" w:sz="1"/>
              <w:left w:val="single" w:color="CCCCCC" w:sz="1"/>
              <w:bottom w:val="single" w:color="CCCCCC" w:sz="1"/>
              <w:right w:val="single" w:color="CCCCCC" w:sz="1"/>
            </w:tcBorders>
            <w:shd w:fill="1C6B4A" w:val="clear"/>
            <w:tcMar>
              <w:top w:type="dxa" w:w="80"/>
              <w:left w:type="dxa" w:w="120"/>
              <w:bottom w:type="dxa" w:w="80"/>
              <w:right w:type="dxa" w:w="120"/>
            </w:tcMar>
          </w:tcPr>
          <w:p>
            <w:r>
              <w:rPr>
                <w:b/>
                <w:bCs/>
                <w:color w:val="FFFFFF"/>
                <w:sz w:val="20"/>
                <w:szCs w:val="20"/>
              </w:rPr>
              <w:t xml:space="preserve">Rôle</w:t>
            </w:r>
          </w:p>
        </w:tc>
      </w:tr>
      <w:tr>
        <w:tc>
          <w:tcPr>
            <w:tcW w:type="dxa" w:w="32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Courier New" w:cs="Courier New" w:eastAsia="Courier New" w:hAnsi="Courier New"/>
                <w:sz w:val="18"/>
                <w:szCs w:val="18"/>
              </w:rPr>
              <w:t xml:space="preserve">id (PK)</w:t>
            </w:r>
          </w:p>
        </w:tc>
        <w:tc>
          <w:tcPr>
            <w:tcW w:type="dxa" w:w="61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sz w:val="20"/>
                <w:szCs w:val="20"/>
              </w:rPr>
              <w:t xml:space="preserve">Identifiant unique</w:t>
            </w:r>
          </w:p>
        </w:tc>
      </w:tr>
      <w:tr>
        <w:tc>
          <w:tcPr>
            <w:tcW w:type="dxa" w:w="32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Courier New" w:cs="Courier New" w:eastAsia="Courier New" w:hAnsi="Courier New"/>
                <w:sz w:val="18"/>
                <w:szCs w:val="18"/>
              </w:rPr>
              <w:t xml:space="preserve">user_id (FK -&gt; users, nullable)</w:t>
            </w:r>
          </w:p>
        </w:tc>
        <w:tc>
          <w:tcPr>
            <w:tcW w:type="dxa" w:w="61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sz w:val="20"/>
                <w:szCs w:val="20"/>
              </w:rPr>
              <w:t xml:space="preserve">Auteur de l'action (NULL pour les acces patient anonymes)</w:t>
            </w:r>
          </w:p>
        </w:tc>
      </w:tr>
      <w:tr>
        <w:tc>
          <w:tcPr>
            <w:tcW w:type="dxa" w:w="32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Courier New" w:cs="Courier New" w:eastAsia="Courier New" w:hAnsi="Courier New"/>
                <w:sz w:val="18"/>
                <w:szCs w:val="18"/>
              </w:rPr>
              <w:t xml:space="preserve">action</w:t>
            </w:r>
          </w:p>
        </w:tc>
        <w:tc>
          <w:tcPr>
            <w:tcW w:type="dxa" w:w="61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sz w:val="20"/>
                <w:szCs w:val="20"/>
              </w:rPr>
              <w:t xml:space="preserve">Type d'action (ex : upload, cancel_result, create_technician...)</w:t>
            </w:r>
          </w:p>
        </w:tc>
      </w:tr>
      <w:tr>
        <w:tc>
          <w:tcPr>
            <w:tcW w:type="dxa" w:w="32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Courier New" w:cs="Courier New" w:eastAsia="Courier New" w:hAnsi="Courier New"/>
                <w:sz w:val="18"/>
                <w:szCs w:val="18"/>
              </w:rPr>
              <w:t xml:space="preserve">details</w:t>
            </w:r>
          </w:p>
        </w:tc>
        <w:tc>
          <w:tcPr>
            <w:tcW w:type="dxa" w:w="61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sz w:val="20"/>
                <w:szCs w:val="20"/>
              </w:rPr>
              <w:t xml:space="preserve">Description lisible de l'action</w:t>
            </w:r>
          </w:p>
        </w:tc>
      </w:tr>
      <w:tr>
        <w:tc>
          <w:tcPr>
            <w:tcW w:type="dxa" w:w="32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Courier New" w:cs="Courier New" w:eastAsia="Courier New" w:hAnsi="Courier New"/>
                <w:sz w:val="18"/>
                <w:szCs w:val="18"/>
              </w:rPr>
              <w:t xml:space="preserve">ip_address, created_at</w:t>
            </w:r>
          </w:p>
        </w:tc>
        <w:tc>
          <w:tcPr>
            <w:tcW w:type="dxa" w:w="61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sz w:val="20"/>
                <w:szCs w:val="20"/>
              </w:rPr>
              <w:t xml:space="preserve">Tracabilite</w:t>
            </w:r>
          </w:p>
        </w:tc>
      </w:tr>
    </w:tbl>
    <w:p>
      <w:pPr>
        <w:spacing w:after="240"/>
      </w:pPr>
    </w:p>
    <w:p>
      <w:pPr>
        <w:pStyle w:val="Heading3"/>
      </w:pPr>
      <w:r>
        <w:t xml:space="preserve">2.10 settings</w:t>
      </w:r>
    </w:p>
    <w:p>
      <w:pPr>
        <w:spacing w:after="160"/>
      </w:pPr>
      <w:r>
        <w:rPr>
          <w:sz w:val="22"/>
          <w:szCs w:val="22"/>
        </w:rPr>
        <w:t xml:space="preserve">Parametres de configuration, globaux a la plateforme ou propres a un hopital.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C6B4A" w:val="clear"/>
            <w:tcMar>
              <w:top w:type="dxa" w:w="80"/>
              <w:left w:type="dxa" w:w="120"/>
              <w:bottom w:type="dxa" w:w="80"/>
              <w:right w:type="dxa" w:w="120"/>
            </w:tcMar>
          </w:tcPr>
          <w:p>
            <w:r>
              <w:rPr>
                <w:b/>
                <w:bCs/>
                <w:color w:val="FFFFFF"/>
                <w:sz w:val="20"/>
                <w:szCs w:val="20"/>
              </w:rPr>
              <w:t xml:space="preserve">Colonne</w:t>
            </w:r>
          </w:p>
        </w:tc>
        <w:tc>
          <w:tcPr>
            <w:tcW w:type="dxa" w:w="6160"/>
            <w:tcBorders>
              <w:top w:val="single" w:color="CCCCCC" w:sz="1"/>
              <w:left w:val="single" w:color="CCCCCC" w:sz="1"/>
              <w:bottom w:val="single" w:color="CCCCCC" w:sz="1"/>
              <w:right w:val="single" w:color="CCCCCC" w:sz="1"/>
            </w:tcBorders>
            <w:shd w:fill="1C6B4A" w:val="clear"/>
            <w:tcMar>
              <w:top w:type="dxa" w:w="80"/>
              <w:left w:type="dxa" w:w="120"/>
              <w:bottom w:type="dxa" w:w="80"/>
              <w:right w:type="dxa" w:w="120"/>
            </w:tcMar>
          </w:tcPr>
          <w:p>
            <w:r>
              <w:rPr>
                <w:b/>
                <w:bCs/>
                <w:color w:val="FFFFFF"/>
                <w:sz w:val="20"/>
                <w:szCs w:val="20"/>
              </w:rPr>
              <w:t xml:space="preserve">Rôle</w:t>
            </w:r>
          </w:p>
        </w:tc>
      </w:tr>
      <w:tr>
        <w:tc>
          <w:tcPr>
            <w:tcW w:type="dxa" w:w="32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Courier New" w:cs="Courier New" w:eastAsia="Courier New" w:hAnsi="Courier New"/>
                <w:sz w:val="18"/>
                <w:szCs w:val="18"/>
              </w:rPr>
              <w:t xml:space="preserve">id (PK)</w:t>
            </w:r>
          </w:p>
        </w:tc>
        <w:tc>
          <w:tcPr>
            <w:tcW w:type="dxa" w:w="61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sz w:val="20"/>
                <w:szCs w:val="20"/>
              </w:rPr>
              <w:t xml:space="preserve">Identifiant unique</w:t>
            </w:r>
          </w:p>
        </w:tc>
      </w:tr>
      <w:tr>
        <w:tc>
          <w:tcPr>
            <w:tcW w:type="dxa" w:w="32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Courier New" w:cs="Courier New" w:eastAsia="Courier New" w:hAnsi="Courier New"/>
                <w:sz w:val="18"/>
                <w:szCs w:val="18"/>
              </w:rPr>
              <w:t xml:space="preserve">setting_key, setting_value</w:t>
            </w:r>
          </w:p>
        </w:tc>
        <w:tc>
          <w:tcPr>
            <w:tcW w:type="dxa" w:w="61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sz w:val="20"/>
                <w:szCs w:val="20"/>
              </w:rPr>
              <w:t xml:space="preserve">Cle et valeur du parametre</w:t>
            </w:r>
          </w:p>
        </w:tc>
      </w:tr>
      <w:tr>
        <w:tc>
          <w:tcPr>
            <w:tcW w:type="dxa" w:w="32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Courier New" w:cs="Courier New" w:eastAsia="Courier New" w:hAnsi="Courier New"/>
                <w:sz w:val="18"/>
                <w:szCs w:val="18"/>
              </w:rPr>
              <w:t xml:space="preserve">hospital_id (FK -&gt; hospitals, nullable)</w:t>
            </w:r>
          </w:p>
        </w:tc>
        <w:tc>
          <w:tcPr>
            <w:tcW w:type="dxa" w:w="61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sz w:val="20"/>
                <w:szCs w:val="20"/>
              </w:rPr>
              <w:t xml:space="preserve">NULL = parametre plateforme, sinon propre a cet hopital</w:t>
            </w:r>
          </w:p>
        </w:tc>
      </w:tr>
      <w:tr>
        <w:tc>
          <w:tcPr>
            <w:tcW w:type="dxa" w:w="32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Courier New" w:cs="Courier New" w:eastAsia="Courier New" w:hAnsi="Courier New"/>
                <w:sz w:val="18"/>
                <w:szCs w:val="18"/>
              </w:rPr>
              <w:t xml:space="preserve">updated_at</w:t>
            </w:r>
          </w:p>
        </w:tc>
        <w:tc>
          <w:tcPr>
            <w:tcW w:type="dxa" w:w="61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sz w:val="20"/>
                <w:szCs w:val="20"/>
              </w:rPr>
              <w:t xml:space="preserve">Horodatage</w:t>
            </w:r>
          </w:p>
        </w:tc>
      </w:tr>
    </w:tbl>
    <w:p>
      <w:pPr>
        <w:spacing w:after="240"/>
      </w:pPr>
    </w:p>
    <w:p>
      <w:pPr>
        <w:pageBreakBefore/>
      </w:pPr>
      <w:r>
        <w:t xml:space="preserve"/>
      </w:r>
    </w:p>
    <w:p>
      <w:pPr>
        <w:pStyle w:val="Heading2"/>
      </w:pPr>
      <w:r>
        <w:t xml:space="preserve">3. Modele entite-association (MCD)</w:t>
      </w:r>
    </w:p>
    <w:p>
      <w:pPr>
        <w:spacing w:after="160"/>
      </w:pPr>
      <w:r>
        <w:rPr>
          <w:sz w:val="22"/>
          <w:szCs w:val="22"/>
        </w:rPr>
        <w:t xml:space="preserve">Le schema ci-dessous reprend les 10 tables comme entites et leurs relations, avec les cardinalites min,max de chaque cote. Les relations en trait plein correspondent a des cles etrangeres contraintes en base ; les relations en pointilles correspondent a des cles etrangeres optionnelles ; la relation en trait pointille fin (« examine ») n'est pas contrainte en base de donnees, seulement logique.</w:t>
      </w:r>
    </w:p>
    <w:p>
      <w:r>
        <w:drawing>
          <wp:inline distT="0" distB="0" distL="0" distR="0">
            <wp:extent cx="6286500" cy="2457450"/>
            <wp:effectExtent t="0" r="0" b="0" l="0"/>
            <wp:docPr id="1" name="MCD MediDoc" descr="Schema des 10 tables et de leurs relations" title="Modele entite-association MediDo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286500" cy="2457450"/>
                    </a:xfrm>
                    <a:prstGeom prst="rect">
                      <a:avLst/>
                    </a:prstGeom>
                  </pic:spPr>
                </pic:pic>
              </a:graphicData>
            </a:graphic>
          </wp:inline>
        </w:drawing>
      </w:r>
    </w:p>
    <w:p>
      <w:pPr>
        <w:spacing w:after="160"/>
      </w:pPr>
      <w:r>
        <w:rPr>
          <w:sz w:val="22"/>
          <w:szCs w:val="22"/>
        </w:rPr>
        <w:t xml:space="preserve">Relations principales, en resume :</w:t>
      </w:r>
    </w:p>
    <w:p>
      <w:pPr>
        <w:pStyle w:val="ListParagraph"/>
        <w:numPr>
          <w:ilvl w:val="0"/>
          <w:numId w:val="2"/>
        </w:numPr>
        <w:spacing w:after="80"/>
      </w:pPr>
      <w:r>
        <w:rPr>
          <w:sz w:val="22"/>
          <w:szCs w:val="22"/>
        </w:rPr>
        <w:t xml:space="preserve">Un hopital emploie 0 a n utilisateurs ; un utilisateur appartient a 0 ou 1 hopital (0 pour l'admin plateforme)</w:t>
      </w:r>
    </w:p>
    <w:p>
      <w:pPr>
        <w:pStyle w:val="ListParagraph"/>
        <w:numPr>
          <w:ilvl w:val="0"/>
          <w:numId w:val="2"/>
        </w:numPr>
        <w:spacing w:after="80"/>
      </w:pPr>
      <w:r>
        <w:rPr>
          <w:sz w:val="22"/>
          <w:szCs w:val="22"/>
        </w:rPr>
        <w:t xml:space="preserve">Un hopital concerne 0 a n resultats medicaux ; un resultat appartient a exactement 1 hopital</w:t>
      </w:r>
    </w:p>
    <w:p>
      <w:pPr>
        <w:pStyle w:val="ListParagraph"/>
        <w:numPr>
          <w:ilvl w:val="0"/>
          <w:numId w:val="2"/>
        </w:numPr>
        <w:spacing w:after="80"/>
      </w:pPr>
      <w:r>
        <w:rPr>
          <w:sz w:val="22"/>
          <w:szCs w:val="22"/>
        </w:rPr>
        <w:t xml:space="preserve">Un utilisateur (technicien) envoie 0 a n resultats ; un resultat est envoye par exactement 1 technicien</w:t>
      </w:r>
    </w:p>
    <w:p>
      <w:pPr>
        <w:pStyle w:val="ListParagraph"/>
        <w:numPr>
          <w:ilvl w:val="0"/>
          <w:numId w:val="2"/>
        </w:numPr>
        <w:spacing w:after="80"/>
      </w:pPr>
      <w:r>
        <w:rPr>
          <w:sz w:val="22"/>
          <w:szCs w:val="22"/>
        </w:rPr>
        <w:t xml:space="preserve">Un utilisateur peut annuler 0 a n resultats ; un resultat est annule par 0 ou 1 utilisateur</w:t>
      </w:r>
    </w:p>
    <w:p>
      <w:pPr>
        <w:pStyle w:val="ListParagraph"/>
        <w:numPr>
          <w:ilvl w:val="0"/>
          <w:numId w:val="2"/>
        </w:numPr>
        <w:spacing w:after="80"/>
      </w:pPr>
      <w:r>
        <w:rPr>
          <w:sz w:val="22"/>
          <w:szCs w:val="22"/>
        </w:rPr>
        <w:t xml:space="preserve">Un hopital dispose d'au plus 1 configuration d'envoi et d'au plus 1 solde de credits (relations 1,1 / 0,1)</w:t>
      </w:r>
    </w:p>
    <w:p>
      <w:pPr>
        <w:pStyle w:val="ListParagraph"/>
        <w:numPr>
          <w:ilvl w:val="0"/>
          <w:numId w:val="2"/>
        </w:numPr>
        <w:spacing w:after="80"/>
      </w:pPr>
      <w:r>
        <w:rPr>
          <w:sz w:val="22"/>
          <w:szCs w:val="22"/>
        </w:rPr>
        <w:t xml:space="preserve">Un hopital genere 0 a n transactions de credits ; une transaction concerne exactement 1 hopital</w:t>
      </w:r>
    </w:p>
    <w:p>
      <w:pPr>
        <w:pStyle w:val="ListParagraph"/>
        <w:numPr>
          <w:ilvl w:val="0"/>
          <w:numId w:val="2"/>
        </w:numPr>
        <w:spacing w:after="80"/>
      </w:pPr>
      <w:r>
        <w:rPr>
          <w:sz w:val="22"/>
          <w:szCs w:val="22"/>
        </w:rPr>
        <w:t xml:space="preserve">Un utilisateur demande 0 a n reinitialisations de mot de passe ; un jeton appartient a exactement 1 utilisateur</w:t>
      </w:r>
    </w:p>
    <w:p>
      <w:pPr>
        <w:pStyle w:val="ListParagraph"/>
        <w:numPr>
          <w:ilvl w:val="0"/>
          <w:numId w:val="2"/>
        </w:numPr>
        <w:spacing w:after="80"/>
      </w:pPr>
      <w:r>
        <w:rPr>
          <w:sz w:val="22"/>
          <w:szCs w:val="22"/>
        </w:rPr>
        <w:t xml:space="preserve">Un utilisateur realise 0 a n entrees du journal d'activite (certaines entrees, generees par un patient, n'ont pas d'auteur)</w:t>
      </w:r>
    </w:p>
    <w:p>
      <w:pPr>
        <w:pageBreakBefore/>
      </w:pPr>
      <w:r>
        <w:t xml:space="preserve"/>
      </w:r>
    </w:p>
    <w:p>
      <w:pPr>
        <w:pStyle w:val="Heading2"/>
      </w:pPr>
      <w:r>
        <w:t xml:space="preserve">4. Modele logique de donnees (MLD)</w:t>
      </w:r>
    </w:p>
    <w:p>
      <w:pPr>
        <w:spacing w:after="160"/>
      </w:pPr>
      <w:r>
        <w:rPr>
          <w:sz w:val="22"/>
          <w:szCs w:val="22"/>
        </w:rPr>
        <w:t xml:space="preserve">Notation Merise : cle primaire soulignee (indiquee ici en gras), cle etrangere precedee de #.</w:t>
      </w:r>
    </w:p>
    <w:p>
      <w:pPr>
        <w:spacing w:after="60"/>
      </w:pPr>
      <w:r>
        <w:rPr>
          <w:rFonts w:ascii="Courier New" w:cs="Courier New" w:eastAsia="Courier New" w:hAnsi="Courier New"/>
          <w:sz w:val="19"/>
          <w:szCs w:val="19"/>
        </w:rPr>
        <w:t xml:space="preserve">HOSPITALS(id, name, address, phone, email, status, created_at, updated_at)</w:t>
      </w:r>
    </w:p>
    <w:p>
      <w:pPr>
        <w:spacing w:after="60"/>
      </w:pPr>
      <w:r>
        <w:rPr>
          <w:rFonts w:ascii="Courier New" w:cs="Courier New" w:eastAsia="Courier New" w:hAnsi="Courier New"/>
          <w:sz w:val="19"/>
          <w:szCs w:val="19"/>
        </w:rPr>
        <w:t xml:space="preserve"/>
      </w:r>
    </w:p>
    <w:p>
      <w:pPr>
        <w:spacing w:after="60"/>
      </w:pPr>
      <w:r>
        <w:rPr>
          <w:rFonts w:ascii="Courier New" w:cs="Courier New" w:eastAsia="Courier New" w:hAnsi="Courier New"/>
          <w:sz w:val="19"/>
          <w:szCs w:val="19"/>
        </w:rPr>
        <w:t xml:space="preserve">HOSPITAL_REQUESTS(id, hospital_name, contact_name, contact_email, contact_phone, message,</w:t>
      </w:r>
    </w:p>
    <w:p>
      <w:pPr>
        <w:spacing w:after="60"/>
      </w:pPr>
      <w:r>
        <w:rPr>
          <w:rFonts w:ascii="Courier New" w:cs="Courier New" w:eastAsia="Courier New" w:hAnsi="Courier New"/>
          <w:sz w:val="19"/>
          <w:szCs w:val="19"/>
        </w:rPr>
        <w:t xml:space="preserve">    status, reviewed_by, reviewed_at, rejection_reason, #created_hospital_id, created_at)</w:t>
      </w:r>
    </w:p>
    <w:p>
      <w:pPr>
        <w:spacing w:after="60"/>
      </w:pPr>
      <w:r>
        <w:rPr>
          <w:rFonts w:ascii="Courier New" w:cs="Courier New" w:eastAsia="Courier New" w:hAnsi="Courier New"/>
          <w:sz w:val="19"/>
          <w:szCs w:val="19"/>
        </w:rPr>
        <w:t xml:space="preserve"/>
      </w:r>
    </w:p>
    <w:p>
      <w:pPr>
        <w:spacing w:after="60"/>
      </w:pPr>
      <w:r>
        <w:rPr>
          <w:rFonts w:ascii="Courier New" w:cs="Courier New" w:eastAsia="Courier New" w:hAnsi="Courier New"/>
          <w:sz w:val="19"/>
          <w:szCs w:val="19"/>
        </w:rPr>
        <w:t xml:space="preserve">USERS(id, username, email, password, full_name, first_name, last_name, date_naissance,</w:t>
      </w:r>
    </w:p>
    <w:p>
      <w:pPr>
        <w:spacing w:after="60"/>
      </w:pPr>
      <w:r>
        <w:rPr>
          <w:rFonts w:ascii="Courier New" w:cs="Courier New" w:eastAsia="Courier New" w:hAnsi="Courier New"/>
          <w:sz w:val="19"/>
          <w:szCs w:val="19"/>
        </w:rPr>
        <w:t xml:space="preserve">    role, phone, #hospital_id, is_active, is_technician, active_view,</w:t>
      </w:r>
    </w:p>
    <w:p>
      <w:pPr>
        <w:spacing w:after="60"/>
      </w:pPr>
      <w:r>
        <w:rPr>
          <w:rFonts w:ascii="Courier New" w:cs="Courier New" w:eastAsia="Courier New" w:hAnsi="Courier New"/>
          <w:sz w:val="19"/>
          <w:szCs w:val="19"/>
        </w:rPr>
        <w:t xml:space="preserve">    must_change_password, failed_login_attempts, locked_until, created_at, updated_at)</w:t>
      </w:r>
    </w:p>
    <w:p>
      <w:pPr>
        <w:spacing w:after="60"/>
      </w:pPr>
      <w:r>
        <w:rPr>
          <w:rFonts w:ascii="Courier New" w:cs="Courier New" w:eastAsia="Courier New" w:hAnsi="Courier New"/>
          <w:sz w:val="19"/>
          <w:szCs w:val="19"/>
        </w:rPr>
        <w:t xml:space="preserve"/>
      </w:r>
    </w:p>
    <w:p>
      <w:pPr>
        <w:spacing w:after="60"/>
      </w:pPr>
      <w:r>
        <w:rPr>
          <w:rFonts w:ascii="Courier New" w:cs="Courier New" w:eastAsia="Courier New" w:hAnsi="Courier New"/>
          <w:sz w:val="19"/>
          <w:szCs w:val="19"/>
        </w:rPr>
        <w:t xml:space="preserve">MEDICAL_RESULTS(id, #technician_id, #hospital_id, patient_name, patient_phone, patient_email,</w:t>
      </w:r>
    </w:p>
    <w:p>
      <w:pPr>
        <w:spacing w:after="60"/>
      </w:pPr>
      <w:r>
        <w:rPr>
          <w:rFonts w:ascii="Courier New" w:cs="Courier New" w:eastAsia="Courier New" w:hAnsi="Courier New"/>
          <w:sz w:val="19"/>
          <w:szCs w:val="19"/>
        </w:rPr>
        <w:t xml:space="preserve">    original_filename, protected_filename, access_code, access_token, channel, status,</w:t>
      </w:r>
    </w:p>
    <w:p>
      <w:pPr>
        <w:spacing w:after="60"/>
      </w:pPr>
      <w:r>
        <w:rPr>
          <w:rFonts w:ascii="Courier New" w:cs="Courier New" w:eastAsia="Courier New" w:hAnsi="Courier New"/>
          <w:sz w:val="19"/>
          <w:szCs w:val="19"/>
        </w:rPr>
        <w:t xml:space="preserve">    whatsapp_sent, sms_sent, email_sent, code_accessed, access_count, attempt_count, is_locked,</w:t>
      </w:r>
    </w:p>
    <w:p>
      <w:pPr>
        <w:spacing w:after="60"/>
      </w:pPr>
      <w:r>
        <w:rPr>
          <w:rFonts w:ascii="Courier New" w:cs="Courier New" w:eastAsia="Courier New" w:hAnsi="Courier New"/>
          <w:sz w:val="19"/>
          <w:szCs w:val="19"/>
        </w:rPr>
        <w:t xml:space="preserve">    #cancelled_by, cancelled_at, created_at, sent_at, accessed_at, expires_at)</w:t>
      </w:r>
    </w:p>
    <w:p>
      <w:pPr>
        <w:spacing w:after="60"/>
      </w:pPr>
      <w:r>
        <w:rPr>
          <w:rFonts w:ascii="Courier New" w:cs="Courier New" w:eastAsia="Courier New" w:hAnsi="Courier New"/>
          <w:sz w:val="19"/>
          <w:szCs w:val="19"/>
        </w:rPr>
        <w:t xml:space="preserve"/>
      </w:r>
    </w:p>
    <w:p>
      <w:pPr>
        <w:spacing w:after="60"/>
      </w:pPr>
      <w:r>
        <w:rPr>
          <w:rFonts w:ascii="Courier New" w:cs="Courier New" w:eastAsia="Courier New" w:hAnsi="Courier New"/>
          <w:sz w:val="19"/>
          <w:szCs w:val="19"/>
        </w:rPr>
        <w:t xml:space="preserve">HOSPITAL_SEND_CONFIG(#hospital_id, smtp_host, smtp_port, smtp_user, smtp_pass,</w:t>
      </w:r>
    </w:p>
    <w:p>
      <w:pPr>
        <w:spacing w:after="60"/>
      </w:pPr>
      <w:r>
        <w:rPr>
          <w:rFonts w:ascii="Courier New" w:cs="Courier New" w:eastAsia="Courier New" w:hAnsi="Courier New"/>
          <w:sz w:val="19"/>
          <w:szCs w:val="19"/>
        </w:rPr>
        <w:t xml:space="preserve">    smtp_from_name, sms_whatsapp_sender, updated_at)</w:t>
      </w:r>
    </w:p>
    <w:p>
      <w:pPr>
        <w:spacing w:after="60"/>
      </w:pPr>
      <w:r>
        <w:rPr>
          <w:rFonts w:ascii="Courier New" w:cs="Courier New" w:eastAsia="Courier New" w:hAnsi="Courier New"/>
          <w:sz w:val="19"/>
          <w:szCs w:val="19"/>
        </w:rPr>
        <w:t xml:space="preserve"/>
      </w:r>
    </w:p>
    <w:p>
      <w:pPr>
        <w:spacing w:after="60"/>
      </w:pPr>
      <w:r>
        <w:rPr>
          <w:rFonts w:ascii="Courier New" w:cs="Courier New" w:eastAsia="Courier New" w:hAnsi="Courier New"/>
          <w:sz w:val="19"/>
          <w:szCs w:val="19"/>
        </w:rPr>
        <w:t xml:space="preserve">HOSPITAL_CREDITS(#hospital_id, balance, updated_at)</w:t>
      </w:r>
    </w:p>
    <w:p>
      <w:pPr>
        <w:spacing w:after="60"/>
      </w:pPr>
      <w:r>
        <w:rPr>
          <w:rFonts w:ascii="Courier New" w:cs="Courier New" w:eastAsia="Courier New" w:hAnsi="Courier New"/>
          <w:sz w:val="19"/>
          <w:szCs w:val="19"/>
        </w:rPr>
        <w:t xml:space="preserve"/>
      </w:r>
    </w:p>
    <w:p>
      <w:pPr>
        <w:spacing w:after="60"/>
      </w:pPr>
      <w:r>
        <w:rPr>
          <w:rFonts w:ascii="Courier New" w:cs="Courier New" w:eastAsia="Courier New" w:hAnsi="Courier New"/>
          <w:sz w:val="19"/>
          <w:szCs w:val="19"/>
        </w:rPr>
        <w:t xml:space="preserve">HOSPITAL_CREDIT_TRANSACTIONS(id, #hospital_id, type, amount, balance_after,</w:t>
      </w:r>
    </w:p>
    <w:p>
      <w:pPr>
        <w:spacing w:after="60"/>
      </w:pPr>
      <w:r>
        <w:rPr>
          <w:rFonts w:ascii="Courier New" w:cs="Courier New" w:eastAsia="Courier New" w:hAnsi="Courier New"/>
          <w:sz w:val="19"/>
          <w:szCs w:val="19"/>
        </w:rPr>
        <w:t xml:space="preserve">    #related_result_id, note, #created_by, created_at)</w:t>
      </w:r>
    </w:p>
    <w:p>
      <w:pPr>
        <w:spacing w:after="60"/>
      </w:pPr>
      <w:r>
        <w:rPr>
          <w:rFonts w:ascii="Courier New" w:cs="Courier New" w:eastAsia="Courier New" w:hAnsi="Courier New"/>
          <w:sz w:val="19"/>
          <w:szCs w:val="19"/>
        </w:rPr>
        <w:t xml:space="preserve"/>
      </w:r>
    </w:p>
    <w:p>
      <w:pPr>
        <w:spacing w:after="60"/>
      </w:pPr>
      <w:r>
        <w:rPr>
          <w:rFonts w:ascii="Courier New" w:cs="Courier New" w:eastAsia="Courier New" w:hAnsi="Courier New"/>
          <w:sz w:val="19"/>
          <w:szCs w:val="19"/>
        </w:rPr>
        <w:t xml:space="preserve">PASSWORD_RESET_TOKENS(id, #user_id, token, expires_at, used, created_at)</w:t>
      </w:r>
    </w:p>
    <w:p>
      <w:pPr>
        <w:spacing w:after="60"/>
      </w:pPr>
      <w:r>
        <w:rPr>
          <w:rFonts w:ascii="Courier New" w:cs="Courier New" w:eastAsia="Courier New" w:hAnsi="Courier New"/>
          <w:sz w:val="19"/>
          <w:szCs w:val="19"/>
        </w:rPr>
        <w:t xml:space="preserve"/>
      </w:r>
    </w:p>
    <w:p>
      <w:pPr>
        <w:spacing w:after="60"/>
      </w:pPr>
      <w:r>
        <w:rPr>
          <w:rFonts w:ascii="Courier New" w:cs="Courier New" w:eastAsia="Courier New" w:hAnsi="Courier New"/>
          <w:sz w:val="19"/>
          <w:szCs w:val="19"/>
        </w:rPr>
        <w:t xml:space="preserve">ACTIVITY_LOGS(id, #user_id, action, details, ip_address, created_at)</w:t>
      </w:r>
    </w:p>
    <w:p>
      <w:pPr>
        <w:spacing w:after="60"/>
      </w:pPr>
      <w:r>
        <w:rPr>
          <w:rFonts w:ascii="Courier New" w:cs="Courier New" w:eastAsia="Courier New" w:hAnsi="Courier New"/>
          <w:sz w:val="19"/>
          <w:szCs w:val="19"/>
        </w:rPr>
        <w:t xml:space="preserve"/>
      </w:r>
    </w:p>
    <w:p>
      <w:pPr>
        <w:spacing w:after="60"/>
      </w:pPr>
      <w:r>
        <w:rPr>
          <w:rFonts w:ascii="Courier New" w:cs="Courier New" w:eastAsia="Courier New" w:hAnsi="Courier New"/>
          <w:sz w:val="19"/>
          <w:szCs w:val="19"/>
        </w:rPr>
        <w:t xml:space="preserve">SETTINGS(id, setting_key, setting_value, #hospital_id, updated_at)</w:t>
      </w:r>
    </w:p>
    <w:p>
      <w:pPr>
        <w:spacing w:before="300"/>
      </w:pPr>
      <w:r>
        <w:rPr>
          <w:i/>
          <w:iCs/>
          <w:color w:val="9B998E"/>
          <w:sz w:val="20"/>
          <w:szCs w:val="20"/>
        </w:rPr>
        <w:t xml:space="preserve">Document prepare a partir du code source actuel de MediDoc - utile de base pour redessiner les diagrammes de cas d'utilisation et le modele de donnees.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0"/>
      <w:outlineLvl w:val="0"/>
    </w:pPr>
    <w:rPr>
      <w:rFonts w:ascii="Arial" w:cs="Arial" w:eastAsia="Arial" w:hAnsi="Arial"/>
      <w:b/>
      <w:bCs/>
      <w:color w:val="144F37"/>
      <w:sz w:val="34"/>
      <w:szCs w:val="34"/>
    </w:rPr>
  </w:style>
  <w:style w:type="paragraph" w:styleId="Heading2">
    <w:name w:val="Heading 2"/>
    <w:basedOn w:val="Normal"/>
    <w:next w:val="Normal"/>
    <w:qFormat/>
    <w:pPr>
      <w:spacing w:after="160" w:before="380"/>
      <w:outlineLvl w:val="1"/>
    </w:pPr>
    <w:rPr>
      <w:rFonts w:ascii="Arial" w:cs="Arial" w:eastAsia="Arial" w:hAnsi="Arial"/>
      <w:b/>
      <w:bCs/>
      <w:color w:val="1C6B4A"/>
      <w:sz w:val="27"/>
      <w:szCs w:val="27"/>
    </w:rPr>
  </w:style>
  <w:style w:type="paragraph" w:styleId="Heading3">
    <w:name w:val="Heading 3"/>
    <w:basedOn w:val="Normal"/>
    <w:next w:val="Normal"/>
    <w:qFormat/>
    <w:pPr>
      <w:spacing w:after="100" w:before="260"/>
      <w:outlineLvl w:val="2"/>
    </w:pPr>
    <w:rPr>
      <w:rFonts w:ascii="Arial" w:cs="Arial" w:eastAsia="Arial" w:hAnsi="Arial"/>
      <w:b/>
      <w:bCs/>
      <w:color w:val="201F1C"/>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d50ee1c20d911fd431273a2cea010ebab5f48715.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2026-07-05T19:01:28.986Z</dcterms:created>
  <dcterms:modified xsi:type="dcterms:W3CDTF">2026-07-05T19:01:28.995Z</dcterms:modified>
</cp:coreProperties>
</file>

<file path=docProps/custom.xml><?xml version="1.0" encoding="utf-8"?>
<Properties xmlns="http://schemas.openxmlformats.org/officeDocument/2006/custom-properties" xmlns:vt="http://schemas.openxmlformats.org/officeDocument/2006/docPropsVTypes"/>
</file>