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720" w:lineRule="auto"/>
        <w:rPr/>
      </w:pPr>
      <w:r w:rsidDel="00000000" w:rsidR="00000000" w:rsidRPr="00000000">
        <w:rPr>
          <w:rtl w:val="0"/>
        </w:rPr>
        <w:t xml:space="preserve">It was a normal night  and I went to sleep and that's how I got in the in between. It was purple for 1 second and then I was in my  bedroom. When I started to cry my mom came in to help me, but I was too scared to get near her. I was in my dream and the real world and I went to sleep. When I woke up I didn't remember much. Night 2: I went to sleep and I was in an Intersection and I saw ghost face. I ran as he chased me. I woke up and I was running around the house, my mom woke up and stopped me! I had a scene change, then I woke up and went back to sleep.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