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老司机车载广告投放系统APP端集成测试</w:t>
      </w: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_Toc27141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系统大概需求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_Toc125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_Toc31915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项目范围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_Toc18575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功能简述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_Toc26123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采用测试方法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_Toc723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测试环境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_Toc8885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登陆模块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_Toc7824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a)MainActivity登陆模块测试函数(方法)参考表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_Toc7654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_Toc30428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LoginSuccess模块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_Toc6149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a)LoginSuccess模块测试函数(方法)参考表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_Toc23965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_Toc18955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c)消息调用图及覆盖率</w:t>
      </w:r>
      <w:bookmarkStart w:id="34" w:name="_GoBack"/>
      <w:bookmarkEnd w:id="34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_Toc25552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覆盖率分析表如下: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_Toc30021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Map模块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_Toc28871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a)Map模块测试函数(方法)参考表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_Toc18962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_Toc2161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onCreate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_Toc9601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_Toc24827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onLocationChanged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_Toc25857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c)消息调用图及覆盖率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_Toc10814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测试脚本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_Toc18568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8. 用例的执行及分析报告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27141"/>
      <w:r>
        <w:rPr>
          <w:rFonts w:hint="eastAsia"/>
          <w:b/>
          <w:bCs/>
          <w:sz w:val="32"/>
          <w:szCs w:val="32"/>
          <w:lang w:val="en-US" w:eastAsia="zh-CN"/>
        </w:rPr>
        <w:t>系统大概需求</w:t>
      </w:r>
      <w:bookmarkEnd w:id="0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" w:name="_Toc125"/>
      <w:r>
        <w:rPr>
          <w:rFonts w:hint="eastAsia"/>
          <w:lang w:val="en-US" w:eastAsia="zh-CN"/>
        </w:rPr>
        <w:t>项目概述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" w:name="_Toc31915"/>
      <w:r>
        <w:rPr>
          <w:rFonts w:hint="eastAsia"/>
          <w:lang w:val="en-US" w:eastAsia="zh-CN"/>
        </w:rPr>
        <w:t>项目范围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" w:name="_Toc18575"/>
      <w:r>
        <w:rPr>
          <w:rFonts w:hint="eastAsia"/>
          <w:lang w:val="en-US" w:eastAsia="zh-CN"/>
        </w:rPr>
        <w:t>功能简述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Toc26123"/>
      <w:r>
        <w:rPr>
          <w:rFonts w:hint="eastAsia"/>
          <w:b/>
          <w:bCs/>
          <w:sz w:val="32"/>
          <w:szCs w:val="32"/>
          <w:lang w:val="en-US" w:eastAsia="zh-CN"/>
        </w:rPr>
        <w:t>采用测试方法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723"/>
      <w:r>
        <w:rPr>
          <w:rFonts w:hint="eastAsia"/>
          <w:b/>
          <w:bCs/>
          <w:sz w:val="32"/>
          <w:szCs w:val="32"/>
          <w:lang w:val="en-US" w:eastAsia="zh-CN"/>
        </w:rPr>
        <w:t>测试环境</w:t>
      </w:r>
      <w:bookmarkEnd w:id="5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6" w:name="_Toc8885"/>
      <w:r>
        <w:rPr>
          <w:rFonts w:hint="eastAsia"/>
          <w:b/>
          <w:bCs/>
          <w:sz w:val="32"/>
          <w:szCs w:val="32"/>
          <w:lang w:val="en-US" w:eastAsia="zh-CN"/>
        </w:rPr>
        <w:t>登陆模块</w:t>
      </w:r>
      <w:bookmarkEnd w:id="6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7" w:name="_Toc7824"/>
      <w:r>
        <w:rPr>
          <w:rFonts w:hint="eastAsia"/>
          <w:lang w:val="en-US" w:eastAsia="zh-CN"/>
        </w:rPr>
        <w:t>a)MainActivity登陆模块测试函数(方法)参考表</w:t>
      </w:r>
      <w:bookmarkEnd w:id="7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LoginThread模块集成接口如下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onSuccess()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onfailure(String reason)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LLD_002_FUN_003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onExcute()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通过分析两个模块得知,onCreate模块在构造函数中设置了按钮监听来调用LoginThread的所有接口,因此选择如下接口进行功能验证即包含了LoginThread的所有功能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8" w:name="_Toc7654"/>
      <w:r>
        <w:rPr>
          <w:rFonts w:hint="eastAsia"/>
          <w:lang w:val="en-US" w:eastAsia="zh-CN"/>
        </w:rPr>
        <w:t>b)用例分析与设计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regist.setOnClickListener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在调用后不抛出错误,成功登陆并显示主界面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调用LoginThread成功,返回账户不存在的信息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1)new Intent(mContext,Map.class)测试分析与设计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Map广播成功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OLE_LINK11"/>
    </w:p>
    <w:bookmarkEnd w:id="9"/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5"/>
      <w:bookmarkStart w:id="11" w:name="OLE_LINK4"/>
      <w:bookmarkStart w:id="12" w:name="_Toc30428"/>
      <w:r>
        <w:rPr>
          <w:rFonts w:hint="eastAsia"/>
          <w:b/>
          <w:bCs/>
          <w:sz w:val="32"/>
          <w:szCs w:val="32"/>
          <w:lang w:val="en-US" w:eastAsia="zh-CN"/>
        </w:rPr>
        <w:t>LoginSuccess</w:t>
      </w:r>
      <w:bookmarkEnd w:id="10"/>
      <w:bookmarkEnd w:id="11"/>
      <w:r>
        <w:rPr>
          <w:rFonts w:hint="eastAsia"/>
          <w:b/>
          <w:bCs/>
          <w:sz w:val="32"/>
          <w:szCs w:val="32"/>
          <w:lang w:val="en-US" w:eastAsia="zh-CN"/>
        </w:rPr>
        <w:t>模块</w:t>
      </w:r>
      <w:bookmarkEnd w:id="12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3" w:name="_Toc6149"/>
      <w:r>
        <w:rPr>
          <w:rFonts w:hint="eastAsia"/>
          <w:lang w:val="en-US" w:eastAsia="zh-CN"/>
        </w:rPr>
        <w:t>a)LoginSuccess模块测试函数(方法)参考表</w:t>
      </w:r>
      <w:bookmarkEnd w:id="13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4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bookmarkEnd w:id="14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5" w:name="OLE_LINK3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LoginThread模块集成接口如下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onSuccess()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onfailure(String reason)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LLD_002_FUN_003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onExcute()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LLD_003_FUN_001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通过分析两个模块得知,onCreate模块在构造函数中设置了定时器,以10秒一轮重复调用LoginThread的所有接口,因此选择如下接口进行功能验证即包含了LoginThread的所有功能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6" w:name="_Toc23965"/>
      <w:r>
        <w:rPr>
          <w:rFonts w:hint="eastAsia"/>
          <w:lang w:val="en-US" w:eastAsia="zh-CN"/>
        </w:rPr>
        <w:t>b)用例分析与设计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7" w:name="OLE_LINK50"/>
      <w:r>
        <w:rPr>
          <w:rFonts w:hint="eastAsia"/>
          <w:lang w:val="en-US" w:eastAsia="zh-CN"/>
        </w:rPr>
        <w:t>标识符定义:IT_TD_001_001</w:t>
      </w:r>
    </w:p>
    <w:bookmarkEnd w:id="1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8" w:name="OLE_LINK102"/>
      <w:bookmarkStart w:id="19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20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OLE_LINK26"/>
            <w:r>
              <w:rPr>
                <w:rFonts w:hint="eastAsia"/>
                <w:lang w:val="en-US" w:eastAsia="zh-CN"/>
              </w:rPr>
              <w:t>IT_TD_001_001_001</w:t>
            </w:r>
            <w:bookmarkEnd w:id="2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bookmarkEnd w:id="18"/>
      <w:bookmarkEnd w:id="20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19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OLE_LINK113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调用LoginThread成功,返回账户不存在的信息</w:t>
            </w:r>
          </w:p>
        </w:tc>
      </w:tr>
      <w:bookmarkEnd w:id="15"/>
      <w:bookmarkEnd w:id="22"/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1)new Intent(mContext,Map.class)测试分析与设计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Map广播成功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vertAlign w:val="baseline"/>
          <w:lang w:val="en-US" w:eastAsia="zh-CN"/>
        </w:rPr>
      </w:pPr>
      <w:bookmarkStart w:id="23" w:name="_Toc18955"/>
      <w:r>
        <w:rPr>
          <w:rFonts w:hint="eastAsia"/>
          <w:vertAlign w:val="baseline"/>
          <w:lang w:val="en-US" w:eastAsia="zh-CN"/>
        </w:rPr>
        <w:t>c)消息调用图及覆盖率</w:t>
      </w:r>
      <w:bookmarkEnd w:id="23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2405" cy="5539740"/>
            <wp:effectExtent l="0" t="0" r="444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bookmarkStart w:id="24" w:name="_Toc25552"/>
      <w:r>
        <w:rPr>
          <w:rFonts w:hint="eastAsia"/>
          <w:vertAlign w:val="baseline"/>
          <w:lang w:val="en-US" w:eastAsia="zh-CN"/>
        </w:rPr>
        <w:t>覆盖率分析表如下:</w:t>
      </w:r>
      <w:bookmarkEnd w:id="24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5" w:name="_Toc30021"/>
      <w:r>
        <w:rPr>
          <w:rFonts w:hint="eastAsia"/>
          <w:b/>
          <w:bCs/>
          <w:sz w:val="32"/>
          <w:szCs w:val="32"/>
          <w:lang w:val="en-US" w:eastAsia="zh-CN"/>
        </w:rPr>
        <w:t>Map模块</w:t>
      </w:r>
      <w:bookmarkEnd w:id="25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6" w:name="_Toc28871"/>
      <w:r>
        <w:rPr>
          <w:rFonts w:hint="eastAsia"/>
          <w:lang w:val="en-US" w:eastAsia="zh-CN"/>
        </w:rPr>
        <w:t>a)Map模块测试函数(方法)参考表</w:t>
      </w:r>
      <w:bookmarkEnd w:id="2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doSearchQuery(String para)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onPoiSearched(PoiResult result, int i)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AdsThread模块集成接口如下所示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LLC_002_FUN_001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types模块集成的接口如下所示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getTypes()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setTypes(String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AMapLocationClient模块集成的接口如下所示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mLocationClient.setLocationListener(listener);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mLocationOption.setLocationMode(AMapLocationClientOption.AMapLocationMode.Hight_Accuracy);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mLocationOption.setInterval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LLC_004_FUN_004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mLocationClient.setLocationOption(mLocationOption);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经过分析,AMapLocatioClient接口只被</w:t>
      </w:r>
      <w:r>
        <w:rPr>
          <w:rFonts w:hint="eastAsia"/>
          <w:vertAlign w:val="baseline"/>
          <w:lang w:val="en-US" w:eastAsia="zh-CN"/>
        </w:rPr>
        <w:t>onCreate调用一次,因此</w:t>
      </w:r>
      <w:r>
        <w:rPr>
          <w:rFonts w:hint="eastAsia"/>
          <w:lang w:val="en-US" w:eastAsia="zh-CN"/>
        </w:rPr>
        <w:t>我们选择如下接口进行单接口的功能验证和多借口之间的调用测试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7" w:name="_Toc18962"/>
      <w:r>
        <w:rPr>
          <w:rFonts w:hint="eastAsia"/>
          <w:lang w:val="en-US" w:eastAsia="zh-CN"/>
        </w:rPr>
        <w:t>b)用例分析与设计</w:t>
      </w:r>
      <w:bookmarkEnd w:id="27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8" w:name="_Toc2161"/>
      <w:r>
        <w:rPr>
          <w:rFonts w:hint="eastAsia"/>
          <w:lang w:val="en-US" w:eastAsia="zh-CN"/>
        </w:rPr>
        <w:t>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  <w:bookmarkEnd w:id="28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9" w:name="_Toc9601"/>
      <w:r>
        <w:rPr>
          <w:rFonts w:hint="eastAsia"/>
          <w:lang w:val="en-US" w:eastAsia="zh-CN"/>
        </w:rPr>
        <w:t>1)被测特性</w:t>
      </w:r>
      <w:bookmarkEnd w:id="2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cenpt = 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earnings=-1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LatLng(3000, 3000)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</w:tbl>
    <w:p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30" w:name="_Toc24827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onLocationChanged</w:t>
      </w:r>
      <w:r>
        <w:rPr>
          <w:rFonts w:hint="eastAsia"/>
          <w:lang w:val="en-US" w:eastAsia="zh-CN"/>
        </w:rPr>
        <w:t>测试分析与设计</w:t>
      </w:r>
      <w:bookmarkEnd w:id="3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需连接网络,调用高德地图的地图接口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amapLocation.errorcode=1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不抛出错误,但输出错误码与错误信息</w:t>
            </w:r>
          </w:p>
        </w:tc>
      </w:tr>
    </w:tbl>
    <w:p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cenpt = new LatLng(latitude, longitude)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31" w:name="_Toc25857"/>
      <w:r>
        <w:rPr>
          <w:rFonts w:hint="eastAsia"/>
          <w:vertAlign w:val="baseline"/>
          <w:lang w:val="en-US" w:eastAsia="zh-CN"/>
        </w:rPr>
        <w:t>c)消息调用图及覆盖率</w:t>
      </w:r>
      <w:bookmarkEnd w:id="3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5705475"/>
            <wp:effectExtent l="0" t="0" r="317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覆盖率如下: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32" w:name="_Toc10814"/>
      <w:r>
        <w:rPr>
          <w:rFonts w:hint="eastAsia"/>
          <w:b/>
          <w:bCs/>
          <w:sz w:val="32"/>
          <w:szCs w:val="32"/>
          <w:lang w:val="en-US" w:eastAsia="zh-CN"/>
        </w:rPr>
        <w:t>测试脚本</w:t>
      </w:r>
      <w:bookmarkEnd w:id="32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33" w:name="_Toc18568"/>
      <w:r>
        <w:rPr>
          <w:rFonts w:hint="eastAsia"/>
          <w:b/>
          <w:bCs/>
          <w:sz w:val="32"/>
          <w:szCs w:val="32"/>
          <w:lang w:val="en-US" w:eastAsia="zh-CN"/>
        </w:rPr>
        <w:t>8. 用例的执行及分析报告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2434DC"/>
    <w:rsid w:val="01E74DED"/>
    <w:rsid w:val="01F57925"/>
    <w:rsid w:val="021D5608"/>
    <w:rsid w:val="02510554"/>
    <w:rsid w:val="0296729F"/>
    <w:rsid w:val="02A92002"/>
    <w:rsid w:val="02D64CAF"/>
    <w:rsid w:val="03E72008"/>
    <w:rsid w:val="045C5022"/>
    <w:rsid w:val="04E26C0E"/>
    <w:rsid w:val="05482543"/>
    <w:rsid w:val="059F61EC"/>
    <w:rsid w:val="05C36DD9"/>
    <w:rsid w:val="06422A5E"/>
    <w:rsid w:val="07872215"/>
    <w:rsid w:val="081E5F86"/>
    <w:rsid w:val="084A026E"/>
    <w:rsid w:val="089E4245"/>
    <w:rsid w:val="09012039"/>
    <w:rsid w:val="091D23B4"/>
    <w:rsid w:val="09582A16"/>
    <w:rsid w:val="09696313"/>
    <w:rsid w:val="09B22FD6"/>
    <w:rsid w:val="0A3A497A"/>
    <w:rsid w:val="0D5E6CF9"/>
    <w:rsid w:val="0DA05E8F"/>
    <w:rsid w:val="0DA97A6D"/>
    <w:rsid w:val="0DAE78CF"/>
    <w:rsid w:val="0E25650D"/>
    <w:rsid w:val="0E8A3001"/>
    <w:rsid w:val="0F941B2A"/>
    <w:rsid w:val="10660EEB"/>
    <w:rsid w:val="10A95DB8"/>
    <w:rsid w:val="121E3FBB"/>
    <w:rsid w:val="12A81E7F"/>
    <w:rsid w:val="12EF6233"/>
    <w:rsid w:val="131E7292"/>
    <w:rsid w:val="132B7D19"/>
    <w:rsid w:val="13805CF4"/>
    <w:rsid w:val="139E614B"/>
    <w:rsid w:val="13EC78D0"/>
    <w:rsid w:val="1425136A"/>
    <w:rsid w:val="154B1577"/>
    <w:rsid w:val="15BD3AFA"/>
    <w:rsid w:val="160E635A"/>
    <w:rsid w:val="16A2401A"/>
    <w:rsid w:val="16E3768E"/>
    <w:rsid w:val="176A4075"/>
    <w:rsid w:val="188756D4"/>
    <w:rsid w:val="1899549B"/>
    <w:rsid w:val="18BB72C1"/>
    <w:rsid w:val="18E477F1"/>
    <w:rsid w:val="19E73891"/>
    <w:rsid w:val="1A791287"/>
    <w:rsid w:val="1A9134C9"/>
    <w:rsid w:val="1B152FFA"/>
    <w:rsid w:val="1B724AC7"/>
    <w:rsid w:val="1BE75ED0"/>
    <w:rsid w:val="1C956CDC"/>
    <w:rsid w:val="1D452FBD"/>
    <w:rsid w:val="1E503156"/>
    <w:rsid w:val="1E9955A4"/>
    <w:rsid w:val="1E9C7489"/>
    <w:rsid w:val="1EC9701D"/>
    <w:rsid w:val="21254B1F"/>
    <w:rsid w:val="21310CA7"/>
    <w:rsid w:val="21D25962"/>
    <w:rsid w:val="21F83042"/>
    <w:rsid w:val="226F2F0C"/>
    <w:rsid w:val="227F70FB"/>
    <w:rsid w:val="2388236E"/>
    <w:rsid w:val="244139D8"/>
    <w:rsid w:val="24F04885"/>
    <w:rsid w:val="25A70DA8"/>
    <w:rsid w:val="25BE1FB8"/>
    <w:rsid w:val="27317060"/>
    <w:rsid w:val="27FE338C"/>
    <w:rsid w:val="29EC27BB"/>
    <w:rsid w:val="29F03B38"/>
    <w:rsid w:val="2A2030CD"/>
    <w:rsid w:val="2A831917"/>
    <w:rsid w:val="2B267DAA"/>
    <w:rsid w:val="2B5854A2"/>
    <w:rsid w:val="2B647A97"/>
    <w:rsid w:val="2C2F6C0F"/>
    <w:rsid w:val="2C447CE3"/>
    <w:rsid w:val="2C605C4B"/>
    <w:rsid w:val="2CC2301B"/>
    <w:rsid w:val="2CE24F75"/>
    <w:rsid w:val="2D2E0264"/>
    <w:rsid w:val="2D780DC1"/>
    <w:rsid w:val="2E77732F"/>
    <w:rsid w:val="2EC6019F"/>
    <w:rsid w:val="2F106FFA"/>
    <w:rsid w:val="2FB10EF5"/>
    <w:rsid w:val="307136E7"/>
    <w:rsid w:val="31ED221D"/>
    <w:rsid w:val="323B67DF"/>
    <w:rsid w:val="32E96B24"/>
    <w:rsid w:val="33467F84"/>
    <w:rsid w:val="33A22DDB"/>
    <w:rsid w:val="34A301D9"/>
    <w:rsid w:val="34C40F4D"/>
    <w:rsid w:val="35216D73"/>
    <w:rsid w:val="359E3318"/>
    <w:rsid w:val="35CA2C6E"/>
    <w:rsid w:val="35CA3A61"/>
    <w:rsid w:val="36063AC4"/>
    <w:rsid w:val="3655443C"/>
    <w:rsid w:val="372D6174"/>
    <w:rsid w:val="37906212"/>
    <w:rsid w:val="37F90117"/>
    <w:rsid w:val="38236741"/>
    <w:rsid w:val="38B105AF"/>
    <w:rsid w:val="38EC7415"/>
    <w:rsid w:val="3B0B319E"/>
    <w:rsid w:val="3BED5AE1"/>
    <w:rsid w:val="3C3C0D62"/>
    <w:rsid w:val="3CBA055D"/>
    <w:rsid w:val="3E710739"/>
    <w:rsid w:val="3EF54C6B"/>
    <w:rsid w:val="3F2F52C0"/>
    <w:rsid w:val="3F35738F"/>
    <w:rsid w:val="3F863737"/>
    <w:rsid w:val="3FB52F76"/>
    <w:rsid w:val="403F38B8"/>
    <w:rsid w:val="406D10E2"/>
    <w:rsid w:val="40D83149"/>
    <w:rsid w:val="416A12F2"/>
    <w:rsid w:val="42FD3CCD"/>
    <w:rsid w:val="43784A88"/>
    <w:rsid w:val="43D72635"/>
    <w:rsid w:val="43F256EB"/>
    <w:rsid w:val="442E7080"/>
    <w:rsid w:val="442F4956"/>
    <w:rsid w:val="44E1750E"/>
    <w:rsid w:val="45006545"/>
    <w:rsid w:val="45355077"/>
    <w:rsid w:val="45BB1612"/>
    <w:rsid w:val="45E97135"/>
    <w:rsid w:val="45FC77AA"/>
    <w:rsid w:val="46525805"/>
    <w:rsid w:val="46D568A4"/>
    <w:rsid w:val="46F42BBD"/>
    <w:rsid w:val="470F3D4B"/>
    <w:rsid w:val="474B1E67"/>
    <w:rsid w:val="47717ECD"/>
    <w:rsid w:val="479320F9"/>
    <w:rsid w:val="47EB2816"/>
    <w:rsid w:val="483968A6"/>
    <w:rsid w:val="483D55AE"/>
    <w:rsid w:val="48AB1DDB"/>
    <w:rsid w:val="49631764"/>
    <w:rsid w:val="49717406"/>
    <w:rsid w:val="499E3248"/>
    <w:rsid w:val="4A2A6B28"/>
    <w:rsid w:val="4AF058BC"/>
    <w:rsid w:val="4B447CAC"/>
    <w:rsid w:val="4B982327"/>
    <w:rsid w:val="4BFA3DA3"/>
    <w:rsid w:val="4C9C597D"/>
    <w:rsid w:val="4CF72AD1"/>
    <w:rsid w:val="4D4F6C9E"/>
    <w:rsid w:val="4DC3583D"/>
    <w:rsid w:val="4E352B56"/>
    <w:rsid w:val="4EEE472C"/>
    <w:rsid w:val="4F74538E"/>
    <w:rsid w:val="508462DC"/>
    <w:rsid w:val="510925DB"/>
    <w:rsid w:val="510C1143"/>
    <w:rsid w:val="517F26D7"/>
    <w:rsid w:val="54552DAC"/>
    <w:rsid w:val="55504E44"/>
    <w:rsid w:val="55A8076C"/>
    <w:rsid w:val="5644006E"/>
    <w:rsid w:val="5714019B"/>
    <w:rsid w:val="572345F2"/>
    <w:rsid w:val="57340CB8"/>
    <w:rsid w:val="582E3895"/>
    <w:rsid w:val="58825CE5"/>
    <w:rsid w:val="58AA2649"/>
    <w:rsid w:val="58B54DEE"/>
    <w:rsid w:val="58CB7DF9"/>
    <w:rsid w:val="594A0A4D"/>
    <w:rsid w:val="5A236474"/>
    <w:rsid w:val="5A48407D"/>
    <w:rsid w:val="5AAA3FF7"/>
    <w:rsid w:val="5AD333C7"/>
    <w:rsid w:val="5B6239B7"/>
    <w:rsid w:val="5B7626A1"/>
    <w:rsid w:val="5B9312D6"/>
    <w:rsid w:val="5BE3782F"/>
    <w:rsid w:val="5CF20A5F"/>
    <w:rsid w:val="5D025D6A"/>
    <w:rsid w:val="5D0C228E"/>
    <w:rsid w:val="5D4C06A3"/>
    <w:rsid w:val="5D744841"/>
    <w:rsid w:val="5D8B250D"/>
    <w:rsid w:val="5DB27340"/>
    <w:rsid w:val="5E00115B"/>
    <w:rsid w:val="5F0346AE"/>
    <w:rsid w:val="5F3B743A"/>
    <w:rsid w:val="605027BA"/>
    <w:rsid w:val="606660D6"/>
    <w:rsid w:val="60D96C78"/>
    <w:rsid w:val="60EA025A"/>
    <w:rsid w:val="61010A17"/>
    <w:rsid w:val="6106586E"/>
    <w:rsid w:val="611D6DEB"/>
    <w:rsid w:val="61633E6B"/>
    <w:rsid w:val="61E33D2A"/>
    <w:rsid w:val="625506D7"/>
    <w:rsid w:val="626A7C5D"/>
    <w:rsid w:val="62AA4458"/>
    <w:rsid w:val="63345C09"/>
    <w:rsid w:val="647C3BAD"/>
    <w:rsid w:val="649E3678"/>
    <w:rsid w:val="64C27FE9"/>
    <w:rsid w:val="651D669C"/>
    <w:rsid w:val="656E4F8F"/>
    <w:rsid w:val="65957A41"/>
    <w:rsid w:val="65A36094"/>
    <w:rsid w:val="65F60662"/>
    <w:rsid w:val="66930168"/>
    <w:rsid w:val="671A343C"/>
    <w:rsid w:val="671A3D37"/>
    <w:rsid w:val="674B1057"/>
    <w:rsid w:val="67640E5B"/>
    <w:rsid w:val="67B36175"/>
    <w:rsid w:val="683F3764"/>
    <w:rsid w:val="68B322C8"/>
    <w:rsid w:val="68FE230C"/>
    <w:rsid w:val="69A56F28"/>
    <w:rsid w:val="69D76B15"/>
    <w:rsid w:val="6A7531FE"/>
    <w:rsid w:val="6AA74552"/>
    <w:rsid w:val="6ACB3E82"/>
    <w:rsid w:val="6ACE6A7F"/>
    <w:rsid w:val="6AF524D7"/>
    <w:rsid w:val="6B1C3175"/>
    <w:rsid w:val="6B2A2CBF"/>
    <w:rsid w:val="6B9F0A66"/>
    <w:rsid w:val="6BAE15E6"/>
    <w:rsid w:val="6C2C3DF0"/>
    <w:rsid w:val="6C4D3D99"/>
    <w:rsid w:val="6C6D7DDD"/>
    <w:rsid w:val="6C8947DC"/>
    <w:rsid w:val="6CF877EB"/>
    <w:rsid w:val="6D864279"/>
    <w:rsid w:val="6E3656AE"/>
    <w:rsid w:val="6ED22CB4"/>
    <w:rsid w:val="6F7A394F"/>
    <w:rsid w:val="6F966DCC"/>
    <w:rsid w:val="703367E8"/>
    <w:rsid w:val="70690074"/>
    <w:rsid w:val="711D4A27"/>
    <w:rsid w:val="714A363E"/>
    <w:rsid w:val="723E3927"/>
    <w:rsid w:val="724006BD"/>
    <w:rsid w:val="746E1B97"/>
    <w:rsid w:val="75485C04"/>
    <w:rsid w:val="75C7675E"/>
    <w:rsid w:val="75CC55DD"/>
    <w:rsid w:val="75FD0974"/>
    <w:rsid w:val="760741F7"/>
    <w:rsid w:val="7646488A"/>
    <w:rsid w:val="77697034"/>
    <w:rsid w:val="78031C88"/>
    <w:rsid w:val="78242727"/>
    <w:rsid w:val="78B37A1B"/>
    <w:rsid w:val="790F0658"/>
    <w:rsid w:val="791A1856"/>
    <w:rsid w:val="795F69A6"/>
    <w:rsid w:val="797D6AED"/>
    <w:rsid w:val="79CF6451"/>
    <w:rsid w:val="7A31621F"/>
    <w:rsid w:val="7A8F7C2F"/>
    <w:rsid w:val="7A9011B0"/>
    <w:rsid w:val="7A9C601A"/>
    <w:rsid w:val="7B171FEC"/>
    <w:rsid w:val="7C115752"/>
    <w:rsid w:val="7D1C70C2"/>
    <w:rsid w:val="7EDC26F3"/>
    <w:rsid w:val="7F466D0A"/>
    <w:rsid w:val="7F492719"/>
    <w:rsid w:val="7F606865"/>
    <w:rsid w:val="7F7530B2"/>
    <w:rsid w:val="7FFB38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2016-06-25T06:07:35Z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