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2026-09-21 · commit</w:t>
      </w:r>
      <w:r>
        <w:t xml:space="preserve"> </w:t>
      </w:r>
      <w:r>
        <w:rPr>
          <w:rStyle w:val="VerbatimChar"/>
        </w:rPr>
        <w:t xml:space="preserve">9e93175+dirty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119,016</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139,132</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5,931</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5,931</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5,931</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139,132</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5,931</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5,931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5,931</w:t>
            </w:r>
          </w:p>
        </w:tc>
      </w:tr>
      <w:tr>
        <w:tc>
          <w:tcPr/>
          <w:p>
            <w:pPr>
              <w:pStyle w:val="Compact"/>
            </w:pPr>
            <w:r>
              <w:t xml:space="preserve">distinct assertions counted from the tree now</w:t>
            </w:r>
          </w:p>
        </w:tc>
        <w:tc>
          <w:tcPr/>
          <w:p>
            <w:pPr>
              <w:pStyle w:val="Compact"/>
              <w:jc w:val="right"/>
            </w:pPr>
            <w:r>
              <w:rPr>
                <w:b/>
                <w:bCs/>
              </w:rPr>
              <w:t xml:space="preserve">5,931</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25,641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86 had been observed to refuse somebody and</w:t>
      </w:r>
      <w:r>
        <w:t xml:space="preserve"> </w:t>
      </w:r>
      <w:r>
        <w:t xml:space="preserve">67 of those refusals were attributed to the gate itself rather than to something</w:t>
      </w:r>
      <w:r>
        <w:t xml:space="preserve"> </w:t>
      </w:r>
      <w:r>
        <w:t xml:space="preserve">it composes; 87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25,641 assertions</w:t>
      </w:r>
      <w:r>
        <w:t xml:space="preserve"> </w:t>
      </w:r>
      <w:r>
        <w:t xml:space="preserve">(20,542 positive, 5,099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25,641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87</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86</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67</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25,641</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“86 of 167 witnessed”</w:t>
      </w:r>
      <w:r>
        <w:t xml:space="preserve"> </w:t>
      </w:r>
      <w:r>
        <w:t xml:space="preserve">from</w:t>
      </w:r>
      <w:r>
        <w:t xml:space="preserve"> </w:t>
      </w:r>
      <w:r>
        <w:rPr>
          <w:i/>
          <w:iCs/>
        </w:rPr>
        <w:t xml:space="preserve">“86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2026-09-21T21:52:19Z</dcterms:created>
  <dcterms:modified xsi:type="dcterms:W3CDTF">2026-09-21T21:52:19Z</dcterms:modified>
</cp:coreProperties>
</file>

<file path=docProps/custom.xml><?xml version="1.0" encoding="utf-8"?>
<Properties xmlns="http://schemas.openxmlformats.org/officeDocument/2006/custom-properties" xmlns:vt="http://schemas.openxmlformats.org/officeDocument/2006/docPropsVTypes"/>
</file>